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40015" cy="100799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7740015" cy="10079990"/>
                    </a:xfrm>
                    <a:prstGeom prst="rect">
                      <a:avLst/>
                    </a:prstGeom>
                    <a:noFill/>
                  </pic:spPr>
                </pic:pic>
              </a:graphicData>
            </a:graphic>
          </wp:anchor>
        </w:drawing>
      </w:r>
    </w:p>
    <w:p>
      <w:pPr>
        <w:sectPr>
          <w:pgSz w:w="12180" w:h="15874" w:orient="portrait"/>
          <w:cols w:equalWidth="1" w:num="1" w:space="0"/>
          <w:pgMar w:left="1440" w:top="1440" w:right="1440" w:bottom="875" w:gutter="0" w:footer="0" w:header="0"/>
        </w:sectPr>
      </w:pPr>
    </w:p>
    <w:bookmarkStart w:id="1" w:name="page2"/>
    <w:bookmarkEnd w:id="1"/>
    <w:p>
      <w:pPr>
        <w:jc w:val="center"/>
        <w:ind w:right="-10"/>
        <w:spacing w:after="0"/>
        <w:rPr>
          <w:sz w:val="20"/>
          <w:szCs w:val="20"/>
          <w:color w:val="auto"/>
        </w:rPr>
      </w:pPr>
      <w:r>
        <w:rPr>
          <w:rFonts w:ascii="Arial" w:cs="Arial" w:eastAsia="Arial" w:hAnsi="Arial"/>
          <w:sz w:val="22"/>
          <w:szCs w:val="22"/>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40015" cy="100799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extLst>
                    </a:blip>
                    <a:srcRect/>
                    <a:stretch>
                      <a:fillRect/>
                    </a:stretch>
                  </pic:blipFill>
                  <pic:spPr bwMode="auto">
                    <a:xfrm>
                      <a:off x="0" y="0"/>
                      <a:ext cx="774001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720" w:right="2249"/>
        <w:spacing w:after="0" w:line="199" w:lineRule="auto"/>
        <w:rPr>
          <w:sz w:val="20"/>
          <w:szCs w:val="20"/>
          <w:color w:val="auto"/>
        </w:rPr>
      </w:pPr>
      <w:r>
        <w:rPr>
          <w:rFonts w:ascii="Calibri" w:cs="Calibri" w:eastAsia="Calibri" w:hAnsi="Calibri"/>
          <w:sz w:val="33"/>
          <w:szCs w:val="33"/>
          <w:b w:val="1"/>
          <w:bCs w:val="1"/>
          <w:color w:val="FFFFFF"/>
        </w:rPr>
        <w:t>Manual del modelo de formación en Competencias Emocionales para Líderes</w:t>
      </w:r>
      <w:r>
        <w:rPr>
          <w:rFonts w:ascii="Calibri" w:cs="Calibri" w:eastAsia="Calibri" w:hAnsi="Calibri"/>
          <w:sz w:val="64"/>
          <w:szCs w:val="64"/>
          <w:b w:val="1"/>
          <w:bCs w:val="1"/>
          <w:color w:val="003B57"/>
        </w:rPr>
        <w:t xml:space="preserve"> </w:t>
      </w:r>
      <w:r>
        <w:rPr>
          <w:rFonts w:ascii="Calibri" w:cs="Calibri" w:eastAsia="Calibri" w:hAnsi="Calibri"/>
          <w:sz w:val="64"/>
          <w:szCs w:val="64"/>
          <w:b w:val="1"/>
          <w:bCs w:val="1"/>
          <w:color w:val="003B57"/>
          <w:vertAlign w:val="subscript"/>
        </w:rPr>
        <w:t>CEL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ind w:left="720"/>
        <w:spacing w:after="0"/>
        <w:rPr>
          <w:sz w:val="20"/>
          <w:szCs w:val="20"/>
          <w:color w:val="auto"/>
        </w:rPr>
      </w:pPr>
      <w:r>
        <w:rPr>
          <w:rFonts w:ascii="Calibri" w:cs="Calibri" w:eastAsia="Calibri" w:hAnsi="Calibri"/>
          <w:sz w:val="26"/>
          <w:szCs w:val="26"/>
          <w:b w:val="1"/>
          <w:bCs w:val="1"/>
          <w:color w:val="FFFFFF"/>
        </w:rPr>
        <w:t>Responsable técnico del proyecto</w:t>
      </w:r>
    </w:p>
    <w:p>
      <w:pPr>
        <w:ind w:left="720"/>
        <w:spacing w:after="0" w:line="238" w:lineRule="auto"/>
        <w:rPr>
          <w:sz w:val="20"/>
          <w:szCs w:val="20"/>
          <w:color w:val="auto"/>
        </w:rPr>
      </w:pPr>
      <w:r>
        <w:rPr>
          <w:rFonts w:ascii="Calibri Light" w:cs="Calibri Light" w:eastAsia="Calibri Light" w:hAnsi="Calibri Light"/>
          <w:sz w:val="26"/>
          <w:szCs w:val="26"/>
          <w:color w:val="FFFFFF"/>
        </w:rPr>
        <w:t>MACOR Consulting</w:t>
      </w:r>
    </w:p>
    <w:p>
      <w:pPr>
        <w:spacing w:after="0" w:line="208" w:lineRule="exact"/>
        <w:rPr>
          <w:sz w:val="20"/>
          <w:szCs w:val="20"/>
          <w:color w:val="auto"/>
        </w:rPr>
      </w:pPr>
    </w:p>
    <w:p>
      <w:pPr>
        <w:ind w:left="720"/>
        <w:spacing w:after="0"/>
        <w:rPr>
          <w:sz w:val="20"/>
          <w:szCs w:val="20"/>
          <w:color w:val="auto"/>
        </w:rPr>
      </w:pPr>
      <w:r>
        <w:rPr>
          <w:rFonts w:ascii="Calibri" w:cs="Calibri" w:eastAsia="Calibri" w:hAnsi="Calibri"/>
          <w:sz w:val="26"/>
          <w:szCs w:val="26"/>
          <w:b w:val="1"/>
          <w:bCs w:val="1"/>
          <w:color w:val="FFFFFF"/>
        </w:rPr>
        <w:t>Dirección del proyecto</w:t>
      </w:r>
    </w:p>
    <w:p>
      <w:pPr>
        <w:ind w:left="720"/>
        <w:spacing w:after="0" w:line="238" w:lineRule="auto"/>
        <w:rPr>
          <w:sz w:val="20"/>
          <w:szCs w:val="20"/>
          <w:color w:val="auto"/>
        </w:rPr>
      </w:pPr>
      <w:r>
        <w:rPr>
          <w:rFonts w:ascii="Calibri Light" w:cs="Calibri Light" w:eastAsia="Calibri Light" w:hAnsi="Calibri Light"/>
          <w:sz w:val="26"/>
          <w:szCs w:val="26"/>
          <w:color w:val="FFFFFF"/>
        </w:rPr>
        <w:t>Cristián Topp</w:t>
      </w:r>
    </w:p>
    <w:p>
      <w:pPr>
        <w:spacing w:after="0" w:line="208" w:lineRule="exact"/>
        <w:rPr>
          <w:sz w:val="20"/>
          <w:szCs w:val="20"/>
          <w:color w:val="auto"/>
        </w:rPr>
      </w:pPr>
    </w:p>
    <w:p>
      <w:pPr>
        <w:ind w:left="720"/>
        <w:spacing w:after="0"/>
        <w:rPr>
          <w:sz w:val="20"/>
          <w:szCs w:val="20"/>
          <w:color w:val="auto"/>
        </w:rPr>
      </w:pPr>
      <w:r>
        <w:rPr>
          <w:rFonts w:ascii="Calibri" w:cs="Calibri" w:eastAsia="Calibri" w:hAnsi="Calibri"/>
          <w:sz w:val="26"/>
          <w:szCs w:val="26"/>
          <w:b w:val="1"/>
          <w:bCs w:val="1"/>
          <w:color w:val="FFFFFF"/>
        </w:rPr>
        <w:t>Coordinación</w:t>
      </w:r>
    </w:p>
    <w:p>
      <w:pPr>
        <w:ind w:left="720"/>
        <w:spacing w:after="0" w:line="211" w:lineRule="auto"/>
        <w:rPr>
          <w:sz w:val="20"/>
          <w:szCs w:val="20"/>
          <w:color w:val="auto"/>
        </w:rPr>
      </w:pPr>
      <w:r>
        <w:rPr>
          <w:rFonts w:ascii="Calibri Light" w:cs="Calibri Light" w:eastAsia="Calibri Light" w:hAnsi="Calibri Light"/>
          <w:sz w:val="26"/>
          <w:szCs w:val="26"/>
          <w:color w:val="FFFFFF"/>
        </w:rPr>
        <w:t>Carolina Matteo</w:t>
      </w:r>
    </w:p>
    <w:p>
      <w:pPr>
        <w:ind w:left="720"/>
        <w:spacing w:after="0"/>
        <w:rPr>
          <w:sz w:val="20"/>
          <w:szCs w:val="20"/>
          <w:color w:val="auto"/>
        </w:rPr>
      </w:pPr>
      <w:r>
        <w:rPr>
          <w:rFonts w:ascii="Calibri Light" w:cs="Calibri Light" w:eastAsia="Calibri Light" w:hAnsi="Calibri Light"/>
          <w:sz w:val="26"/>
          <w:szCs w:val="26"/>
          <w:color w:val="FFFFFF"/>
        </w:rPr>
        <w:t>Roberto Rojas</w:t>
      </w:r>
    </w:p>
    <w:p>
      <w:pPr>
        <w:spacing w:after="0" w:line="206" w:lineRule="exact"/>
        <w:rPr>
          <w:sz w:val="20"/>
          <w:szCs w:val="20"/>
          <w:color w:val="auto"/>
        </w:rPr>
      </w:pPr>
    </w:p>
    <w:p>
      <w:pPr>
        <w:ind w:left="720"/>
        <w:spacing w:after="0"/>
        <w:rPr>
          <w:sz w:val="20"/>
          <w:szCs w:val="20"/>
          <w:color w:val="auto"/>
        </w:rPr>
      </w:pPr>
      <w:r>
        <w:rPr>
          <w:rFonts w:ascii="Calibri" w:cs="Calibri" w:eastAsia="Calibri" w:hAnsi="Calibri"/>
          <w:sz w:val="26"/>
          <w:szCs w:val="26"/>
          <w:b w:val="1"/>
          <w:bCs w:val="1"/>
          <w:color w:val="FFFFFF"/>
        </w:rPr>
        <w:t>Equipo de autoría</w:t>
      </w:r>
    </w:p>
    <w:p>
      <w:pPr>
        <w:ind w:left="720"/>
        <w:spacing w:after="0" w:line="207" w:lineRule="auto"/>
        <w:rPr>
          <w:sz w:val="20"/>
          <w:szCs w:val="20"/>
          <w:color w:val="auto"/>
        </w:rPr>
      </w:pPr>
      <w:r>
        <w:rPr>
          <w:rFonts w:ascii="Calibri Light" w:cs="Calibri Light" w:eastAsia="Calibri Light" w:hAnsi="Calibri Light"/>
          <w:sz w:val="26"/>
          <w:szCs w:val="26"/>
          <w:color w:val="FFFFFF"/>
        </w:rPr>
        <w:t>RIEEB</w:t>
      </w:r>
    </w:p>
    <w:p>
      <w:pPr>
        <w:ind w:left="1180"/>
        <w:spacing w:after="0" w:line="216" w:lineRule="auto"/>
        <w:rPr>
          <w:sz w:val="20"/>
          <w:szCs w:val="20"/>
          <w:color w:val="auto"/>
        </w:rPr>
      </w:pPr>
      <w:r>
        <w:rPr>
          <w:rFonts w:ascii="Calibri" w:cs="Calibri" w:eastAsia="Calibri" w:hAnsi="Calibri"/>
          <w:sz w:val="26"/>
          <w:szCs w:val="26"/>
          <w:b w:val="1"/>
          <w:bCs w:val="1"/>
          <w:color w:val="FFFFFF"/>
        </w:rPr>
        <w:t>Principal</w:t>
      </w:r>
    </w:p>
    <w:p>
      <w:pPr>
        <w:ind w:left="1180"/>
        <w:spacing w:after="0" w:line="239" w:lineRule="auto"/>
        <w:rPr>
          <w:sz w:val="20"/>
          <w:szCs w:val="20"/>
          <w:color w:val="auto"/>
        </w:rPr>
      </w:pPr>
      <w:r>
        <w:rPr>
          <w:rFonts w:ascii="Calibri Light" w:cs="Calibri Light" w:eastAsia="Calibri Light" w:hAnsi="Calibri Light"/>
          <w:sz w:val="26"/>
          <w:szCs w:val="26"/>
          <w:color w:val="FFFFFF"/>
        </w:rPr>
        <w:t>Rafael Bisquerra</w:t>
      </w:r>
    </w:p>
    <w:p>
      <w:pPr>
        <w:spacing w:after="0" w:line="207" w:lineRule="exact"/>
        <w:rPr>
          <w:sz w:val="20"/>
          <w:szCs w:val="20"/>
          <w:color w:val="auto"/>
        </w:rPr>
      </w:pPr>
    </w:p>
    <w:p>
      <w:pPr>
        <w:ind w:left="1180"/>
        <w:spacing w:after="0"/>
        <w:rPr>
          <w:sz w:val="20"/>
          <w:szCs w:val="20"/>
          <w:color w:val="auto"/>
        </w:rPr>
      </w:pPr>
      <w:r>
        <w:rPr>
          <w:rFonts w:ascii="Calibri" w:cs="Calibri" w:eastAsia="Calibri" w:hAnsi="Calibri"/>
          <w:sz w:val="26"/>
          <w:szCs w:val="26"/>
          <w:b w:val="1"/>
          <w:bCs w:val="1"/>
          <w:color w:val="FFFFFF"/>
        </w:rPr>
        <w:t>Colaboradores</w:t>
      </w:r>
    </w:p>
    <w:p>
      <w:pPr>
        <w:ind w:left="1180"/>
        <w:spacing w:after="0" w:line="211" w:lineRule="auto"/>
        <w:rPr>
          <w:sz w:val="20"/>
          <w:szCs w:val="20"/>
          <w:color w:val="auto"/>
        </w:rPr>
      </w:pPr>
      <w:r>
        <w:rPr>
          <w:rFonts w:ascii="Calibri Light" w:cs="Calibri Light" w:eastAsia="Calibri Light" w:hAnsi="Calibri Light"/>
          <w:sz w:val="26"/>
          <w:szCs w:val="26"/>
          <w:color w:val="FFFFFF"/>
        </w:rPr>
        <w:t>Carlos Bella</w:t>
      </w:r>
    </w:p>
    <w:p>
      <w:pPr>
        <w:ind w:left="1180"/>
        <w:spacing w:after="0" w:line="212" w:lineRule="auto"/>
        <w:rPr>
          <w:sz w:val="20"/>
          <w:szCs w:val="20"/>
          <w:color w:val="auto"/>
        </w:rPr>
      </w:pPr>
      <w:r>
        <w:rPr>
          <w:rFonts w:ascii="Calibri Light" w:cs="Calibri Light" w:eastAsia="Calibri Light" w:hAnsi="Calibri Light"/>
          <w:sz w:val="26"/>
          <w:szCs w:val="26"/>
          <w:color w:val="FFFFFF"/>
        </w:rPr>
        <w:t>Arnaldo Canales</w:t>
      </w:r>
    </w:p>
    <w:p>
      <w:pPr>
        <w:ind w:left="1180"/>
        <w:spacing w:after="0" w:line="239" w:lineRule="auto"/>
        <w:rPr>
          <w:sz w:val="20"/>
          <w:szCs w:val="20"/>
          <w:color w:val="auto"/>
        </w:rPr>
      </w:pPr>
      <w:r>
        <w:rPr>
          <w:rFonts w:ascii="Calibri Light" w:cs="Calibri Light" w:eastAsia="Calibri Light" w:hAnsi="Calibri Light"/>
          <w:sz w:val="26"/>
          <w:szCs w:val="26"/>
          <w:color w:val="FFFFFF"/>
        </w:rPr>
        <w:t>María Navarrete</w:t>
      </w:r>
    </w:p>
    <w:p>
      <w:pPr>
        <w:spacing w:after="0" w:line="204" w:lineRule="exact"/>
        <w:rPr>
          <w:sz w:val="20"/>
          <w:szCs w:val="20"/>
          <w:color w:val="auto"/>
        </w:rPr>
      </w:pPr>
    </w:p>
    <w:p>
      <w:pPr>
        <w:ind w:left="720"/>
        <w:spacing w:after="0"/>
        <w:rPr>
          <w:sz w:val="20"/>
          <w:szCs w:val="20"/>
          <w:color w:val="auto"/>
        </w:rPr>
      </w:pPr>
      <w:r>
        <w:rPr>
          <w:rFonts w:ascii="Calibri" w:cs="Calibri" w:eastAsia="Calibri" w:hAnsi="Calibri"/>
          <w:sz w:val="26"/>
          <w:szCs w:val="26"/>
          <w:b w:val="1"/>
          <w:bCs w:val="1"/>
          <w:color w:val="FFFFFF"/>
        </w:rPr>
        <w:t>Contraparte técnica</w:t>
      </w:r>
    </w:p>
    <w:p>
      <w:pPr>
        <w:ind w:left="720"/>
        <w:spacing w:after="0" w:line="214" w:lineRule="auto"/>
        <w:rPr>
          <w:sz w:val="20"/>
          <w:szCs w:val="20"/>
          <w:color w:val="auto"/>
        </w:rPr>
      </w:pPr>
      <w:r>
        <w:rPr>
          <w:rFonts w:ascii="Calibri" w:cs="Calibri" w:eastAsia="Calibri" w:hAnsi="Calibri"/>
          <w:sz w:val="26"/>
          <w:szCs w:val="26"/>
          <w:color w:val="FFFFFF"/>
        </w:rPr>
        <w:t>Marcia Salas</w:t>
      </w:r>
    </w:p>
    <w:p>
      <w:pPr>
        <w:ind w:left="720"/>
        <w:spacing w:after="0" w:line="238" w:lineRule="auto"/>
        <w:rPr>
          <w:sz w:val="20"/>
          <w:szCs w:val="20"/>
          <w:color w:val="auto"/>
        </w:rPr>
      </w:pPr>
      <w:r>
        <w:rPr>
          <w:rFonts w:ascii="Calibri Light" w:cs="Calibri Light" w:eastAsia="Calibri Light" w:hAnsi="Calibri Light"/>
          <w:sz w:val="26"/>
          <w:szCs w:val="26"/>
          <w:i w:val="1"/>
          <w:iCs w:val="1"/>
          <w:color w:val="FFFFFF"/>
        </w:rPr>
        <w:t>Corporación de Capacitación de la Construcción (OTIC CChC)</w:t>
      </w:r>
    </w:p>
    <w:p>
      <w:pPr>
        <w:spacing w:after="0" w:line="208" w:lineRule="exact"/>
        <w:rPr>
          <w:sz w:val="20"/>
          <w:szCs w:val="20"/>
          <w:color w:val="auto"/>
        </w:rPr>
      </w:pPr>
    </w:p>
    <w:p>
      <w:pPr>
        <w:ind w:left="720"/>
        <w:spacing w:after="0"/>
        <w:rPr>
          <w:sz w:val="20"/>
          <w:szCs w:val="20"/>
          <w:color w:val="auto"/>
        </w:rPr>
      </w:pPr>
      <w:r>
        <w:rPr>
          <w:rFonts w:ascii="Calibri" w:cs="Calibri" w:eastAsia="Calibri" w:hAnsi="Calibri"/>
          <w:sz w:val="26"/>
          <w:szCs w:val="26"/>
          <w:color w:val="FFFFFF"/>
        </w:rPr>
        <w:t>Jonatan Palma</w:t>
      </w:r>
    </w:p>
    <w:p>
      <w:pPr>
        <w:ind w:left="720"/>
        <w:spacing w:after="0" w:line="238" w:lineRule="auto"/>
        <w:rPr>
          <w:sz w:val="20"/>
          <w:szCs w:val="20"/>
          <w:color w:val="auto"/>
        </w:rPr>
      </w:pPr>
      <w:r>
        <w:rPr>
          <w:rFonts w:ascii="Calibri Light" w:cs="Calibri Light" w:eastAsia="Calibri Light" w:hAnsi="Calibri Light"/>
          <w:sz w:val="26"/>
          <w:szCs w:val="26"/>
          <w:i w:val="1"/>
          <w:iCs w:val="1"/>
          <w:color w:val="FFFFFF"/>
        </w:rPr>
        <w:t>Corporación de Capacitación de la Construcción (OTIC CChC)</w:t>
      </w:r>
    </w:p>
    <w:p>
      <w:pPr>
        <w:spacing w:after="0" w:line="208" w:lineRule="exact"/>
        <w:rPr>
          <w:sz w:val="20"/>
          <w:szCs w:val="20"/>
          <w:color w:val="auto"/>
        </w:rPr>
      </w:pPr>
    </w:p>
    <w:p>
      <w:pPr>
        <w:ind w:left="720"/>
        <w:spacing w:after="0"/>
        <w:rPr>
          <w:sz w:val="20"/>
          <w:szCs w:val="20"/>
          <w:color w:val="auto"/>
        </w:rPr>
      </w:pPr>
      <w:r>
        <w:rPr>
          <w:rFonts w:ascii="Calibri" w:cs="Calibri" w:eastAsia="Calibri" w:hAnsi="Calibri"/>
          <w:sz w:val="26"/>
          <w:szCs w:val="26"/>
          <w:color w:val="FFFFFF"/>
        </w:rPr>
        <w:t>Cindy Leifo</w:t>
      </w:r>
    </w:p>
    <w:p>
      <w:pPr>
        <w:ind w:left="720"/>
        <w:spacing w:after="0" w:line="238" w:lineRule="auto"/>
        <w:rPr>
          <w:sz w:val="20"/>
          <w:szCs w:val="20"/>
          <w:color w:val="auto"/>
        </w:rPr>
      </w:pPr>
      <w:r>
        <w:rPr>
          <w:rFonts w:ascii="Calibri Light" w:cs="Calibri Light" w:eastAsia="Calibri Light" w:hAnsi="Calibri Light"/>
          <w:sz w:val="26"/>
          <w:szCs w:val="26"/>
          <w:i w:val="1"/>
          <w:iCs w:val="1"/>
          <w:color w:val="FFFFFF"/>
        </w:rPr>
        <w:t>Corporación de Capacitación de la Construcción (OTIC CChC)</w:t>
      </w: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720"/>
        <w:spacing w:after="0"/>
        <w:rPr>
          <w:sz w:val="20"/>
          <w:szCs w:val="20"/>
          <w:color w:val="auto"/>
        </w:rPr>
      </w:pPr>
      <w:r>
        <w:rPr>
          <w:rFonts w:ascii="Calibri Light" w:cs="Calibri Light" w:eastAsia="Calibri Light" w:hAnsi="Calibri Light"/>
          <w:sz w:val="26"/>
          <w:szCs w:val="26"/>
          <w:color w:val="FFFFFF"/>
        </w:rPr>
        <w:t>Para citar este documento:</w:t>
      </w:r>
    </w:p>
    <w:p>
      <w:pPr>
        <w:spacing w:after="0" w:line="84" w:lineRule="exact"/>
        <w:rPr>
          <w:sz w:val="20"/>
          <w:szCs w:val="20"/>
          <w:color w:val="auto"/>
        </w:rPr>
      </w:pPr>
    </w:p>
    <w:p>
      <w:pPr>
        <w:ind w:left="1180" w:right="409"/>
        <w:spacing w:after="0" w:line="218" w:lineRule="auto"/>
        <w:rPr>
          <w:sz w:val="20"/>
          <w:szCs w:val="20"/>
          <w:color w:val="auto"/>
        </w:rPr>
      </w:pPr>
      <w:r>
        <w:rPr>
          <w:rFonts w:ascii="Calibri Light" w:cs="Calibri Light" w:eastAsia="Calibri Light" w:hAnsi="Calibri Light"/>
          <w:sz w:val="26"/>
          <w:szCs w:val="26"/>
          <w:color w:val="FFFFFF"/>
        </w:rPr>
        <w:t xml:space="preserve">Topp, C., Matteo, C., Rojas, R., Bisquerra, R., Bella, C., Canales, A., y Navarrete, M., (2024). </w:t>
      </w:r>
      <w:r>
        <w:rPr>
          <w:rFonts w:ascii="Calibri Light" w:cs="Calibri Light" w:eastAsia="Calibri Light" w:hAnsi="Calibri Light"/>
          <w:sz w:val="26"/>
          <w:szCs w:val="26"/>
          <w:i w:val="1"/>
          <w:iCs w:val="1"/>
          <w:color w:val="FFFFFF"/>
        </w:rPr>
        <w:t>Manual del modelo de formación en Competencias Emocionales para Líderes.</w:t>
      </w:r>
      <w:r>
        <w:rPr>
          <w:rFonts w:ascii="Calibri Light" w:cs="Calibri Light" w:eastAsia="Calibri Light" w:hAnsi="Calibri Light"/>
          <w:sz w:val="26"/>
          <w:szCs w:val="26"/>
          <w:color w:val="FFFFFF"/>
        </w:rPr>
        <w:t xml:space="preserve"> Corporación de Capacitación de la Construcción</w:t>
      </w:r>
      <w:r>
        <w:rPr>
          <w:rFonts w:ascii="Calibri Light" w:cs="Calibri Light" w:eastAsia="Calibri Light" w:hAnsi="Calibri Light"/>
          <w:sz w:val="26"/>
          <w:szCs w:val="26"/>
          <w:i w:val="1"/>
          <w:iCs w:val="1"/>
          <w:color w:val="FFFFFF"/>
        </w:rPr>
        <w:t xml:space="preserve"> </w:t>
      </w:r>
      <w:r>
        <w:rPr>
          <w:rFonts w:ascii="Calibri Light" w:cs="Calibri Light" w:eastAsia="Calibri Light" w:hAnsi="Calibri Light"/>
          <w:sz w:val="26"/>
          <w:szCs w:val="26"/>
          <w:color w:val="FFFFFF"/>
        </w:rPr>
        <w:t>(OTIC CChC) &amp; MACOR Consulting, Chile.</w:t>
      </w:r>
    </w:p>
    <w:p>
      <w:pPr>
        <w:sectPr>
          <w:pgSz w:w="12180" w:h="15874" w:orient="portrait"/>
          <w:cols w:equalWidth="0" w:num="1">
            <w:col w:w="9309"/>
          </w:cols>
          <w:pgMar w:left="1440" w:top="613" w:right="1440" w:bottom="1440" w:gutter="0" w:footer="0" w:header="0"/>
        </w:sectPr>
      </w:pPr>
    </w:p>
    <w:bookmarkStart w:id="2" w:name="page3"/>
    <w:bookmarkEnd w:id="2"/>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ind w:left="2360" w:right="1400"/>
        <w:spacing w:after="0" w:line="209" w:lineRule="auto"/>
        <w:rPr>
          <w:sz w:val="20"/>
          <w:szCs w:val="20"/>
          <w:color w:val="auto"/>
        </w:rPr>
      </w:pPr>
      <w:r>
        <w:rPr>
          <w:rFonts w:ascii="Calibri" w:cs="Calibri" w:eastAsia="Calibri" w:hAnsi="Calibri"/>
          <w:sz w:val="33"/>
          <w:szCs w:val="33"/>
          <w:b w:val="1"/>
          <w:bCs w:val="1"/>
          <w:color w:val="003B57"/>
        </w:rPr>
        <w:t>Manual del modelo de formación en Competencias Emocionales para Líderes</w:t>
      </w:r>
      <w:r>
        <w:rPr>
          <w:rFonts w:ascii="Calibri" w:cs="Calibri" w:eastAsia="Calibri" w:hAnsi="Calibri"/>
          <w:sz w:val="64"/>
          <w:szCs w:val="64"/>
          <w:b w:val="1"/>
          <w:bCs w:val="1"/>
          <w:color w:val="FFFFFF"/>
        </w:rPr>
        <w:t xml:space="preserve"> </w:t>
      </w:r>
      <w:r>
        <w:rPr>
          <w:rFonts w:ascii="Calibri" w:cs="Calibri" w:eastAsia="Calibri" w:hAnsi="Calibri"/>
          <w:sz w:val="64"/>
          <w:szCs w:val="64"/>
          <w:b w:val="1"/>
          <w:bCs w:val="1"/>
          <w:color w:val="FFFFFF"/>
          <w:vertAlign w:val="subscript"/>
        </w:rPr>
        <w:t>CEL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5176520</wp:posOffset>
            </wp:positionH>
            <wp:positionV relativeFrom="paragraph">
              <wp:posOffset>-323215</wp:posOffset>
            </wp:positionV>
            <wp:extent cx="361950" cy="3619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extLst>
                    </a:blip>
                    <a:srcRect/>
                    <a:stretch>
                      <a:fillRect/>
                    </a:stretch>
                  </pic:blipFill>
                  <pic:spPr bwMode="auto">
                    <a:xfrm>
                      <a:off x="0" y="0"/>
                      <a:ext cx="361950" cy="3619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2360" w:right="1620"/>
        <w:spacing w:after="0" w:line="250" w:lineRule="auto"/>
        <w:rPr>
          <w:sz w:val="20"/>
          <w:szCs w:val="20"/>
          <w:color w:val="auto"/>
        </w:rPr>
      </w:pPr>
      <w:r>
        <w:rPr>
          <w:rFonts w:ascii="Calibri" w:cs="Calibri" w:eastAsia="Calibri" w:hAnsi="Calibri"/>
          <w:sz w:val="32"/>
          <w:szCs w:val="32"/>
          <w:b w:val="1"/>
          <w:bCs w:val="1"/>
          <w:color w:val="auto"/>
        </w:rPr>
        <w:t>Diseño y evaluación de un modelo de formación en competencias socioemocionales para fortalecer el liderazgo</w:t>
      </w:r>
    </w:p>
    <w:p>
      <w:pPr>
        <w:spacing w:after="0" w:line="326" w:lineRule="exact"/>
        <w:rPr>
          <w:sz w:val="20"/>
          <w:szCs w:val="20"/>
          <w:color w:val="auto"/>
        </w:rPr>
      </w:pPr>
    </w:p>
    <w:p>
      <w:pPr>
        <w:ind w:left="2760"/>
        <w:spacing w:after="0"/>
        <w:rPr>
          <w:sz w:val="20"/>
          <w:szCs w:val="20"/>
          <w:color w:val="auto"/>
        </w:rPr>
      </w:pPr>
      <w:r>
        <w:rPr>
          <w:rFonts w:ascii="Calibri" w:cs="Calibri" w:eastAsia="Calibri" w:hAnsi="Calibri"/>
          <w:sz w:val="32"/>
          <w:szCs w:val="32"/>
          <w:i w:val="1"/>
          <w:iCs w:val="1"/>
          <w:color w:val="auto"/>
        </w:rPr>
        <w:t>Estrategias que promuevan una cultura</w:t>
      </w:r>
    </w:p>
    <w:p>
      <w:pPr>
        <w:spacing w:after="0" w:line="9" w:lineRule="exact"/>
        <w:rPr>
          <w:sz w:val="20"/>
          <w:szCs w:val="20"/>
          <w:color w:val="auto"/>
        </w:rPr>
      </w:pPr>
    </w:p>
    <w:p>
      <w:pPr>
        <w:ind w:left="2760" w:right="1700"/>
        <w:spacing w:after="0" w:line="259" w:lineRule="auto"/>
        <w:rPr>
          <w:sz w:val="20"/>
          <w:szCs w:val="20"/>
          <w:color w:val="auto"/>
        </w:rPr>
      </w:pPr>
      <w:r>
        <w:rPr>
          <w:rFonts w:ascii="Calibri" w:cs="Calibri" w:eastAsia="Calibri" w:hAnsi="Calibri"/>
          <w:sz w:val="32"/>
          <w:szCs w:val="32"/>
          <w:i w:val="1"/>
          <w:iCs w:val="1"/>
          <w:color w:val="auto"/>
        </w:rPr>
        <w:t>de cuidado y bienestar en la organizaciones y sus colaboradores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3625850</wp:posOffset>
            </wp:positionH>
            <wp:positionV relativeFrom="paragraph">
              <wp:posOffset>1192530</wp:posOffset>
            </wp:positionV>
            <wp:extent cx="1628140" cy="15995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extLst>
                    </a:blip>
                    <a:srcRect/>
                    <a:stretch>
                      <a:fillRect/>
                    </a:stretch>
                  </pic:blipFill>
                  <pic:spPr bwMode="auto">
                    <a:xfrm>
                      <a:off x="0" y="0"/>
                      <a:ext cx="1628140" cy="15995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jc w:val="center"/>
        <w:ind w:right="-359"/>
        <w:spacing w:after="0"/>
        <w:rPr>
          <w:sz w:val="20"/>
          <w:szCs w:val="20"/>
          <w:color w:val="auto"/>
        </w:rPr>
      </w:pPr>
      <w:r>
        <w:rPr>
          <w:rFonts w:ascii="Calibri" w:cs="Calibri" w:eastAsia="Calibri" w:hAnsi="Calibri"/>
          <w:sz w:val="28"/>
          <w:szCs w:val="28"/>
          <w:color w:val="auto"/>
        </w:rPr>
        <w:t>Marzo 2024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638175</wp:posOffset>
            </wp:positionV>
            <wp:extent cx="719455" cy="3644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3</w:t>
      </w:r>
    </w:p>
    <w:p>
      <w:pPr>
        <w:sectPr>
          <w:pgSz w:w="12180" w:h="15874" w:orient="portrait"/>
          <w:cols w:equalWidth="0" w:num="1">
            <w:col w:w="10080"/>
          </w:cols>
          <w:pgMar w:left="1440" w:top="639" w:right="669" w:bottom="199" w:gutter="0" w:footer="0" w:header="0"/>
        </w:sectPr>
      </w:pPr>
    </w:p>
    <w:bookmarkStart w:id="3" w:name="page4"/>
    <w:bookmarkEnd w:id="3"/>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4468495</wp:posOffset>
            </wp:positionH>
            <wp:positionV relativeFrom="paragraph">
              <wp:posOffset>439420</wp:posOffset>
            </wp:positionV>
            <wp:extent cx="1454150" cy="17246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extLst>
                    </a:blip>
                    <a:srcRect/>
                    <a:stretch>
                      <a:fillRect/>
                    </a:stretch>
                  </pic:blipFill>
                  <pic:spPr bwMode="auto">
                    <a:xfrm>
                      <a:off x="0" y="0"/>
                      <a:ext cx="1454150" cy="17246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jc w:val="center"/>
        <w:ind w:right="2300"/>
        <w:spacing w:after="0"/>
        <w:rPr>
          <w:sz w:val="20"/>
          <w:szCs w:val="20"/>
          <w:color w:val="auto"/>
        </w:rPr>
      </w:pPr>
      <w:r>
        <w:rPr>
          <w:rFonts w:ascii="Calibri" w:cs="Calibri" w:eastAsia="Calibri" w:hAnsi="Calibri"/>
          <w:sz w:val="28"/>
          <w:szCs w:val="28"/>
          <w:b w:val="1"/>
          <w:bCs w:val="1"/>
          <w:i w:val="1"/>
          <w:iCs w:val="1"/>
          <w:color w:val="auto"/>
        </w:rPr>
        <w:t>Agradecimientos</w:t>
      </w:r>
    </w:p>
    <w:p>
      <w:pPr>
        <w:spacing w:after="0" w:line="286" w:lineRule="exact"/>
        <w:rPr>
          <w:sz w:val="20"/>
          <w:szCs w:val="20"/>
          <w:color w:val="auto"/>
        </w:rPr>
      </w:pPr>
    </w:p>
    <w:p>
      <w:pPr>
        <w:jc w:val="both"/>
        <w:ind w:left="1120" w:right="3480"/>
        <w:spacing w:after="0" w:line="247" w:lineRule="auto"/>
        <w:rPr>
          <w:sz w:val="20"/>
          <w:szCs w:val="20"/>
          <w:color w:val="auto"/>
        </w:rPr>
      </w:pPr>
      <w:r>
        <w:rPr>
          <w:rFonts w:ascii="Calibri" w:cs="Calibri" w:eastAsia="Calibri" w:hAnsi="Calibri"/>
          <w:sz w:val="21"/>
          <w:szCs w:val="21"/>
          <w:i w:val="1"/>
          <w:iCs w:val="1"/>
          <w:color w:val="auto"/>
        </w:rPr>
        <w:t>Desde la Corporación de Capacitación de la Cámara Chilena de la Construcción, como OTIC líder en el sistema de formación laboral y de capacitación, nos hemos propuesto estar a la vanguardia y empujar la innovación de la mano de las empresas con que trabajamos. Buscamos constantemente innovar y generar iniciativas que trasciendan en el camino de promover el capital humano y el talento.</w:t>
      </w:r>
    </w:p>
    <w:p>
      <w:pPr>
        <w:spacing w:after="0" w:line="222" w:lineRule="exact"/>
        <w:rPr>
          <w:sz w:val="20"/>
          <w:szCs w:val="20"/>
          <w:color w:val="auto"/>
        </w:rPr>
      </w:pPr>
    </w:p>
    <w:p>
      <w:pPr>
        <w:jc w:val="both"/>
        <w:ind w:left="1120" w:right="740"/>
        <w:spacing w:after="0" w:line="239" w:lineRule="auto"/>
        <w:rPr>
          <w:sz w:val="20"/>
          <w:szCs w:val="20"/>
          <w:color w:val="auto"/>
        </w:rPr>
      </w:pPr>
      <w:r>
        <w:rPr>
          <w:rFonts w:ascii="Calibri Light" w:cs="Calibri Light" w:eastAsia="Calibri Light" w:hAnsi="Calibri Light"/>
          <w:sz w:val="22"/>
          <w:szCs w:val="22"/>
          <w:i w:val="1"/>
          <w:iCs w:val="1"/>
          <w:color w:val="auto"/>
        </w:rPr>
        <w:t>T</w:t>
      </w:r>
      <w:r>
        <w:rPr>
          <w:rFonts w:ascii="Calibri" w:cs="Calibri" w:eastAsia="Calibri" w:hAnsi="Calibri"/>
          <w:sz w:val="22"/>
          <w:szCs w:val="22"/>
          <w:i w:val="1"/>
          <w:iCs w:val="1"/>
          <w:color w:val="auto"/>
        </w:rPr>
        <w:t>enemos la convicción que, al fortalecer el capital humano en todas sus dimensiones y segmentos, beneficiaremos la empleabilidad de las personas, la productividad de las empresas y el crecimiento del país.</w:t>
      </w:r>
    </w:p>
    <w:p>
      <w:pPr>
        <w:spacing w:after="0" w:line="238" w:lineRule="exact"/>
        <w:rPr>
          <w:sz w:val="20"/>
          <w:szCs w:val="20"/>
          <w:color w:val="auto"/>
        </w:rPr>
      </w:pPr>
    </w:p>
    <w:p>
      <w:pPr>
        <w:jc w:val="both"/>
        <w:ind w:left="1120" w:right="740"/>
        <w:spacing w:after="0" w:line="235" w:lineRule="auto"/>
        <w:rPr>
          <w:sz w:val="20"/>
          <w:szCs w:val="20"/>
          <w:color w:val="auto"/>
        </w:rPr>
      </w:pPr>
      <w:r>
        <w:rPr>
          <w:rFonts w:ascii="Calibri" w:cs="Calibri" w:eastAsia="Calibri" w:hAnsi="Calibri"/>
          <w:sz w:val="22"/>
          <w:szCs w:val="22"/>
          <w:i w:val="1"/>
          <w:iCs w:val="1"/>
          <w:color w:val="auto"/>
        </w:rPr>
        <w:t>Y una de las líneas de acción que hemos estado trabajando apunta a incorporar el aprendizaje socioemocional para fortalecer el liderazgo, desarrollando -junto a actores del mundo público y privado- un interesante modelo de formación en Competencias Emocionales para Líderes, junto a un manual que permite implementar el modelo en todas las empresas que quieren sumarse a este desafío. Esto porque ya un estudio que propiciamos, con información inédita de CEOs en el país, nos confirmó que existe una alta correlación entre la efectividad de liderazgo y el compromiso de los colaboradores.</w:t>
      </w:r>
    </w:p>
    <w:p>
      <w:pPr>
        <w:spacing w:after="0" w:line="239" w:lineRule="exact"/>
        <w:rPr>
          <w:sz w:val="20"/>
          <w:szCs w:val="20"/>
          <w:color w:val="auto"/>
        </w:rPr>
      </w:pPr>
    </w:p>
    <w:p>
      <w:pPr>
        <w:jc w:val="both"/>
        <w:ind w:left="1120" w:right="740"/>
        <w:spacing w:after="0" w:line="235" w:lineRule="auto"/>
        <w:rPr>
          <w:sz w:val="20"/>
          <w:szCs w:val="20"/>
          <w:color w:val="auto"/>
        </w:rPr>
      </w:pPr>
      <w:r>
        <w:rPr>
          <w:rFonts w:ascii="Calibri" w:cs="Calibri" w:eastAsia="Calibri" w:hAnsi="Calibri"/>
          <w:sz w:val="22"/>
          <w:szCs w:val="22"/>
          <w:i w:val="1"/>
          <w:iCs w:val="1"/>
          <w:color w:val="auto"/>
        </w:rPr>
        <w:t>En estos tiempos de permanente cambio, donde hemos visto acelerado el proceso de incorporación tecnológica en los puestos de trabajo, todos quienes somos parte del ecosistema de la formación tenemos el desafío de adaptarnos rápidamente para aportar a las empresas y sus trabajadores, con herramientas que les permitan adecuarse a este nuevo escenario, e incorporar aquellas habilidades esenciales que permitan impulsar la productividad y asegurar mejores puestos de trabajo.</w:t>
      </w:r>
    </w:p>
    <w:p>
      <w:pPr>
        <w:spacing w:after="0" w:line="242" w:lineRule="exact"/>
        <w:rPr>
          <w:sz w:val="20"/>
          <w:szCs w:val="20"/>
          <w:color w:val="auto"/>
        </w:rPr>
      </w:pPr>
    </w:p>
    <w:p>
      <w:pPr>
        <w:jc w:val="both"/>
        <w:ind w:left="1120" w:right="740"/>
        <w:spacing w:after="0" w:line="234" w:lineRule="auto"/>
        <w:rPr>
          <w:sz w:val="20"/>
          <w:szCs w:val="20"/>
          <w:color w:val="auto"/>
        </w:rPr>
      </w:pPr>
      <w:r>
        <w:rPr>
          <w:rFonts w:ascii="Calibri" w:cs="Calibri" w:eastAsia="Calibri" w:hAnsi="Calibri"/>
          <w:sz w:val="22"/>
          <w:szCs w:val="22"/>
          <w:i w:val="1"/>
          <w:iCs w:val="1"/>
          <w:color w:val="auto"/>
        </w:rPr>
        <w:t>Hoy más que nunca se deben desarrollar estrategias para fortalecer las capacidades emocionales de quienes están llamados a conducir a las organizaciones, porque el acceso a información técnica y entrenamientos específicos está cada vez más al alcance de la mano. Por lo tanto, la sostenibilidad de las empresas y su diferenciación está cada vez más vinculada a nuestras capacidades como líderes de abordar elementos como el carácter, la capacidad personal, gestión de cambios, el enfoque a resultados, las habilidades interpersonales y, las estrategias para potenciar una cultura de cuidado y bienestar en las organizaciones y sus colaboradores.</w:t>
      </w:r>
    </w:p>
    <w:p>
      <w:pPr>
        <w:spacing w:after="0" w:line="245" w:lineRule="exact"/>
        <w:rPr>
          <w:sz w:val="20"/>
          <w:szCs w:val="20"/>
          <w:color w:val="auto"/>
        </w:rPr>
      </w:pPr>
    </w:p>
    <w:p>
      <w:pPr>
        <w:jc w:val="both"/>
        <w:ind w:left="1120" w:right="740"/>
        <w:spacing w:after="0" w:line="237" w:lineRule="auto"/>
        <w:rPr>
          <w:sz w:val="20"/>
          <w:szCs w:val="20"/>
          <w:color w:val="auto"/>
        </w:rPr>
      </w:pPr>
      <w:r>
        <w:rPr>
          <w:rFonts w:ascii="Calibri" w:cs="Calibri" w:eastAsia="Calibri" w:hAnsi="Calibri"/>
          <w:sz w:val="22"/>
          <w:szCs w:val="22"/>
          <w:i w:val="1"/>
          <w:iCs w:val="1"/>
          <w:color w:val="auto"/>
        </w:rPr>
        <w:t>Tras el cumplimiento de un nuevo hito, agradecemos el trabajo desplegado por el equipo a cargo de la investigación y manual, por cuanto sus aportes han formado parte central del modelo y documento que ponemos a disposición de todo el ecosistema de la capacitación y del mundo del trabajo.</w:t>
      </w:r>
    </w:p>
    <w:p>
      <w:pPr>
        <w:spacing w:after="0" w:line="200" w:lineRule="exact"/>
        <w:rPr>
          <w:sz w:val="20"/>
          <w:szCs w:val="20"/>
          <w:color w:val="auto"/>
        </w:rPr>
      </w:pPr>
    </w:p>
    <w:p>
      <w:pPr>
        <w:spacing w:after="0" w:line="266" w:lineRule="exact"/>
        <w:rPr>
          <w:sz w:val="20"/>
          <w:szCs w:val="20"/>
          <w:color w:val="auto"/>
        </w:rPr>
      </w:pPr>
    </w:p>
    <w:p>
      <w:pPr>
        <w:jc w:val="center"/>
        <w:ind w:right="-379"/>
        <w:spacing w:after="0"/>
        <w:rPr>
          <w:sz w:val="20"/>
          <w:szCs w:val="20"/>
          <w:color w:val="auto"/>
        </w:rPr>
      </w:pPr>
      <w:r>
        <w:rPr>
          <w:rFonts w:ascii="Calibri" w:cs="Calibri" w:eastAsia="Calibri" w:hAnsi="Calibri"/>
          <w:sz w:val="24"/>
          <w:szCs w:val="24"/>
          <w:b w:val="1"/>
          <w:bCs w:val="1"/>
          <w:i w:val="1"/>
          <w:iCs w:val="1"/>
          <w:color w:val="auto"/>
        </w:rPr>
        <w:t>José Esteban Garay Anex-dit-Chenaud</w:t>
      </w:r>
    </w:p>
    <w:p>
      <w:pPr>
        <w:jc w:val="center"/>
        <w:ind w:right="-379"/>
        <w:spacing w:after="0" w:line="226" w:lineRule="auto"/>
        <w:rPr>
          <w:sz w:val="20"/>
          <w:szCs w:val="20"/>
          <w:color w:val="auto"/>
        </w:rPr>
      </w:pPr>
      <w:r>
        <w:rPr>
          <w:rFonts w:ascii="Calibri" w:cs="Calibri" w:eastAsia="Calibri" w:hAnsi="Calibri"/>
          <w:sz w:val="22"/>
          <w:szCs w:val="22"/>
          <w:i w:val="1"/>
          <w:iCs w:val="1"/>
          <w:color w:val="auto"/>
        </w:rPr>
        <w:t>Gerente General</w:t>
      </w:r>
    </w:p>
    <w:p>
      <w:pPr>
        <w:jc w:val="center"/>
        <w:ind w:right="-379"/>
        <w:spacing w:after="0"/>
        <w:rPr>
          <w:sz w:val="20"/>
          <w:szCs w:val="20"/>
          <w:color w:val="auto"/>
        </w:rPr>
      </w:pPr>
      <w:r>
        <w:rPr>
          <w:rFonts w:ascii="Calibri Light" w:cs="Calibri Light" w:eastAsia="Calibri Light" w:hAnsi="Calibri Light"/>
          <w:sz w:val="22"/>
          <w:szCs w:val="22"/>
          <w:i w:val="1"/>
          <w:iCs w:val="1"/>
          <w:color w:val="auto"/>
        </w:rPr>
        <w:t>Corporación de Capacitación de la Cámara Chilena de la Construcción, OTIC CChC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364490</wp:posOffset>
            </wp:positionV>
            <wp:extent cx="719455" cy="3644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88"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4</w:t>
      </w:r>
    </w:p>
    <w:p>
      <w:pPr>
        <w:sectPr>
          <w:pgSz w:w="12180" w:h="15874" w:orient="portrait"/>
          <w:cols w:equalWidth="0" w:num="1">
            <w:col w:w="10080"/>
          </w:cols>
          <w:pgMar w:left="1440" w:top="643" w:right="669" w:bottom="199" w:gutter="0" w:footer="0" w:header="0"/>
        </w:sectPr>
      </w:pPr>
    </w:p>
    <w:bookmarkStart w:id="4" w:name="page5"/>
    <w:bookmarkEnd w:id="4"/>
    <w:p>
      <w:pPr>
        <w:ind w:left="3240"/>
        <w:spacing w:after="0"/>
        <w:rPr>
          <w:sz w:val="20"/>
          <w:szCs w:val="20"/>
          <w:color w:val="auto"/>
        </w:rPr>
      </w:pPr>
      <w:r>
        <w:rPr>
          <w:rFonts w:ascii="Arial" w:cs="Arial" w:eastAsia="Arial" w:hAnsi="Arial"/>
          <w:sz w:val="14"/>
          <w:szCs w:val="14"/>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ectPr>
          <w:pgSz w:w="12180" w:h="15874" w:orient="portrait"/>
          <w:cols w:equalWidth="0" w:num="1">
            <w:col w:w="10080"/>
          </w:cols>
          <w:pgMar w:left="1440" w:top="639" w:right="669" w:bottom="234"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center"/>
        <w:ind w:left="1120"/>
        <w:spacing w:after="0"/>
        <w:rPr>
          <w:sz w:val="20"/>
          <w:szCs w:val="20"/>
          <w:color w:val="auto"/>
        </w:rPr>
      </w:pPr>
      <w:r>
        <w:rPr>
          <w:rFonts w:ascii="Calibri" w:cs="Calibri" w:eastAsia="Calibri" w:hAnsi="Calibri"/>
          <w:sz w:val="36"/>
          <w:szCs w:val="36"/>
          <w:b w:val="1"/>
          <w:bCs w:val="1"/>
          <w:color w:val="auto"/>
        </w:rPr>
        <w:t>CONTENIDO</w:t>
      </w:r>
    </w:p>
    <w:p>
      <w:pPr>
        <w:spacing w:after="0" w:line="398" w:lineRule="exact"/>
        <w:rPr>
          <w:sz w:val="20"/>
          <w:szCs w:val="20"/>
          <w:color w:val="auto"/>
        </w:rPr>
      </w:pPr>
    </w:p>
    <w:p>
      <w:pPr>
        <w:ind w:left="1120"/>
        <w:spacing w:after="0"/>
        <w:rPr>
          <w:rFonts w:ascii="Calibri" w:cs="Calibri" w:eastAsia="Calibri" w:hAnsi="Calibri"/>
          <w:sz w:val="28"/>
          <w:szCs w:val="28"/>
          <w:b w:val="1"/>
          <w:bCs w:val="1"/>
          <w:color w:val="auto"/>
        </w:rPr>
      </w:pPr>
      <w:hyperlink w:anchor="page7">
        <w:r>
          <w:rPr>
            <w:rFonts w:ascii="Calibri" w:cs="Calibri" w:eastAsia="Calibri" w:hAnsi="Calibri"/>
            <w:sz w:val="28"/>
            <w:szCs w:val="28"/>
            <w:b w:val="1"/>
            <w:bCs w:val="1"/>
            <w:color w:val="auto"/>
          </w:rPr>
          <w:t>Introducción</w:t>
        </w:r>
      </w:hyperlink>
      <w:r>
        <w:rPr>
          <w:rFonts w:ascii="Calibri Light" w:cs="Calibri Light" w:eastAsia="Calibri Light" w:hAnsi="Calibri Light"/>
          <w:sz w:val="16"/>
          <w:szCs w:val="16"/>
          <w:color w:val="808080"/>
        </w:rPr>
        <w:t>.............................................................................................................................................................</w:t>
      </w:r>
    </w:p>
    <w:p>
      <w:pPr>
        <w:spacing w:after="0" w:line="196" w:lineRule="exact"/>
        <w:rPr>
          <w:sz w:val="20"/>
          <w:szCs w:val="20"/>
          <w:color w:val="auto"/>
        </w:rPr>
      </w:pPr>
    </w:p>
    <w:p>
      <w:pPr>
        <w:ind w:left="1120"/>
        <w:spacing w:after="0"/>
        <w:rPr>
          <w:rFonts w:ascii="Calibri" w:cs="Calibri" w:eastAsia="Calibri" w:hAnsi="Calibri"/>
          <w:sz w:val="28"/>
          <w:szCs w:val="28"/>
          <w:b w:val="1"/>
          <w:bCs w:val="1"/>
          <w:color w:val="auto"/>
        </w:rPr>
      </w:pPr>
      <w:hyperlink w:anchor="page10">
        <w:r>
          <w:rPr>
            <w:rFonts w:ascii="Calibri" w:cs="Calibri" w:eastAsia="Calibri" w:hAnsi="Calibri"/>
            <w:sz w:val="28"/>
            <w:szCs w:val="28"/>
            <w:b w:val="1"/>
            <w:bCs w:val="1"/>
            <w:color w:val="auto"/>
          </w:rPr>
          <w:t>Fundamentación del modelo de Competencias Emocionales</w:t>
        </w:r>
      </w:hyperlink>
    </w:p>
    <w:p>
      <w:pPr>
        <w:ind w:left="1120"/>
        <w:spacing w:after="0"/>
        <w:rPr>
          <w:rFonts w:ascii="Calibri" w:cs="Calibri" w:eastAsia="Calibri" w:hAnsi="Calibri"/>
          <w:sz w:val="27"/>
          <w:szCs w:val="27"/>
          <w:b w:val="1"/>
          <w:bCs w:val="1"/>
          <w:color w:val="auto"/>
        </w:rPr>
      </w:pPr>
      <w:hyperlink w:anchor="page10">
        <w:r>
          <w:rPr>
            <w:rFonts w:ascii="Calibri" w:cs="Calibri" w:eastAsia="Calibri" w:hAnsi="Calibri"/>
            <w:sz w:val="27"/>
            <w:szCs w:val="27"/>
            <w:b w:val="1"/>
            <w:bCs w:val="1"/>
            <w:color w:val="auto"/>
          </w:rPr>
          <w:t>para el Liderazgo</w:t>
        </w:r>
        <w:r>
          <w:rPr>
            <w:rFonts w:ascii="Calibri" w:cs="Calibri" w:eastAsia="Calibri" w:hAnsi="Calibri"/>
            <w:sz w:val="27"/>
            <w:szCs w:val="27"/>
            <w:color w:val="auto"/>
          </w:rPr>
          <w:t xml:space="preserve"> (CEL)</w:t>
        </w:r>
        <w:r>
          <w:rPr>
            <w:rFonts w:ascii="Calibri Light" w:cs="Calibri Light" w:eastAsia="Calibri Light" w:hAnsi="Calibri Light"/>
            <w:sz w:val="16"/>
            <w:szCs w:val="16"/>
            <w:color w:val="808080"/>
          </w:rPr>
          <w:t>.................................................................................................................................</w:t>
        </w:r>
      </w:hyperlink>
    </w:p>
    <w:p>
      <w:pPr>
        <w:spacing w:after="0" w:line="12" w:lineRule="exact"/>
        <w:rPr>
          <w:sz w:val="20"/>
          <w:szCs w:val="20"/>
          <w:color w:val="auto"/>
        </w:rPr>
      </w:pPr>
    </w:p>
    <w:p>
      <w:pPr>
        <w:ind w:left="1400" w:hanging="289"/>
        <w:spacing w:after="0"/>
        <w:tabs>
          <w:tab w:leader="none" w:pos="1400" w:val="left"/>
        </w:tabs>
        <w:numPr>
          <w:ilvl w:val="0"/>
          <w:numId w:val="1"/>
        </w:numPr>
        <w:rPr>
          <w:rFonts w:ascii="Calibri" w:cs="Calibri" w:eastAsia="Calibri" w:hAnsi="Calibri"/>
          <w:sz w:val="26"/>
          <w:szCs w:val="26"/>
          <w:color w:val="auto"/>
        </w:rPr>
      </w:pPr>
      <w:hyperlink w:anchor="page10">
        <w:r>
          <w:rPr>
            <w:rFonts w:ascii="Calibri" w:cs="Calibri" w:eastAsia="Calibri" w:hAnsi="Calibri"/>
            <w:sz w:val="26"/>
            <w:szCs w:val="26"/>
            <w:color w:val="auto"/>
          </w:rPr>
          <w:t>Concepto de competencia</w:t>
        </w:r>
        <w:r>
          <w:rPr>
            <w:rFonts w:ascii="Calibri Light" w:cs="Calibri Light" w:eastAsia="Calibri Light" w:hAnsi="Calibri Light"/>
            <w:sz w:val="16"/>
            <w:szCs w:val="16"/>
            <w:color w:val="808080"/>
          </w:rPr>
          <w:t>.....................................................................................................................</w:t>
        </w:r>
      </w:hyperlink>
    </w:p>
    <w:p>
      <w:pPr>
        <w:spacing w:after="0" w:line="11" w:lineRule="exact"/>
        <w:rPr>
          <w:rFonts w:ascii="Calibri" w:cs="Calibri" w:eastAsia="Calibri" w:hAnsi="Calibri"/>
          <w:sz w:val="26"/>
          <w:szCs w:val="26"/>
          <w:color w:val="auto"/>
        </w:rPr>
      </w:pPr>
    </w:p>
    <w:p>
      <w:pPr>
        <w:ind w:left="1400" w:hanging="289"/>
        <w:spacing w:after="0" w:line="235" w:lineRule="auto"/>
        <w:tabs>
          <w:tab w:leader="none" w:pos="1400" w:val="left"/>
        </w:tabs>
        <w:numPr>
          <w:ilvl w:val="0"/>
          <w:numId w:val="1"/>
        </w:numPr>
        <w:rPr>
          <w:rFonts w:ascii="Calibri" w:cs="Calibri" w:eastAsia="Calibri" w:hAnsi="Calibri"/>
          <w:sz w:val="26"/>
          <w:szCs w:val="26"/>
          <w:color w:val="auto"/>
        </w:rPr>
      </w:pPr>
      <w:hyperlink w:anchor="page11">
        <w:r>
          <w:rPr>
            <w:rFonts w:ascii="Calibri" w:cs="Calibri" w:eastAsia="Calibri" w:hAnsi="Calibri"/>
            <w:sz w:val="26"/>
            <w:szCs w:val="26"/>
            <w:color w:val="auto"/>
          </w:rPr>
          <w:t>Clases de competencias</w:t>
        </w:r>
        <w:r>
          <w:rPr>
            <w:rFonts w:ascii="Calibri Light" w:cs="Calibri Light" w:eastAsia="Calibri Light" w:hAnsi="Calibri Light"/>
            <w:sz w:val="16"/>
            <w:szCs w:val="16"/>
            <w:color w:val="808080"/>
          </w:rPr>
          <w:t>...........................................................................................................................</w:t>
        </w:r>
      </w:hyperlink>
    </w:p>
    <w:p>
      <w:pPr>
        <w:ind w:left="1400" w:hanging="289"/>
        <w:spacing w:after="0"/>
        <w:tabs>
          <w:tab w:leader="none" w:pos="1400" w:val="left"/>
        </w:tabs>
        <w:numPr>
          <w:ilvl w:val="0"/>
          <w:numId w:val="1"/>
        </w:numPr>
        <w:rPr>
          <w:rFonts w:ascii="Calibri" w:cs="Calibri" w:eastAsia="Calibri" w:hAnsi="Calibri"/>
          <w:sz w:val="26"/>
          <w:szCs w:val="26"/>
          <w:color w:val="auto"/>
        </w:rPr>
      </w:pPr>
      <w:hyperlink w:anchor="page12">
        <w:r>
          <w:rPr>
            <w:rFonts w:ascii="Calibri" w:cs="Calibri" w:eastAsia="Calibri" w:hAnsi="Calibri"/>
            <w:sz w:val="26"/>
            <w:szCs w:val="26"/>
            <w:color w:val="auto"/>
          </w:rPr>
          <w:t>Competencias emocionales e inteligencia emocional</w:t>
        </w:r>
        <w:r>
          <w:rPr>
            <w:rFonts w:ascii="Calibri Light" w:cs="Calibri Light" w:eastAsia="Calibri Light" w:hAnsi="Calibri Light"/>
            <w:sz w:val="16"/>
            <w:szCs w:val="16"/>
            <w:color w:val="808080"/>
          </w:rPr>
          <w:t>...............................................</w:t>
        </w:r>
      </w:hyperlink>
    </w:p>
    <w:p>
      <w:pPr>
        <w:spacing w:after="0" w:line="2" w:lineRule="exact"/>
        <w:rPr>
          <w:rFonts w:ascii="Calibri" w:cs="Calibri" w:eastAsia="Calibri" w:hAnsi="Calibri"/>
          <w:sz w:val="26"/>
          <w:szCs w:val="26"/>
          <w:color w:val="auto"/>
        </w:rPr>
      </w:pPr>
    </w:p>
    <w:p>
      <w:pPr>
        <w:ind w:left="1400" w:hanging="289"/>
        <w:spacing w:after="0"/>
        <w:tabs>
          <w:tab w:leader="none" w:pos="1400" w:val="left"/>
        </w:tabs>
        <w:numPr>
          <w:ilvl w:val="0"/>
          <w:numId w:val="1"/>
        </w:numPr>
        <w:rPr>
          <w:rFonts w:ascii="Calibri" w:cs="Calibri" w:eastAsia="Calibri" w:hAnsi="Calibri"/>
          <w:sz w:val="26"/>
          <w:szCs w:val="26"/>
          <w:color w:val="auto"/>
        </w:rPr>
      </w:pPr>
      <w:hyperlink w:anchor="page13">
        <w:r>
          <w:rPr>
            <w:rFonts w:ascii="Calibri" w:cs="Calibri" w:eastAsia="Calibri" w:hAnsi="Calibri"/>
            <w:sz w:val="26"/>
            <w:szCs w:val="26"/>
            <w:color w:val="auto"/>
          </w:rPr>
          <w:t>¿Competencias emocionales o socioemocionales?</w:t>
        </w:r>
        <w:r>
          <w:rPr>
            <w:rFonts w:ascii="Calibri Light" w:cs="Calibri Light" w:eastAsia="Calibri Light" w:hAnsi="Calibri Light"/>
            <w:sz w:val="16"/>
            <w:szCs w:val="16"/>
            <w:color w:val="808080"/>
          </w:rPr>
          <w:t>.....................................................</w:t>
        </w:r>
      </w:hyperlink>
    </w:p>
    <w:p>
      <w:pPr>
        <w:spacing w:after="0" w:line="11" w:lineRule="exact"/>
        <w:rPr>
          <w:rFonts w:ascii="Calibri" w:cs="Calibri" w:eastAsia="Calibri" w:hAnsi="Calibri"/>
          <w:sz w:val="26"/>
          <w:szCs w:val="26"/>
          <w:color w:val="auto"/>
        </w:rPr>
      </w:pPr>
    </w:p>
    <w:p>
      <w:pPr>
        <w:ind w:left="1400" w:hanging="289"/>
        <w:spacing w:after="0" w:line="235" w:lineRule="auto"/>
        <w:tabs>
          <w:tab w:leader="none" w:pos="1400" w:val="left"/>
        </w:tabs>
        <w:numPr>
          <w:ilvl w:val="0"/>
          <w:numId w:val="1"/>
        </w:numPr>
        <w:rPr>
          <w:rFonts w:ascii="Calibri" w:cs="Calibri" w:eastAsia="Calibri" w:hAnsi="Calibri"/>
          <w:sz w:val="26"/>
          <w:szCs w:val="26"/>
          <w:color w:val="auto"/>
        </w:rPr>
      </w:pPr>
      <w:hyperlink w:anchor="page14">
        <w:r>
          <w:rPr>
            <w:rFonts w:ascii="Calibri" w:cs="Calibri" w:eastAsia="Calibri" w:hAnsi="Calibri"/>
            <w:sz w:val="26"/>
            <w:szCs w:val="26"/>
            <w:color w:val="auto"/>
          </w:rPr>
          <w:t>Concepto de competencias emocionales</w:t>
        </w:r>
        <w:r>
          <w:rPr>
            <w:rFonts w:ascii="Calibri Light" w:cs="Calibri Light" w:eastAsia="Calibri Light" w:hAnsi="Calibri Light"/>
            <w:sz w:val="16"/>
            <w:szCs w:val="16"/>
            <w:color w:val="808080"/>
          </w:rPr>
          <w:t>...............................................................................</w:t>
        </w:r>
      </w:hyperlink>
    </w:p>
    <w:p>
      <w:pPr>
        <w:ind w:left="1400" w:hanging="289"/>
        <w:spacing w:after="0"/>
        <w:tabs>
          <w:tab w:leader="none" w:pos="1400" w:val="left"/>
        </w:tabs>
        <w:numPr>
          <w:ilvl w:val="0"/>
          <w:numId w:val="1"/>
        </w:numPr>
        <w:rPr>
          <w:rFonts w:ascii="Calibri" w:cs="Calibri" w:eastAsia="Calibri" w:hAnsi="Calibri"/>
          <w:sz w:val="26"/>
          <w:szCs w:val="26"/>
          <w:color w:val="auto"/>
        </w:rPr>
      </w:pPr>
      <w:hyperlink w:anchor="page14">
        <w:r>
          <w:rPr>
            <w:rFonts w:ascii="Calibri" w:cs="Calibri" w:eastAsia="Calibri" w:hAnsi="Calibri"/>
            <w:sz w:val="26"/>
            <w:szCs w:val="26"/>
            <w:color w:val="auto"/>
          </w:rPr>
          <w:t>La construcción de un modelo de competencias emocionales</w:t>
        </w:r>
      </w:hyperlink>
    </w:p>
    <w:p>
      <w:pPr>
        <w:spacing w:after="0" w:line="11" w:lineRule="exact"/>
        <w:rPr>
          <w:rFonts w:ascii="Calibri" w:cs="Calibri" w:eastAsia="Calibri" w:hAnsi="Calibri"/>
          <w:sz w:val="26"/>
          <w:szCs w:val="26"/>
          <w:color w:val="auto"/>
        </w:rPr>
      </w:pPr>
    </w:p>
    <w:p>
      <w:pPr>
        <w:ind w:left="1400"/>
        <w:spacing w:after="0"/>
        <w:rPr>
          <w:rFonts w:ascii="Calibri" w:cs="Calibri" w:eastAsia="Calibri" w:hAnsi="Calibri"/>
          <w:sz w:val="25"/>
          <w:szCs w:val="25"/>
          <w:color w:val="auto"/>
        </w:rPr>
      </w:pPr>
      <w:hyperlink w:anchor="page14">
        <w:r>
          <w:rPr>
            <w:rFonts w:ascii="Calibri" w:cs="Calibri" w:eastAsia="Calibri" w:hAnsi="Calibri"/>
            <w:sz w:val="25"/>
            <w:szCs w:val="25"/>
            <w:color w:val="auto"/>
          </w:rPr>
          <w:t>para el Liderazgo</w:t>
        </w:r>
        <w:r>
          <w:rPr>
            <w:rFonts w:ascii="Calibri Light" w:cs="Calibri Light" w:eastAsia="Calibri Light" w:hAnsi="Calibri Light"/>
            <w:sz w:val="16"/>
            <w:szCs w:val="16"/>
            <w:color w:val="808080"/>
          </w:rPr>
          <w:t>..............................................................................................................................................</w:t>
        </w:r>
      </w:hyperlink>
    </w:p>
    <w:p>
      <w:pPr>
        <w:spacing w:after="0" w:line="6" w:lineRule="exact"/>
        <w:rPr>
          <w:rFonts w:ascii="Calibri" w:cs="Calibri" w:eastAsia="Calibri" w:hAnsi="Calibri"/>
          <w:sz w:val="25"/>
          <w:szCs w:val="25"/>
          <w:color w:val="auto"/>
        </w:rPr>
      </w:pPr>
    </w:p>
    <w:p>
      <w:pPr>
        <w:ind w:left="1400" w:hanging="289"/>
        <w:spacing w:after="0"/>
        <w:tabs>
          <w:tab w:leader="none" w:pos="1400" w:val="left"/>
        </w:tabs>
        <w:numPr>
          <w:ilvl w:val="0"/>
          <w:numId w:val="1"/>
        </w:numPr>
        <w:rPr>
          <w:rFonts w:ascii="Calibri" w:cs="Calibri" w:eastAsia="Calibri" w:hAnsi="Calibri"/>
          <w:sz w:val="26"/>
          <w:szCs w:val="26"/>
          <w:color w:val="auto"/>
        </w:rPr>
      </w:pPr>
      <w:hyperlink w:anchor="page18">
        <w:r>
          <w:rPr>
            <w:rFonts w:ascii="Calibri" w:cs="Calibri" w:eastAsia="Calibri" w:hAnsi="Calibri"/>
            <w:sz w:val="26"/>
            <w:szCs w:val="26"/>
            <w:color w:val="auto"/>
          </w:rPr>
          <w:t>El modelo CEL (Competencias Emocionales para el Liderazgo):</w:t>
        </w:r>
      </w:hyperlink>
    </w:p>
    <w:p>
      <w:pPr>
        <w:spacing w:after="0" w:line="11" w:lineRule="exact"/>
        <w:rPr>
          <w:rFonts w:ascii="Calibri" w:cs="Calibri" w:eastAsia="Calibri" w:hAnsi="Calibri"/>
          <w:sz w:val="26"/>
          <w:szCs w:val="26"/>
          <w:color w:val="auto"/>
        </w:rPr>
      </w:pPr>
    </w:p>
    <w:p>
      <w:pPr>
        <w:ind w:left="1400"/>
        <w:spacing w:after="0" w:line="235" w:lineRule="auto"/>
        <w:rPr>
          <w:rFonts w:ascii="Calibri" w:cs="Calibri" w:eastAsia="Calibri" w:hAnsi="Calibri"/>
          <w:sz w:val="26"/>
          <w:szCs w:val="26"/>
          <w:color w:val="auto"/>
        </w:rPr>
      </w:pPr>
      <w:hyperlink w:anchor="page18">
        <w:r>
          <w:rPr>
            <w:rFonts w:ascii="Calibri" w:cs="Calibri" w:eastAsia="Calibri" w:hAnsi="Calibri"/>
            <w:sz w:val="26"/>
            <w:szCs w:val="26"/>
            <w:color w:val="auto"/>
          </w:rPr>
          <w:t>cinco dominios</w:t>
        </w:r>
        <w:r>
          <w:rPr>
            <w:rFonts w:ascii="Calibri Light" w:cs="Calibri Light" w:eastAsia="Calibri Light" w:hAnsi="Calibri Light"/>
            <w:sz w:val="16"/>
            <w:szCs w:val="16"/>
            <w:color w:val="808080"/>
          </w:rPr>
          <w:t>...................................................................................................................................................</w:t>
        </w:r>
      </w:hyperlink>
    </w:p>
    <w:p>
      <w:pPr>
        <w:ind w:left="1400" w:hanging="289"/>
        <w:spacing w:after="0"/>
        <w:tabs>
          <w:tab w:leader="none" w:pos="1400" w:val="left"/>
        </w:tabs>
        <w:numPr>
          <w:ilvl w:val="0"/>
          <w:numId w:val="1"/>
        </w:numPr>
        <w:rPr>
          <w:rFonts w:ascii="Calibri" w:cs="Calibri" w:eastAsia="Calibri" w:hAnsi="Calibri"/>
          <w:sz w:val="25"/>
          <w:szCs w:val="25"/>
          <w:color w:val="auto"/>
        </w:rPr>
      </w:pPr>
      <w:hyperlink w:anchor="page21">
        <w:r>
          <w:rPr>
            <w:rFonts w:ascii="Calibri" w:cs="Calibri" w:eastAsia="Calibri" w:hAnsi="Calibri"/>
            <w:sz w:val="25"/>
            <w:szCs w:val="25"/>
            <w:color w:val="auto"/>
          </w:rPr>
          <w:t>El modelo CEL (Competencias Emocionales para el Liderazgo)</w:t>
        </w:r>
        <w:r>
          <w:rPr>
            <w:rFonts w:ascii="Calibri Light" w:cs="Calibri Light" w:eastAsia="Calibri Light" w:hAnsi="Calibri Light"/>
            <w:sz w:val="16"/>
            <w:szCs w:val="16"/>
            <w:color w:val="808080"/>
          </w:rPr>
          <w:t>........................</w:t>
        </w:r>
      </w:hyperlink>
    </w:p>
    <w:p>
      <w:pPr>
        <w:spacing w:after="0" w:line="14" w:lineRule="exact"/>
        <w:rPr>
          <w:rFonts w:ascii="Calibri" w:cs="Calibri" w:eastAsia="Calibri" w:hAnsi="Calibri"/>
          <w:sz w:val="25"/>
          <w:szCs w:val="25"/>
          <w:color w:val="auto"/>
        </w:rPr>
      </w:pPr>
    </w:p>
    <w:p>
      <w:pPr>
        <w:ind w:left="1400" w:hanging="289"/>
        <w:spacing w:after="0"/>
        <w:tabs>
          <w:tab w:leader="none" w:pos="1400" w:val="left"/>
        </w:tabs>
        <w:numPr>
          <w:ilvl w:val="0"/>
          <w:numId w:val="1"/>
        </w:numPr>
        <w:rPr>
          <w:rFonts w:ascii="Calibri" w:cs="Calibri" w:eastAsia="Calibri" w:hAnsi="Calibri"/>
          <w:sz w:val="26"/>
          <w:szCs w:val="26"/>
          <w:color w:val="auto"/>
        </w:rPr>
      </w:pPr>
      <w:hyperlink w:anchor="page21">
        <w:r>
          <w:rPr>
            <w:rFonts w:ascii="Calibri" w:cs="Calibri" w:eastAsia="Calibri" w:hAnsi="Calibri"/>
            <w:sz w:val="26"/>
            <w:szCs w:val="26"/>
            <w:color w:val="auto"/>
          </w:rPr>
          <w:t>Esquema 1: Modelo CEL y sus cinco dominios</w:t>
        </w:r>
        <w:r>
          <w:rPr>
            <w:rFonts w:ascii="Calibri Light" w:cs="Calibri Light" w:eastAsia="Calibri Light" w:hAnsi="Calibri Light"/>
            <w:sz w:val="16"/>
            <w:szCs w:val="16"/>
            <w:color w:val="808080"/>
          </w:rPr>
          <w:t>..................................................................</w:t>
        </w:r>
      </w:hyperlink>
    </w:p>
    <w:p>
      <w:pPr>
        <w:spacing w:after="0" w:line="2" w:lineRule="exact"/>
        <w:rPr>
          <w:rFonts w:ascii="Calibri" w:cs="Calibri" w:eastAsia="Calibri" w:hAnsi="Calibri"/>
          <w:sz w:val="26"/>
          <w:szCs w:val="26"/>
          <w:color w:val="auto"/>
        </w:rPr>
      </w:pPr>
    </w:p>
    <w:p>
      <w:pPr>
        <w:ind w:left="1400" w:hanging="289"/>
        <w:spacing w:after="0"/>
        <w:tabs>
          <w:tab w:leader="none" w:pos="1400" w:val="left"/>
        </w:tabs>
        <w:numPr>
          <w:ilvl w:val="0"/>
          <w:numId w:val="1"/>
        </w:numPr>
        <w:rPr>
          <w:rFonts w:ascii="Calibri" w:cs="Calibri" w:eastAsia="Calibri" w:hAnsi="Calibri"/>
          <w:sz w:val="25"/>
          <w:szCs w:val="25"/>
          <w:color w:val="auto"/>
        </w:rPr>
      </w:pPr>
      <w:hyperlink w:anchor="page22">
        <w:r>
          <w:rPr>
            <w:rFonts w:ascii="Calibri" w:cs="Calibri" w:eastAsia="Calibri" w:hAnsi="Calibri"/>
            <w:sz w:val="25"/>
            <w:szCs w:val="25"/>
            <w:color w:val="auto"/>
          </w:rPr>
          <w:t>Modelo CEL (Competencias Emocionales para el Liderazgo)</w:t>
        </w:r>
        <w:r>
          <w:rPr>
            <w:rFonts w:ascii="Calibri Light" w:cs="Calibri Light" w:eastAsia="Calibri Light" w:hAnsi="Calibri Light"/>
            <w:sz w:val="16"/>
            <w:szCs w:val="16"/>
            <w:color w:val="808080"/>
          </w:rPr>
          <w:t>..............................</w:t>
        </w:r>
      </w:hyperlink>
    </w:p>
    <w:p>
      <w:pPr>
        <w:spacing w:after="0" w:line="220" w:lineRule="exact"/>
        <w:rPr>
          <w:rFonts w:ascii="Calibri" w:cs="Calibri" w:eastAsia="Calibri" w:hAnsi="Calibri"/>
          <w:sz w:val="20"/>
          <w:szCs w:val="20"/>
          <w:color w:val="0C5F9C"/>
        </w:rPr>
      </w:pPr>
    </w:p>
    <w:p>
      <w:pPr>
        <w:ind w:left="1120"/>
        <w:spacing w:after="0"/>
        <w:tabs>
          <w:tab w:leader="none" w:pos="1540" w:val="left"/>
        </w:tabs>
        <w:rPr>
          <w:rFonts w:ascii="Calibri" w:cs="Calibri" w:eastAsia="Calibri" w:hAnsi="Calibri"/>
          <w:sz w:val="27"/>
          <w:szCs w:val="27"/>
          <w:b w:val="1"/>
          <w:bCs w:val="1"/>
          <w:color w:val="003B57"/>
        </w:rPr>
      </w:pPr>
      <w:r>
        <w:rPr>
          <w:rFonts w:ascii="Calibri" w:cs="Calibri" w:eastAsia="Calibri" w:hAnsi="Calibri"/>
          <w:sz w:val="28"/>
          <w:szCs w:val="28"/>
          <w:b w:val="1"/>
          <w:bCs w:val="1"/>
          <w:color w:val="003B57"/>
        </w:rPr>
        <w:t>1.</w:t>
      </w:r>
      <w:r>
        <w:rPr>
          <w:sz w:val="20"/>
          <w:szCs w:val="20"/>
          <w:color w:val="auto"/>
        </w:rPr>
        <w:tab/>
      </w:r>
      <w:hyperlink w:anchor="page26">
        <w:r>
          <w:rPr>
            <w:rFonts w:ascii="Calibri" w:cs="Calibri" w:eastAsia="Calibri" w:hAnsi="Calibri"/>
            <w:sz w:val="27"/>
            <w:szCs w:val="27"/>
            <w:b w:val="1"/>
            <w:bCs w:val="1"/>
            <w:color w:val="003B57"/>
          </w:rPr>
          <w:t>Primera competencia:</w:t>
        </w:r>
        <w:r>
          <w:rPr>
            <w:rFonts w:ascii="Calibri" w:cs="Calibri" w:eastAsia="Calibri" w:hAnsi="Calibri"/>
            <w:sz w:val="27"/>
            <w:szCs w:val="27"/>
            <w:b w:val="1"/>
            <w:bCs w:val="1"/>
            <w:color w:val="000000"/>
          </w:rPr>
          <w:t xml:space="preserve"> </w:t>
        </w:r>
        <w:r>
          <w:rPr>
            <w:rFonts w:ascii="Calibri" w:cs="Calibri" w:eastAsia="Calibri" w:hAnsi="Calibri"/>
            <w:sz w:val="27"/>
            <w:szCs w:val="27"/>
            <w:b w:val="1"/>
            <w:bCs w:val="1"/>
            <w:i w:val="1"/>
            <w:iCs w:val="1"/>
            <w:color w:val="000000"/>
          </w:rPr>
          <w:t>Consciencia emocional</w:t>
        </w:r>
        <w:r>
          <w:rPr>
            <w:rFonts w:ascii="Calibri Light" w:cs="Calibri Light" w:eastAsia="Calibri Light" w:hAnsi="Calibri Light"/>
            <w:sz w:val="16"/>
            <w:szCs w:val="16"/>
            <w:color w:val="808080"/>
          </w:rPr>
          <w:t>..................................................</w:t>
        </w:r>
      </w:hyperlink>
    </w:p>
    <w:p>
      <w:pPr>
        <w:ind w:left="1400"/>
        <w:spacing w:after="0"/>
        <w:rPr>
          <w:rFonts w:ascii="Calibri" w:cs="Calibri" w:eastAsia="Calibri" w:hAnsi="Calibri"/>
          <w:sz w:val="26"/>
          <w:szCs w:val="26"/>
          <w:i w:val="1"/>
          <w:iCs w:val="1"/>
          <w:color w:val="auto"/>
        </w:rPr>
      </w:pPr>
      <w:hyperlink w:anchor="page27">
        <w:r>
          <w:rPr>
            <w:rFonts w:ascii="Calibri" w:cs="Calibri" w:eastAsia="Calibri" w:hAnsi="Calibri"/>
            <w:sz w:val="26"/>
            <w:szCs w:val="26"/>
            <w:i w:val="1"/>
            <w:iCs w:val="1"/>
            <w:color w:val="auto"/>
          </w:rPr>
          <w:t>¿Qué es la consciencia emocional y cómo impacta en las</w:t>
        </w:r>
      </w:hyperlink>
    </w:p>
    <w:p>
      <w:pPr>
        <w:spacing w:after="0" w:line="3" w:lineRule="exact"/>
        <w:rPr>
          <w:rFonts w:ascii="Calibri" w:cs="Calibri" w:eastAsia="Calibri" w:hAnsi="Calibri"/>
          <w:sz w:val="20"/>
          <w:szCs w:val="20"/>
          <w:color w:val="0C5F9C"/>
        </w:rPr>
      </w:pPr>
    </w:p>
    <w:p>
      <w:pPr>
        <w:ind w:left="1400"/>
        <w:spacing w:after="0"/>
        <w:rPr>
          <w:rFonts w:ascii="Calibri" w:cs="Calibri" w:eastAsia="Calibri" w:hAnsi="Calibri"/>
          <w:sz w:val="26"/>
          <w:szCs w:val="26"/>
          <w:i w:val="1"/>
          <w:iCs w:val="1"/>
          <w:color w:val="auto"/>
        </w:rPr>
      </w:pPr>
      <w:hyperlink w:anchor="page27">
        <w:r>
          <w:rPr>
            <w:rFonts w:ascii="Calibri" w:cs="Calibri" w:eastAsia="Calibri" w:hAnsi="Calibri"/>
            <w:sz w:val="26"/>
            <w:szCs w:val="26"/>
            <w:i w:val="1"/>
            <w:iCs w:val="1"/>
            <w:color w:val="auto"/>
          </w:rPr>
          <w:t>organizaciones?</w:t>
        </w:r>
        <w:r>
          <w:rPr>
            <w:rFonts w:ascii="Calibri Light" w:cs="Calibri Light" w:eastAsia="Calibri Light" w:hAnsi="Calibri Light"/>
            <w:sz w:val="16"/>
            <w:szCs w:val="16"/>
            <w:color w:val="808080"/>
          </w:rPr>
          <w:t>................................................................................................................................................</w:t>
        </w:r>
      </w:hyperlink>
    </w:p>
    <w:p>
      <w:pPr>
        <w:spacing w:after="0" w:line="14" w:lineRule="exact"/>
        <w:rPr>
          <w:rFonts w:ascii="Calibri" w:cs="Calibri" w:eastAsia="Calibri" w:hAnsi="Calibri"/>
          <w:sz w:val="20"/>
          <w:szCs w:val="20"/>
          <w:color w:val="0C5F9C"/>
        </w:rPr>
      </w:pPr>
    </w:p>
    <w:p>
      <w:pPr>
        <w:ind w:left="1420"/>
        <w:spacing w:after="0"/>
        <w:tabs>
          <w:tab w:leader="none" w:pos="2080" w:val="left"/>
        </w:tabs>
        <w:rPr>
          <w:rFonts w:ascii="Calibri" w:cs="Calibri" w:eastAsia="Calibri" w:hAnsi="Calibri"/>
          <w:sz w:val="25"/>
          <w:szCs w:val="25"/>
          <w:b w:val="1"/>
          <w:bCs w:val="1"/>
          <w:color w:val="auto"/>
        </w:rPr>
      </w:pPr>
      <w:hyperlink w:anchor="page31">
        <w:r>
          <w:rPr>
            <w:rFonts w:ascii="Calibri" w:cs="Calibri" w:eastAsia="Calibri" w:hAnsi="Calibri"/>
            <w:sz w:val="26"/>
            <w:szCs w:val="26"/>
            <w:b w:val="1"/>
            <w:bCs w:val="1"/>
            <w:color w:val="auto"/>
          </w:rPr>
          <w:t>1.1</w:t>
        </w:r>
      </w:hyperlink>
      <w:r>
        <w:rPr>
          <w:rFonts w:ascii="Calibri" w:cs="Calibri" w:eastAsia="Calibri" w:hAnsi="Calibri"/>
          <w:sz w:val="26"/>
          <w:szCs w:val="26"/>
          <w:b w:val="1"/>
          <w:bCs w:val="1"/>
          <w:color w:val="auto"/>
        </w:rPr>
        <w:tab/>
      </w:r>
      <w:hyperlink w:anchor="page31">
        <w:r>
          <w:rPr>
            <w:rFonts w:ascii="Calibri" w:cs="Calibri" w:eastAsia="Calibri" w:hAnsi="Calibri"/>
            <w:sz w:val="25"/>
            <w:szCs w:val="25"/>
            <w:b w:val="1"/>
            <w:bCs w:val="1"/>
            <w:color w:val="auto"/>
          </w:rPr>
          <w:t>Actividades - Consciencia emocional</w:t>
        </w:r>
        <w:r>
          <w:rPr>
            <w:rFonts w:ascii="Calibri Light" w:cs="Calibri Light" w:eastAsia="Calibri Light" w:hAnsi="Calibri Light"/>
            <w:sz w:val="16"/>
            <w:szCs w:val="16"/>
            <w:color w:val="808080"/>
          </w:rPr>
          <w:t>......................................................................</w:t>
        </w:r>
      </w:hyperlink>
    </w:p>
    <w:p>
      <w:pPr>
        <w:spacing w:after="0" w:line="4" w:lineRule="exact"/>
        <w:rPr>
          <w:sz w:val="20"/>
          <w:szCs w:val="20"/>
          <w:color w:val="auto"/>
        </w:rPr>
      </w:pPr>
    </w:p>
    <w:p>
      <w:pPr>
        <w:ind w:left="1420"/>
        <w:spacing w:after="0"/>
        <w:rPr>
          <w:rFonts w:ascii="Calibri" w:cs="Calibri" w:eastAsia="Calibri" w:hAnsi="Calibri"/>
          <w:sz w:val="26"/>
          <w:szCs w:val="26"/>
          <w:color w:val="auto"/>
        </w:rPr>
      </w:pPr>
      <w:hyperlink w:anchor="page31">
        <w:r>
          <w:rPr>
            <w:rFonts w:ascii="Calibri" w:cs="Calibri" w:eastAsia="Calibri" w:hAnsi="Calibri"/>
            <w:sz w:val="26"/>
            <w:szCs w:val="26"/>
            <w:color w:val="auto"/>
          </w:rPr>
          <w:t>1.1.1  Escáner del estado emocional actual</w:t>
        </w:r>
        <w:r>
          <w:rPr>
            <w:rFonts w:ascii="Calibri Light" w:cs="Calibri Light" w:eastAsia="Calibri Light" w:hAnsi="Calibri Light"/>
            <w:sz w:val="16"/>
            <w:szCs w:val="16"/>
            <w:color w:val="808080"/>
          </w:rPr>
          <w:t>........................................................................</w:t>
        </w:r>
      </w:hyperlink>
    </w:p>
    <w:p>
      <w:pPr>
        <w:spacing w:after="0" w:line="3" w:lineRule="exact"/>
        <w:rPr>
          <w:sz w:val="20"/>
          <w:szCs w:val="20"/>
          <w:color w:val="auto"/>
        </w:rPr>
      </w:pPr>
    </w:p>
    <w:p>
      <w:pPr>
        <w:ind w:left="1420"/>
        <w:spacing w:after="0"/>
        <w:rPr>
          <w:rFonts w:ascii="Calibri" w:cs="Calibri" w:eastAsia="Calibri" w:hAnsi="Calibri"/>
          <w:sz w:val="26"/>
          <w:szCs w:val="26"/>
          <w:color w:val="auto"/>
        </w:rPr>
      </w:pPr>
      <w:hyperlink w:anchor="page34">
        <w:r>
          <w:rPr>
            <w:rFonts w:ascii="Calibri" w:cs="Calibri" w:eastAsia="Calibri" w:hAnsi="Calibri"/>
            <w:sz w:val="26"/>
            <w:szCs w:val="26"/>
            <w:color w:val="auto"/>
          </w:rPr>
          <w:t>1.1.2 Etiquetar las emociones</w:t>
        </w:r>
        <w:r>
          <w:rPr>
            <w:rFonts w:ascii="Calibri Light" w:cs="Calibri Light" w:eastAsia="Calibri Light" w:hAnsi="Calibri Light"/>
            <w:sz w:val="16"/>
            <w:szCs w:val="16"/>
            <w:color w:val="808080"/>
          </w:rPr>
          <w:t>.........................................................................................................</w:t>
        </w:r>
      </w:hyperlink>
    </w:p>
    <w:p>
      <w:pPr>
        <w:spacing w:after="0" w:line="3" w:lineRule="exact"/>
        <w:rPr>
          <w:sz w:val="20"/>
          <w:szCs w:val="20"/>
          <w:color w:val="auto"/>
        </w:rPr>
      </w:pPr>
    </w:p>
    <w:p>
      <w:pPr>
        <w:ind w:left="1420"/>
        <w:spacing w:after="0"/>
        <w:rPr>
          <w:rFonts w:ascii="Calibri" w:cs="Calibri" w:eastAsia="Calibri" w:hAnsi="Calibri"/>
          <w:sz w:val="26"/>
          <w:szCs w:val="26"/>
          <w:color w:val="auto"/>
        </w:rPr>
      </w:pPr>
      <w:hyperlink w:anchor="page36">
        <w:r>
          <w:rPr>
            <w:rFonts w:ascii="Calibri" w:cs="Calibri" w:eastAsia="Calibri" w:hAnsi="Calibri"/>
            <w:sz w:val="26"/>
            <w:szCs w:val="26"/>
            <w:color w:val="auto"/>
          </w:rPr>
          <w:t>1.1.3  El viaje de las emociones</w:t>
        </w:r>
        <w:r>
          <w:rPr>
            <w:rFonts w:ascii="Calibri Light" w:cs="Calibri Light" w:eastAsia="Calibri Light" w:hAnsi="Calibri Light"/>
            <w:sz w:val="16"/>
            <w:szCs w:val="16"/>
            <w:color w:val="808080"/>
          </w:rPr>
          <w:t>.......................................................................................................</w:t>
        </w:r>
      </w:hyperlink>
    </w:p>
    <w:p>
      <w:pPr>
        <w:spacing w:after="0" w:line="3" w:lineRule="exact"/>
        <w:rPr>
          <w:sz w:val="20"/>
          <w:szCs w:val="20"/>
          <w:color w:val="auto"/>
        </w:rPr>
      </w:pPr>
    </w:p>
    <w:p>
      <w:pPr>
        <w:ind w:left="1420"/>
        <w:spacing w:after="0"/>
        <w:rPr>
          <w:rFonts w:ascii="Calibri" w:cs="Calibri" w:eastAsia="Calibri" w:hAnsi="Calibri"/>
          <w:sz w:val="26"/>
          <w:szCs w:val="26"/>
          <w:color w:val="auto"/>
        </w:rPr>
      </w:pPr>
      <w:hyperlink w:anchor="page38">
        <w:r>
          <w:rPr>
            <w:rFonts w:ascii="Calibri" w:cs="Calibri" w:eastAsia="Calibri" w:hAnsi="Calibri"/>
            <w:sz w:val="26"/>
            <w:szCs w:val="26"/>
            <w:color w:val="auto"/>
          </w:rPr>
          <w:t>1.1.4 Teatro de la empatía</w:t>
        </w:r>
        <w:r>
          <w:rPr>
            <w:rFonts w:ascii="Calibri Light" w:cs="Calibri Light" w:eastAsia="Calibri Light" w:hAnsi="Calibri Light"/>
            <w:sz w:val="16"/>
            <w:szCs w:val="16"/>
            <w:color w:val="808080"/>
          </w:rPr>
          <w:t>...................................................................................................................</w:t>
        </w:r>
      </w:hyperlink>
    </w:p>
    <w:p>
      <w:pPr>
        <w:spacing w:after="0" w:line="220" w:lineRule="exact"/>
        <w:rPr>
          <w:sz w:val="20"/>
          <w:szCs w:val="20"/>
          <w:color w:val="auto"/>
        </w:rPr>
      </w:pPr>
    </w:p>
    <w:p>
      <w:pPr>
        <w:ind w:left="1120"/>
        <w:spacing w:after="0"/>
        <w:rPr>
          <w:rFonts w:ascii="Calibri" w:cs="Calibri" w:eastAsia="Calibri" w:hAnsi="Calibri"/>
          <w:sz w:val="27"/>
          <w:szCs w:val="27"/>
          <w:b w:val="1"/>
          <w:bCs w:val="1"/>
          <w:color w:val="003B57"/>
        </w:rPr>
      </w:pPr>
      <w:hyperlink w:anchor="page41">
        <w:r>
          <w:rPr>
            <w:rFonts w:ascii="Calibri" w:cs="Calibri" w:eastAsia="Calibri" w:hAnsi="Calibri"/>
            <w:sz w:val="27"/>
            <w:szCs w:val="27"/>
            <w:b w:val="1"/>
            <w:bCs w:val="1"/>
            <w:color w:val="003B57"/>
          </w:rPr>
          <w:t>2. Segunda competencia:</w:t>
        </w:r>
        <w:r>
          <w:rPr>
            <w:rFonts w:ascii="Calibri" w:cs="Calibri" w:eastAsia="Calibri" w:hAnsi="Calibri"/>
            <w:sz w:val="27"/>
            <w:szCs w:val="27"/>
            <w:b w:val="1"/>
            <w:bCs w:val="1"/>
            <w:color w:val="000000"/>
          </w:rPr>
          <w:t xml:space="preserve"> </w:t>
        </w:r>
        <w:r>
          <w:rPr>
            <w:rFonts w:ascii="Calibri" w:cs="Calibri" w:eastAsia="Calibri" w:hAnsi="Calibri"/>
            <w:sz w:val="27"/>
            <w:szCs w:val="27"/>
            <w:b w:val="1"/>
            <w:bCs w:val="1"/>
            <w:i w:val="1"/>
            <w:iCs w:val="1"/>
            <w:color w:val="000000"/>
          </w:rPr>
          <w:t>Regulación emocional</w:t>
        </w:r>
        <w:r>
          <w:rPr>
            <w:rFonts w:ascii="Calibri Light" w:cs="Calibri Light" w:eastAsia="Calibri Light" w:hAnsi="Calibri Light"/>
            <w:sz w:val="16"/>
            <w:szCs w:val="16"/>
            <w:color w:val="808080"/>
          </w:rPr>
          <w:t>......................................................</w:t>
        </w:r>
      </w:hyperlink>
    </w:p>
    <w:p>
      <w:pPr>
        <w:ind w:left="1420"/>
        <w:spacing w:after="0"/>
        <w:rPr>
          <w:rFonts w:ascii="Calibri" w:cs="Calibri" w:eastAsia="Calibri" w:hAnsi="Calibri"/>
          <w:sz w:val="26"/>
          <w:szCs w:val="26"/>
          <w:i w:val="1"/>
          <w:iCs w:val="1"/>
          <w:color w:val="auto"/>
        </w:rPr>
      </w:pPr>
      <w:hyperlink w:anchor="page42">
        <w:r>
          <w:rPr>
            <w:rFonts w:ascii="Calibri" w:cs="Calibri" w:eastAsia="Calibri" w:hAnsi="Calibri"/>
            <w:sz w:val="26"/>
            <w:szCs w:val="26"/>
            <w:i w:val="1"/>
            <w:iCs w:val="1"/>
            <w:color w:val="auto"/>
          </w:rPr>
          <w:t>La importancia de la regulación emocional en el rol del Líder</w:t>
        </w:r>
        <w:r>
          <w:rPr>
            <w:rFonts w:ascii="Calibri Light" w:cs="Calibri Light" w:eastAsia="Calibri Light" w:hAnsi="Calibri Light"/>
            <w:sz w:val="16"/>
            <w:szCs w:val="16"/>
            <w:color w:val="808080"/>
          </w:rPr>
          <w:t>..........................</w:t>
        </w:r>
      </w:hyperlink>
    </w:p>
    <w:p>
      <w:pPr>
        <w:spacing w:after="0" w:line="14" w:lineRule="exact"/>
        <w:rPr>
          <w:sz w:val="20"/>
          <w:szCs w:val="20"/>
          <w:color w:val="auto"/>
        </w:rPr>
      </w:pPr>
    </w:p>
    <w:p>
      <w:pPr>
        <w:ind w:left="1420"/>
        <w:spacing w:after="0"/>
        <w:tabs>
          <w:tab w:leader="none" w:pos="2100" w:val="left"/>
        </w:tabs>
        <w:rPr>
          <w:rFonts w:ascii="Calibri" w:cs="Calibri" w:eastAsia="Calibri" w:hAnsi="Calibri"/>
          <w:sz w:val="25"/>
          <w:szCs w:val="25"/>
          <w:b w:val="1"/>
          <w:bCs w:val="1"/>
          <w:color w:val="auto"/>
        </w:rPr>
      </w:pPr>
      <w:hyperlink w:anchor="page45">
        <w:r>
          <w:rPr>
            <w:rFonts w:ascii="Calibri" w:cs="Calibri" w:eastAsia="Calibri" w:hAnsi="Calibri"/>
            <w:sz w:val="26"/>
            <w:szCs w:val="26"/>
            <w:b w:val="1"/>
            <w:bCs w:val="1"/>
            <w:color w:val="auto"/>
          </w:rPr>
          <w:t>2.1</w:t>
        </w:r>
      </w:hyperlink>
      <w:r>
        <w:rPr>
          <w:rFonts w:ascii="Calibri" w:cs="Calibri" w:eastAsia="Calibri" w:hAnsi="Calibri"/>
          <w:sz w:val="26"/>
          <w:szCs w:val="26"/>
          <w:b w:val="1"/>
          <w:bCs w:val="1"/>
          <w:color w:val="auto"/>
        </w:rPr>
        <w:tab/>
      </w:r>
      <w:hyperlink w:anchor="page45">
        <w:r>
          <w:rPr>
            <w:rFonts w:ascii="Calibri" w:cs="Calibri" w:eastAsia="Calibri" w:hAnsi="Calibri"/>
            <w:sz w:val="25"/>
            <w:szCs w:val="25"/>
            <w:b w:val="1"/>
            <w:bCs w:val="1"/>
            <w:color w:val="auto"/>
          </w:rPr>
          <w:t>Actividades - Regulación emocional</w:t>
        </w:r>
        <w:r>
          <w:rPr>
            <w:rFonts w:ascii="Calibri Light" w:cs="Calibri Light" w:eastAsia="Calibri Light" w:hAnsi="Calibri Light"/>
            <w:sz w:val="16"/>
            <w:szCs w:val="16"/>
            <w:color w:val="808080"/>
          </w:rPr>
          <w:t>........................................................................</w:t>
        </w:r>
      </w:hyperlink>
    </w:p>
    <w:p>
      <w:pPr>
        <w:spacing w:after="0" w:line="4" w:lineRule="exact"/>
        <w:rPr>
          <w:sz w:val="20"/>
          <w:szCs w:val="20"/>
          <w:color w:val="auto"/>
        </w:rPr>
      </w:pPr>
    </w:p>
    <w:p>
      <w:pPr>
        <w:ind w:left="1420"/>
        <w:spacing w:after="0"/>
        <w:rPr>
          <w:rFonts w:ascii="Calibri" w:cs="Calibri" w:eastAsia="Calibri" w:hAnsi="Calibri"/>
          <w:sz w:val="26"/>
          <w:szCs w:val="26"/>
          <w:color w:val="auto"/>
        </w:rPr>
      </w:pPr>
      <w:hyperlink w:anchor="page45">
        <w:r>
          <w:rPr>
            <w:rFonts w:ascii="Calibri" w:cs="Calibri" w:eastAsia="Calibri" w:hAnsi="Calibri"/>
            <w:sz w:val="26"/>
            <w:szCs w:val="26"/>
            <w:color w:val="auto"/>
          </w:rPr>
          <w:t>2.1.1  Práctica de la respiración consciente</w:t>
        </w:r>
        <w:r>
          <w:rPr>
            <w:rFonts w:ascii="Calibri Light" w:cs="Calibri Light" w:eastAsia="Calibri Light" w:hAnsi="Calibri Light"/>
            <w:sz w:val="16"/>
            <w:szCs w:val="16"/>
            <w:color w:val="808080"/>
          </w:rPr>
          <w:t>........................................................................</w:t>
        </w:r>
      </w:hyperlink>
    </w:p>
    <w:p>
      <w:pPr>
        <w:spacing w:after="0" w:line="3" w:lineRule="exact"/>
        <w:rPr>
          <w:sz w:val="20"/>
          <w:szCs w:val="20"/>
          <w:color w:val="auto"/>
        </w:rPr>
      </w:pPr>
    </w:p>
    <w:p>
      <w:pPr>
        <w:jc w:val="center"/>
        <w:ind w:left="220"/>
        <w:spacing w:after="0"/>
        <w:rPr>
          <w:rFonts w:ascii="Calibri" w:cs="Calibri" w:eastAsia="Calibri" w:hAnsi="Calibri"/>
          <w:sz w:val="26"/>
          <w:szCs w:val="26"/>
          <w:color w:val="auto"/>
        </w:rPr>
      </w:pPr>
      <w:hyperlink w:anchor="page47">
        <w:r>
          <w:rPr>
            <w:rFonts w:ascii="Calibri" w:cs="Calibri" w:eastAsia="Calibri" w:hAnsi="Calibri"/>
            <w:sz w:val="26"/>
            <w:szCs w:val="26"/>
            <w:color w:val="auto"/>
          </w:rPr>
          <w:t>2.1.2  ¿Cómo respondo a mis emociones que obstaculizan</w:t>
        </w:r>
      </w:hyperlink>
    </w:p>
    <w:p>
      <w:pPr>
        <w:spacing w:after="0" w:line="3" w:lineRule="exact"/>
        <w:rPr>
          <w:sz w:val="20"/>
          <w:szCs w:val="20"/>
          <w:color w:val="auto"/>
        </w:rPr>
      </w:pPr>
    </w:p>
    <w:p>
      <w:pPr>
        <w:ind w:left="2120"/>
        <w:spacing w:after="0"/>
        <w:rPr>
          <w:rFonts w:ascii="Calibri" w:cs="Calibri" w:eastAsia="Calibri" w:hAnsi="Calibri"/>
          <w:sz w:val="25"/>
          <w:szCs w:val="25"/>
          <w:color w:val="auto"/>
        </w:rPr>
      </w:pPr>
      <w:hyperlink w:anchor="page47">
        <w:r>
          <w:rPr>
            <w:rFonts w:ascii="Calibri" w:cs="Calibri" w:eastAsia="Calibri" w:hAnsi="Calibri"/>
            <w:sz w:val="25"/>
            <w:szCs w:val="25"/>
            <w:color w:val="auto"/>
          </w:rPr>
          <w:t>mi bienestar?</w:t>
        </w:r>
        <w:r>
          <w:rPr>
            <w:rFonts w:ascii="Calibri Light" w:cs="Calibri Light" w:eastAsia="Calibri Light" w:hAnsi="Calibri Light"/>
            <w:sz w:val="16"/>
            <w:szCs w:val="16"/>
            <w:color w:val="808080"/>
          </w:rPr>
          <w:t>.....................................................................................................................................</w:t>
        </w:r>
      </w:hyperlink>
    </w:p>
    <w:p>
      <w:pPr>
        <w:spacing w:after="0" w:line="15" w:lineRule="exact"/>
        <w:rPr>
          <w:sz w:val="20"/>
          <w:szCs w:val="20"/>
          <w:color w:val="auto"/>
        </w:rPr>
      </w:pPr>
    </w:p>
    <w:p>
      <w:pPr>
        <w:ind w:left="1420"/>
        <w:spacing w:after="0"/>
        <w:rPr>
          <w:rFonts w:ascii="Calibri" w:cs="Calibri" w:eastAsia="Calibri" w:hAnsi="Calibri"/>
          <w:sz w:val="26"/>
          <w:szCs w:val="26"/>
          <w:color w:val="auto"/>
        </w:rPr>
      </w:pPr>
      <w:hyperlink w:anchor="page49">
        <w:r>
          <w:rPr>
            <w:rFonts w:ascii="Calibri" w:cs="Calibri" w:eastAsia="Calibri" w:hAnsi="Calibri"/>
            <w:sz w:val="26"/>
            <w:szCs w:val="26"/>
            <w:color w:val="auto"/>
          </w:rPr>
          <w:t>2.1.3  Explorando estilos de comportamiento</w:t>
        </w:r>
        <w:r>
          <w:rPr>
            <w:rFonts w:ascii="Calibri Light" w:cs="Calibri Light" w:eastAsia="Calibri Light" w:hAnsi="Calibri Light"/>
            <w:sz w:val="16"/>
            <w:szCs w:val="16"/>
            <w:color w:val="808080"/>
          </w:rPr>
          <w:t>.................................................................</w:t>
        </w:r>
      </w:hyperlink>
    </w:p>
    <w:p>
      <w:pPr>
        <w:spacing w:after="0" w:line="3" w:lineRule="exact"/>
        <w:rPr>
          <w:sz w:val="20"/>
          <w:szCs w:val="20"/>
          <w:color w:val="auto"/>
        </w:rPr>
      </w:pPr>
    </w:p>
    <w:p>
      <w:pPr>
        <w:ind w:left="1420"/>
        <w:spacing w:after="0"/>
        <w:rPr>
          <w:rFonts w:ascii="Calibri" w:cs="Calibri" w:eastAsia="Calibri" w:hAnsi="Calibri"/>
          <w:sz w:val="26"/>
          <w:szCs w:val="26"/>
          <w:color w:val="auto"/>
        </w:rPr>
      </w:pPr>
      <w:hyperlink w:anchor="page51">
        <w:r>
          <w:rPr>
            <w:rFonts w:ascii="Calibri" w:cs="Calibri" w:eastAsia="Calibri" w:hAnsi="Calibri"/>
            <w:sz w:val="26"/>
            <w:szCs w:val="26"/>
            <w:color w:val="auto"/>
          </w:rPr>
          <w:t>2.1.4  Baile expresivo de las emociones</w:t>
        </w:r>
        <w:r>
          <w:rPr>
            <w:rFonts w:ascii="Calibri Light" w:cs="Calibri Light" w:eastAsia="Calibri Light" w:hAnsi="Calibri Light"/>
            <w:sz w:val="16"/>
            <w:szCs w:val="16"/>
            <w:color w:val="808080"/>
          </w:rPr>
          <w:t>..................................................................................</w:t>
        </w:r>
      </w:hyperlink>
    </w:p>
    <w:p>
      <w:pPr>
        <w:spacing w:after="0" w:line="220" w:lineRule="exact"/>
        <w:rPr>
          <w:sz w:val="20"/>
          <w:szCs w:val="20"/>
          <w:color w:val="auto"/>
        </w:rPr>
      </w:pPr>
    </w:p>
    <w:p>
      <w:pPr>
        <w:ind w:left="1120"/>
        <w:spacing w:after="0"/>
        <w:rPr>
          <w:rFonts w:ascii="Calibri" w:cs="Calibri" w:eastAsia="Calibri" w:hAnsi="Calibri"/>
          <w:sz w:val="27"/>
          <w:szCs w:val="27"/>
          <w:b w:val="1"/>
          <w:bCs w:val="1"/>
          <w:color w:val="003B57"/>
        </w:rPr>
      </w:pPr>
      <w:hyperlink w:anchor="page54">
        <w:r>
          <w:rPr>
            <w:rFonts w:ascii="Calibri" w:cs="Calibri" w:eastAsia="Calibri" w:hAnsi="Calibri"/>
            <w:sz w:val="27"/>
            <w:szCs w:val="27"/>
            <w:b w:val="1"/>
            <w:bCs w:val="1"/>
            <w:color w:val="003B57"/>
          </w:rPr>
          <w:t>3. Tercera competencia:</w:t>
        </w:r>
        <w:r>
          <w:rPr>
            <w:rFonts w:ascii="Calibri" w:cs="Calibri" w:eastAsia="Calibri" w:hAnsi="Calibri"/>
            <w:sz w:val="27"/>
            <w:szCs w:val="27"/>
            <w:b w:val="1"/>
            <w:bCs w:val="1"/>
            <w:color w:val="000000"/>
          </w:rPr>
          <w:t xml:space="preserve"> </w:t>
        </w:r>
        <w:r>
          <w:rPr>
            <w:rFonts w:ascii="Calibri" w:cs="Calibri" w:eastAsia="Calibri" w:hAnsi="Calibri"/>
            <w:sz w:val="27"/>
            <w:szCs w:val="27"/>
            <w:b w:val="1"/>
            <w:bCs w:val="1"/>
            <w:i w:val="1"/>
            <w:iCs w:val="1"/>
            <w:color w:val="000000"/>
          </w:rPr>
          <w:t>Autonomía emocional</w:t>
        </w:r>
        <w:r>
          <w:rPr>
            <w:rFonts w:ascii="Calibri Light" w:cs="Calibri Light" w:eastAsia="Calibri Light" w:hAnsi="Calibri Light"/>
            <w:sz w:val="16"/>
            <w:szCs w:val="16"/>
            <w:color w:val="808080"/>
          </w:rPr>
          <w:t>.........................................................</w:t>
        </w:r>
      </w:hyperlink>
    </w:p>
    <w:p>
      <w:pPr>
        <w:ind w:left="1400"/>
        <w:spacing w:after="0"/>
        <w:rPr>
          <w:rFonts w:ascii="Calibri" w:cs="Calibri" w:eastAsia="Calibri" w:hAnsi="Calibri"/>
          <w:sz w:val="26"/>
          <w:szCs w:val="26"/>
          <w:i w:val="1"/>
          <w:iCs w:val="1"/>
          <w:color w:val="auto"/>
        </w:rPr>
      </w:pPr>
      <w:hyperlink w:anchor="page56">
        <w:r>
          <w:rPr>
            <w:rFonts w:ascii="Calibri" w:cs="Calibri" w:eastAsia="Calibri" w:hAnsi="Calibri"/>
            <w:sz w:val="26"/>
            <w:szCs w:val="26"/>
            <w:i w:val="1"/>
            <w:iCs w:val="1"/>
            <w:color w:val="auto"/>
          </w:rPr>
          <w:t>Importancia de la competencia y transferencia al contexto</w:t>
        </w:r>
      </w:hyperlink>
    </w:p>
    <w:p>
      <w:pPr>
        <w:spacing w:after="0" w:line="3" w:lineRule="exact"/>
        <w:rPr>
          <w:sz w:val="20"/>
          <w:szCs w:val="20"/>
          <w:color w:val="auto"/>
        </w:rPr>
      </w:pPr>
    </w:p>
    <w:p>
      <w:pPr>
        <w:ind w:left="1400"/>
        <w:spacing w:after="0"/>
        <w:rPr>
          <w:rFonts w:ascii="Calibri" w:cs="Calibri" w:eastAsia="Calibri" w:hAnsi="Calibri"/>
          <w:sz w:val="26"/>
          <w:szCs w:val="26"/>
          <w:i w:val="1"/>
          <w:iCs w:val="1"/>
          <w:color w:val="auto"/>
        </w:rPr>
      </w:pPr>
      <w:hyperlink w:anchor="page56">
        <w:r>
          <w:rPr>
            <w:rFonts w:ascii="Calibri" w:cs="Calibri" w:eastAsia="Calibri" w:hAnsi="Calibri"/>
            <w:sz w:val="26"/>
            <w:szCs w:val="26"/>
            <w:i w:val="1"/>
            <w:iCs w:val="1"/>
            <w:color w:val="auto"/>
          </w:rPr>
          <w:t>organizacional</w:t>
        </w:r>
        <w:r>
          <w:rPr>
            <w:rFonts w:ascii="Calibri Light" w:cs="Calibri Light" w:eastAsia="Calibri Light" w:hAnsi="Calibri Light"/>
            <w:sz w:val="16"/>
            <w:szCs w:val="16"/>
            <w:i w:val="1"/>
            <w:iCs w:val="1"/>
            <w:color w:val="808080"/>
          </w:rPr>
          <w:t>....................................................................................................................................................</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391795</wp:posOffset>
            </wp:positionV>
            <wp:extent cx="719455" cy="3644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ind w:left="100"/>
        <w:spacing w:after="0"/>
        <w:rPr>
          <w:sz w:val="20"/>
          <w:szCs w:val="20"/>
          <w:color w:val="auto"/>
        </w:rPr>
      </w:pPr>
      <w:r>
        <w:rPr>
          <w:rFonts w:ascii="Calibri Light" w:cs="Calibri Light" w:eastAsia="Calibri Light" w:hAnsi="Calibri Light"/>
          <w:sz w:val="24"/>
          <w:szCs w:val="24"/>
          <w:color w:val="auto"/>
        </w:rPr>
        <w:t>7</w:t>
      </w:r>
    </w:p>
    <w:p>
      <w:pPr>
        <w:spacing w:after="0" w:line="200" w:lineRule="exact"/>
        <w:rPr>
          <w:sz w:val="20"/>
          <w:szCs w:val="20"/>
          <w:color w:val="auto"/>
        </w:rPr>
      </w:pPr>
    </w:p>
    <w:p>
      <w:pPr>
        <w:spacing w:after="0" w:line="38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10</w:t>
      </w:r>
    </w:p>
    <w:p>
      <w:pPr>
        <w:spacing w:after="0" w:line="2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10</w:t>
      </w:r>
    </w:p>
    <w:p>
      <w:pPr>
        <w:spacing w:after="0" w:line="2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11</w:t>
      </w:r>
    </w:p>
    <w:p>
      <w:pPr>
        <w:spacing w:after="0" w:line="2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12</w:t>
      </w:r>
    </w:p>
    <w:p>
      <w:pPr>
        <w:spacing w:after="0" w:line="2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13</w:t>
      </w:r>
    </w:p>
    <w:p>
      <w:pPr>
        <w:spacing w:after="0" w:line="2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14</w:t>
      </w:r>
    </w:p>
    <w:p>
      <w:pPr>
        <w:spacing w:after="0" w:line="34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14</w:t>
      </w:r>
    </w:p>
    <w:p>
      <w:pPr>
        <w:spacing w:after="0" w:line="34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18</w:t>
      </w:r>
    </w:p>
    <w:p>
      <w:pPr>
        <w:spacing w:after="0" w:line="2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21</w:t>
      </w:r>
    </w:p>
    <w:p>
      <w:pPr>
        <w:spacing w:after="0" w:line="2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21</w:t>
      </w:r>
    </w:p>
    <w:p>
      <w:pPr>
        <w:spacing w:after="0" w:line="2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22</w:t>
      </w:r>
    </w:p>
    <w:p>
      <w:pPr>
        <w:spacing w:after="0" w:line="267"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26</w:t>
      </w:r>
    </w:p>
    <w:p>
      <w:pPr>
        <w:spacing w:after="0" w:line="35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27</w:t>
      </w:r>
    </w:p>
    <w:p>
      <w:pPr>
        <w:spacing w:after="0" w:line="3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31</w:t>
      </w:r>
    </w:p>
    <w:p>
      <w:pPr>
        <w:spacing w:after="0" w:line="3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31</w:t>
      </w:r>
    </w:p>
    <w:p>
      <w:pPr>
        <w:spacing w:after="0" w:line="3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34</w:t>
      </w:r>
    </w:p>
    <w:p>
      <w:pPr>
        <w:spacing w:after="0" w:line="3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36</w:t>
      </w:r>
    </w:p>
    <w:p>
      <w:pPr>
        <w:spacing w:after="0" w:line="3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38</w:t>
      </w:r>
    </w:p>
    <w:p>
      <w:pPr>
        <w:spacing w:after="0" w:line="27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41</w:t>
      </w:r>
    </w:p>
    <w:p>
      <w:pPr>
        <w:spacing w:after="0" w:line="3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42</w:t>
      </w:r>
    </w:p>
    <w:p>
      <w:pPr>
        <w:spacing w:after="0" w:line="3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45</w:t>
      </w:r>
    </w:p>
    <w:p>
      <w:pPr>
        <w:spacing w:after="0" w:line="3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45</w:t>
      </w:r>
    </w:p>
    <w:p>
      <w:pPr>
        <w:spacing w:after="0" w:line="35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47</w:t>
      </w:r>
    </w:p>
    <w:p>
      <w:pPr>
        <w:spacing w:after="0" w:line="3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49</w:t>
      </w:r>
    </w:p>
    <w:p>
      <w:pPr>
        <w:spacing w:after="0" w:line="3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51</w:t>
      </w:r>
    </w:p>
    <w:p>
      <w:pPr>
        <w:spacing w:after="0" w:line="27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54</w:t>
      </w:r>
    </w:p>
    <w:p>
      <w:pPr>
        <w:spacing w:after="0" w:line="35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56</w:t>
      </w:r>
    </w:p>
    <w:p>
      <w:pPr>
        <w:spacing w:after="0" w:line="200" w:lineRule="exact"/>
        <w:rPr>
          <w:sz w:val="20"/>
          <w:szCs w:val="20"/>
          <w:color w:val="auto"/>
        </w:rPr>
      </w:pPr>
    </w:p>
    <w:p>
      <w:pPr>
        <w:sectPr>
          <w:pgSz w:w="12180" w:h="15874" w:orient="portrait"/>
          <w:cols w:equalWidth="0" w:num="2">
            <w:col w:w="8760" w:space="320"/>
            <w:col w:w="1000"/>
          </w:cols>
          <w:pgMar w:left="1440" w:top="639" w:right="669" w:bottom="234" w:gutter="0" w:footer="0" w:header="0"/>
          <w:type w:val="continuous"/>
        </w:sectPr>
      </w:pPr>
    </w:p>
    <w:p>
      <w:pPr>
        <w:spacing w:after="0" w:line="200" w:lineRule="exact"/>
        <w:rPr>
          <w:sz w:val="20"/>
          <w:szCs w:val="20"/>
          <w:color w:val="auto"/>
        </w:rPr>
      </w:pPr>
    </w:p>
    <w:p>
      <w:pPr>
        <w:spacing w:after="0" w:line="240" w:lineRule="exact"/>
        <w:rPr>
          <w:sz w:val="20"/>
          <w:szCs w:val="20"/>
          <w:color w:val="auto"/>
        </w:rPr>
      </w:pPr>
    </w:p>
    <w:p>
      <w:pPr>
        <w:ind w:left="9980"/>
        <w:spacing w:after="0"/>
        <w:rPr>
          <w:sz w:val="20"/>
          <w:szCs w:val="20"/>
          <w:color w:val="auto"/>
        </w:rPr>
      </w:pPr>
      <w:r>
        <w:rPr>
          <w:rFonts w:ascii="Calibri Light" w:cs="Calibri Light" w:eastAsia="Calibri Light" w:hAnsi="Calibri Light"/>
          <w:sz w:val="19"/>
          <w:szCs w:val="19"/>
          <w:color w:val="333333"/>
        </w:rPr>
        <w:t>5</w:t>
      </w:r>
    </w:p>
    <w:p>
      <w:pPr>
        <w:sectPr>
          <w:pgSz w:w="12180" w:h="15874" w:orient="portrait"/>
          <w:cols w:equalWidth="0" w:num="1">
            <w:col w:w="10080"/>
          </w:cols>
          <w:pgMar w:left="1440" w:top="639" w:right="669" w:bottom="234" w:gutter="0" w:footer="0" w:header="0"/>
          <w:type w:val="continuous"/>
        </w:sectPr>
      </w:pPr>
    </w:p>
    <w:bookmarkStart w:id="5" w:name="page6"/>
    <w:bookmarkEnd w:id="5"/>
    <w:p>
      <w:pPr>
        <w:ind w:left="3220"/>
        <w:spacing w:after="0"/>
        <w:rPr>
          <w:sz w:val="20"/>
          <w:szCs w:val="20"/>
          <w:color w:val="auto"/>
        </w:rPr>
      </w:pPr>
      <w:r>
        <w:rPr>
          <w:rFonts w:ascii="Arial" w:cs="Arial" w:eastAsia="Arial" w:hAnsi="Arial"/>
          <w:sz w:val="14"/>
          <w:szCs w:val="14"/>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ectPr>
          <w:pgSz w:w="12180" w:h="15874" w:orient="portrait"/>
          <w:cols w:equalWidth="0" w:num="1">
            <w:col w:w="10080"/>
          </w:cols>
          <w:pgMar w:left="1440" w:top="643" w:right="669" w:bottom="234"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tbl>
      <w:tblPr>
        <w:tblLayout w:type="fixed"/>
        <w:tblInd w:w="1400" w:type="dxa"/>
        <w:tblCellMar>
          <w:top w:w="0" w:type="dxa"/>
          <w:left w:w="0" w:type="dxa"/>
          <w:bottom w:w="0" w:type="dxa"/>
          <w:right w:w="0" w:type="dxa"/>
        </w:tblCellMar>
      </w:tblPr>
      <w:tr>
        <w:trPr>
          <w:trHeight w:val="322"/>
        </w:trPr>
        <w:tc>
          <w:tcPr>
            <w:tcW w:w="620" w:type="dxa"/>
            <w:vAlign w:val="bottom"/>
          </w:tcPr>
          <w:p>
            <w:pPr>
              <w:spacing w:after="0"/>
              <w:rPr>
                <w:rFonts w:ascii="Calibri" w:cs="Calibri" w:eastAsia="Calibri" w:hAnsi="Calibri"/>
                <w:sz w:val="26"/>
                <w:szCs w:val="26"/>
                <w:b w:val="1"/>
                <w:bCs w:val="1"/>
                <w:color w:val="auto"/>
              </w:rPr>
            </w:pPr>
            <w:hyperlink w:anchor="page57">
              <w:r>
                <w:rPr>
                  <w:rFonts w:ascii="Calibri" w:cs="Calibri" w:eastAsia="Calibri" w:hAnsi="Calibri"/>
                  <w:sz w:val="26"/>
                  <w:szCs w:val="26"/>
                  <w:b w:val="1"/>
                  <w:bCs w:val="1"/>
                  <w:color w:val="auto"/>
                </w:rPr>
                <w:t>3.1</w:t>
              </w:r>
            </w:hyperlink>
          </w:p>
        </w:tc>
        <w:tc>
          <w:tcPr>
            <w:tcW w:w="6760" w:type="dxa"/>
            <w:vAlign w:val="bottom"/>
          </w:tcPr>
          <w:p>
            <w:pPr>
              <w:ind w:left="100"/>
              <w:spacing w:after="0"/>
              <w:rPr>
                <w:rFonts w:ascii="Calibri" w:cs="Calibri" w:eastAsia="Calibri" w:hAnsi="Calibri"/>
                <w:sz w:val="26"/>
                <w:szCs w:val="26"/>
                <w:b w:val="1"/>
                <w:bCs w:val="1"/>
                <w:color w:val="auto"/>
                <w:w w:val="99"/>
              </w:rPr>
            </w:pPr>
            <w:hyperlink w:anchor="page57">
              <w:r>
                <w:rPr>
                  <w:rFonts w:ascii="Calibri" w:cs="Calibri" w:eastAsia="Calibri" w:hAnsi="Calibri"/>
                  <w:sz w:val="26"/>
                  <w:szCs w:val="26"/>
                  <w:b w:val="1"/>
                  <w:bCs w:val="1"/>
                  <w:color w:val="auto"/>
                  <w:w w:val="99"/>
                </w:rPr>
                <w:t>Actividades - Autonomía emocional</w:t>
              </w:r>
              <w:r>
                <w:rPr>
                  <w:rFonts w:ascii="Calibri Light" w:cs="Calibri Light" w:eastAsia="Calibri Light" w:hAnsi="Calibri Light"/>
                  <w:sz w:val="16"/>
                  <w:szCs w:val="16"/>
                  <w:color w:val="808080"/>
                  <w:w w:val="99"/>
                </w:rPr>
                <w:t xml:space="preserve"> </w:t>
              </w:r>
            </w:hyperlink>
            <w:r>
              <w:rPr>
                <w:rFonts w:ascii="Calibri Light" w:cs="Calibri Light" w:eastAsia="Calibri Light" w:hAnsi="Calibri Light"/>
                <w:sz w:val="16"/>
                <w:szCs w:val="16"/>
                <w:color w:val="808080"/>
                <w:w w:val="99"/>
              </w:rPr>
              <w:t>......................................................................</w:t>
            </w:r>
          </w:p>
        </w:tc>
      </w:tr>
      <w:tr>
        <w:trPr>
          <w:trHeight w:val="320"/>
        </w:trPr>
        <w:tc>
          <w:tcPr>
            <w:tcW w:w="620" w:type="dxa"/>
            <w:vAlign w:val="bottom"/>
          </w:tcPr>
          <w:p>
            <w:pPr>
              <w:spacing w:after="0"/>
              <w:rPr>
                <w:rFonts w:ascii="Calibri" w:cs="Calibri" w:eastAsia="Calibri" w:hAnsi="Calibri"/>
                <w:sz w:val="26"/>
                <w:szCs w:val="26"/>
                <w:color w:val="auto"/>
              </w:rPr>
            </w:pPr>
            <w:hyperlink w:anchor="page57">
              <w:r>
                <w:rPr>
                  <w:rFonts w:ascii="Calibri" w:cs="Calibri" w:eastAsia="Calibri" w:hAnsi="Calibri"/>
                  <w:sz w:val="26"/>
                  <w:szCs w:val="26"/>
                  <w:color w:val="auto"/>
                </w:rPr>
                <w:t>3.1.1</w:t>
              </w:r>
            </w:hyperlink>
          </w:p>
        </w:tc>
        <w:tc>
          <w:tcPr>
            <w:tcW w:w="6760" w:type="dxa"/>
            <w:vAlign w:val="bottom"/>
          </w:tcPr>
          <w:p>
            <w:pPr>
              <w:ind w:left="100"/>
              <w:spacing w:after="0"/>
              <w:rPr>
                <w:rFonts w:ascii="Calibri" w:cs="Calibri" w:eastAsia="Calibri" w:hAnsi="Calibri"/>
                <w:sz w:val="26"/>
                <w:szCs w:val="26"/>
                <w:color w:val="auto"/>
                <w:w w:val="99"/>
              </w:rPr>
            </w:pPr>
            <w:hyperlink w:anchor="page57">
              <w:r>
                <w:rPr>
                  <w:rFonts w:ascii="Calibri" w:cs="Calibri" w:eastAsia="Calibri" w:hAnsi="Calibri"/>
                  <w:sz w:val="26"/>
                  <w:szCs w:val="26"/>
                  <w:color w:val="auto"/>
                  <w:w w:val="99"/>
                </w:rPr>
                <w:t>“Yo soy”</w:t>
              </w:r>
              <w:r>
                <w:rPr>
                  <w:rFonts w:ascii="Calibri Light" w:cs="Calibri Light" w:eastAsia="Calibri Light" w:hAnsi="Calibri Light"/>
                  <w:sz w:val="16"/>
                  <w:szCs w:val="16"/>
                  <w:color w:val="808080"/>
                  <w:w w:val="99"/>
                </w:rPr>
                <w:t>...................................................................................................................................................</w:t>
              </w:r>
            </w:hyperlink>
          </w:p>
        </w:tc>
      </w:tr>
      <w:tr>
        <w:trPr>
          <w:trHeight w:val="320"/>
        </w:trPr>
        <w:tc>
          <w:tcPr>
            <w:tcW w:w="7360" w:type="dxa"/>
            <w:vAlign w:val="bottom"/>
            <w:gridSpan w:val="2"/>
          </w:tcPr>
          <w:p>
            <w:pPr>
              <w:spacing w:after="0"/>
              <w:rPr>
                <w:rFonts w:ascii="Calibri" w:cs="Calibri" w:eastAsia="Calibri" w:hAnsi="Calibri"/>
                <w:sz w:val="26"/>
                <w:szCs w:val="26"/>
                <w:color w:val="auto"/>
              </w:rPr>
            </w:pPr>
            <w:hyperlink w:anchor="page60">
              <w:r>
                <w:rPr>
                  <w:rFonts w:ascii="Calibri" w:cs="Calibri" w:eastAsia="Calibri" w:hAnsi="Calibri"/>
                  <w:sz w:val="26"/>
                  <w:szCs w:val="26"/>
                  <w:color w:val="auto"/>
                </w:rPr>
                <w:t>3.1.2  “Mi yo real y mi yo social”</w:t>
              </w:r>
              <w:r>
                <w:rPr>
                  <w:rFonts w:ascii="Calibri Light" w:cs="Calibri Light" w:eastAsia="Calibri Light" w:hAnsi="Calibri Light"/>
                  <w:sz w:val="16"/>
                  <w:szCs w:val="16"/>
                  <w:color w:val="808080"/>
                </w:rPr>
                <w:t>....................................................................................................</w:t>
              </w:r>
            </w:hyperlink>
          </w:p>
        </w:tc>
      </w:tr>
      <w:tr>
        <w:trPr>
          <w:trHeight w:val="320"/>
        </w:trPr>
        <w:tc>
          <w:tcPr>
            <w:tcW w:w="620" w:type="dxa"/>
            <w:vAlign w:val="bottom"/>
          </w:tcPr>
          <w:p>
            <w:pPr>
              <w:ind w:left="20"/>
              <w:spacing w:after="0"/>
              <w:rPr>
                <w:rFonts w:ascii="Calibri" w:cs="Calibri" w:eastAsia="Calibri" w:hAnsi="Calibri"/>
                <w:sz w:val="26"/>
                <w:szCs w:val="26"/>
                <w:color w:val="auto"/>
              </w:rPr>
            </w:pPr>
            <w:hyperlink w:anchor="page62">
              <w:r>
                <w:rPr>
                  <w:rFonts w:ascii="Calibri" w:cs="Calibri" w:eastAsia="Calibri" w:hAnsi="Calibri"/>
                  <w:sz w:val="26"/>
                  <w:szCs w:val="26"/>
                  <w:color w:val="auto"/>
                </w:rPr>
                <w:t>3.1.3</w:t>
              </w:r>
            </w:hyperlink>
          </w:p>
        </w:tc>
        <w:tc>
          <w:tcPr>
            <w:tcW w:w="6760" w:type="dxa"/>
            <w:vAlign w:val="bottom"/>
          </w:tcPr>
          <w:p>
            <w:pPr>
              <w:ind w:left="120"/>
              <w:spacing w:after="0"/>
              <w:rPr>
                <w:rFonts w:ascii="Calibri" w:cs="Calibri" w:eastAsia="Calibri" w:hAnsi="Calibri"/>
                <w:sz w:val="26"/>
                <w:szCs w:val="26"/>
                <w:color w:val="auto"/>
                <w:w w:val="99"/>
              </w:rPr>
            </w:pPr>
            <w:hyperlink w:anchor="page62">
              <w:r>
                <w:rPr>
                  <w:rFonts w:ascii="Calibri" w:cs="Calibri" w:eastAsia="Calibri" w:hAnsi="Calibri"/>
                  <w:sz w:val="26"/>
                  <w:szCs w:val="26"/>
                  <w:color w:val="auto"/>
                  <w:w w:val="99"/>
                </w:rPr>
                <w:t>“Me valoro”</w:t>
              </w:r>
              <w:r>
                <w:rPr>
                  <w:rFonts w:ascii="Calibri Light" w:cs="Calibri Light" w:eastAsia="Calibri Light" w:hAnsi="Calibri Light"/>
                  <w:sz w:val="16"/>
                  <w:szCs w:val="16"/>
                  <w:color w:val="808080"/>
                  <w:w w:val="99"/>
                </w:rPr>
                <w:t>........................................................................................................................................</w:t>
              </w:r>
            </w:hyperlink>
          </w:p>
        </w:tc>
      </w:tr>
      <w:tr>
        <w:trPr>
          <w:trHeight w:val="320"/>
        </w:trPr>
        <w:tc>
          <w:tcPr>
            <w:tcW w:w="620" w:type="dxa"/>
            <w:vAlign w:val="bottom"/>
          </w:tcPr>
          <w:p>
            <w:pPr>
              <w:ind w:left="20"/>
              <w:spacing w:after="0"/>
              <w:rPr>
                <w:rFonts w:ascii="Calibri" w:cs="Calibri" w:eastAsia="Calibri" w:hAnsi="Calibri"/>
                <w:sz w:val="26"/>
                <w:szCs w:val="26"/>
                <w:color w:val="auto"/>
              </w:rPr>
            </w:pPr>
            <w:hyperlink w:anchor="page65">
              <w:r>
                <w:rPr>
                  <w:rFonts w:ascii="Calibri" w:cs="Calibri" w:eastAsia="Calibri" w:hAnsi="Calibri"/>
                  <w:sz w:val="26"/>
                  <w:szCs w:val="26"/>
                  <w:color w:val="auto"/>
                </w:rPr>
                <w:t>3.1.4</w:t>
              </w:r>
            </w:hyperlink>
          </w:p>
        </w:tc>
        <w:tc>
          <w:tcPr>
            <w:tcW w:w="6760" w:type="dxa"/>
            <w:vAlign w:val="bottom"/>
          </w:tcPr>
          <w:p>
            <w:pPr>
              <w:ind w:left="120"/>
              <w:spacing w:after="0"/>
              <w:rPr>
                <w:rFonts w:ascii="Calibri" w:cs="Calibri" w:eastAsia="Calibri" w:hAnsi="Calibri"/>
                <w:sz w:val="26"/>
                <w:szCs w:val="26"/>
                <w:color w:val="auto"/>
                <w:w w:val="99"/>
              </w:rPr>
            </w:pPr>
            <w:hyperlink w:anchor="page65">
              <w:r>
                <w:rPr>
                  <w:rFonts w:ascii="Calibri" w:cs="Calibri" w:eastAsia="Calibri" w:hAnsi="Calibri"/>
                  <w:sz w:val="26"/>
                  <w:szCs w:val="26"/>
                  <w:color w:val="auto"/>
                  <w:w w:val="99"/>
                </w:rPr>
                <w:t>“Mis logros”</w:t>
              </w:r>
              <w:r>
                <w:rPr>
                  <w:rFonts w:ascii="Calibri Light" w:cs="Calibri Light" w:eastAsia="Calibri Light" w:hAnsi="Calibri Light"/>
                  <w:sz w:val="16"/>
                  <w:szCs w:val="16"/>
                  <w:color w:val="808080"/>
                  <w:w w:val="99"/>
                </w:rPr>
                <w:t>........................................................................................................................................</w:t>
              </w:r>
            </w:hyperlink>
          </w:p>
        </w:tc>
      </w:tr>
      <w:tr>
        <w:trPr>
          <w:trHeight w:val="320"/>
        </w:trPr>
        <w:tc>
          <w:tcPr>
            <w:tcW w:w="620" w:type="dxa"/>
            <w:vAlign w:val="bottom"/>
          </w:tcPr>
          <w:p>
            <w:pPr>
              <w:ind w:left="20"/>
              <w:spacing w:after="0"/>
              <w:rPr>
                <w:rFonts w:ascii="Calibri" w:cs="Calibri" w:eastAsia="Calibri" w:hAnsi="Calibri"/>
                <w:sz w:val="26"/>
                <w:szCs w:val="26"/>
                <w:color w:val="auto"/>
              </w:rPr>
            </w:pPr>
            <w:hyperlink w:anchor="page67">
              <w:r>
                <w:rPr>
                  <w:rFonts w:ascii="Calibri" w:cs="Calibri" w:eastAsia="Calibri" w:hAnsi="Calibri"/>
                  <w:sz w:val="26"/>
                  <w:szCs w:val="26"/>
                  <w:color w:val="auto"/>
                </w:rPr>
                <w:t>3.1.5</w:t>
              </w:r>
            </w:hyperlink>
          </w:p>
        </w:tc>
        <w:tc>
          <w:tcPr>
            <w:tcW w:w="6760" w:type="dxa"/>
            <w:vAlign w:val="bottom"/>
          </w:tcPr>
          <w:p>
            <w:pPr>
              <w:ind w:left="120"/>
              <w:spacing w:after="0"/>
              <w:rPr>
                <w:rFonts w:ascii="Calibri" w:cs="Calibri" w:eastAsia="Calibri" w:hAnsi="Calibri"/>
                <w:sz w:val="26"/>
                <w:szCs w:val="26"/>
                <w:color w:val="auto"/>
                <w:w w:val="99"/>
              </w:rPr>
            </w:pPr>
            <w:hyperlink w:anchor="page67">
              <w:r>
                <w:rPr>
                  <w:rFonts w:ascii="Calibri" w:cs="Calibri" w:eastAsia="Calibri" w:hAnsi="Calibri"/>
                  <w:sz w:val="26"/>
                  <w:szCs w:val="26"/>
                  <w:color w:val="auto"/>
                  <w:w w:val="99"/>
                </w:rPr>
                <w:t>“Me motivo”</w:t>
              </w:r>
              <w:r>
                <w:rPr>
                  <w:rFonts w:ascii="Calibri Light" w:cs="Calibri Light" w:eastAsia="Calibri Light" w:hAnsi="Calibri Light"/>
                  <w:sz w:val="16"/>
                  <w:szCs w:val="16"/>
                  <w:color w:val="808080"/>
                  <w:w w:val="99"/>
                </w:rPr>
                <w:t>......................................................................................................................................</w:t>
              </w:r>
            </w:hyperlink>
          </w:p>
        </w:tc>
      </w:tr>
      <w:tr>
        <w:trPr>
          <w:trHeight w:val="320"/>
        </w:trPr>
        <w:tc>
          <w:tcPr>
            <w:tcW w:w="620" w:type="dxa"/>
            <w:vAlign w:val="bottom"/>
          </w:tcPr>
          <w:p>
            <w:pPr>
              <w:ind w:left="20"/>
              <w:spacing w:after="0"/>
              <w:rPr>
                <w:rFonts w:ascii="Calibri" w:cs="Calibri" w:eastAsia="Calibri" w:hAnsi="Calibri"/>
                <w:sz w:val="26"/>
                <w:szCs w:val="26"/>
                <w:color w:val="auto"/>
              </w:rPr>
            </w:pPr>
            <w:hyperlink w:anchor="page69">
              <w:r>
                <w:rPr>
                  <w:rFonts w:ascii="Calibri" w:cs="Calibri" w:eastAsia="Calibri" w:hAnsi="Calibri"/>
                  <w:sz w:val="26"/>
                  <w:szCs w:val="26"/>
                  <w:color w:val="auto"/>
                </w:rPr>
                <w:t>3.1.6</w:t>
              </w:r>
            </w:hyperlink>
          </w:p>
        </w:tc>
        <w:tc>
          <w:tcPr>
            <w:tcW w:w="6760" w:type="dxa"/>
            <w:vAlign w:val="bottom"/>
          </w:tcPr>
          <w:p>
            <w:pPr>
              <w:ind w:left="120"/>
              <w:spacing w:after="0"/>
              <w:rPr>
                <w:rFonts w:ascii="Calibri" w:cs="Calibri" w:eastAsia="Calibri" w:hAnsi="Calibri"/>
                <w:sz w:val="26"/>
                <w:szCs w:val="26"/>
                <w:color w:val="auto"/>
                <w:w w:val="99"/>
              </w:rPr>
            </w:pPr>
            <w:hyperlink w:anchor="page69">
              <w:r>
                <w:rPr>
                  <w:rFonts w:ascii="Calibri" w:cs="Calibri" w:eastAsia="Calibri" w:hAnsi="Calibri"/>
                  <w:sz w:val="26"/>
                  <w:szCs w:val="26"/>
                  <w:color w:val="auto"/>
                  <w:w w:val="99"/>
                </w:rPr>
                <w:t>“Mi irracionalidad”</w:t>
              </w:r>
              <w:r>
                <w:rPr>
                  <w:rFonts w:ascii="Calibri Light" w:cs="Calibri Light" w:eastAsia="Calibri Light" w:hAnsi="Calibri Light"/>
                  <w:sz w:val="16"/>
                  <w:szCs w:val="16"/>
                  <w:color w:val="808080"/>
                  <w:w w:val="99"/>
                </w:rPr>
                <w:t>......................................................................................................................</w:t>
              </w:r>
            </w:hyperlink>
          </w:p>
        </w:tc>
      </w:tr>
      <w:tr>
        <w:trPr>
          <w:trHeight w:val="320"/>
        </w:trPr>
        <w:tc>
          <w:tcPr>
            <w:tcW w:w="620" w:type="dxa"/>
            <w:vAlign w:val="bottom"/>
          </w:tcPr>
          <w:p>
            <w:pPr>
              <w:ind w:left="20"/>
              <w:spacing w:after="0"/>
              <w:rPr>
                <w:rFonts w:ascii="Calibri" w:cs="Calibri" w:eastAsia="Calibri" w:hAnsi="Calibri"/>
                <w:sz w:val="26"/>
                <w:szCs w:val="26"/>
                <w:color w:val="auto"/>
              </w:rPr>
            </w:pPr>
            <w:hyperlink w:anchor="page71">
              <w:r>
                <w:rPr>
                  <w:rFonts w:ascii="Calibri" w:cs="Calibri" w:eastAsia="Calibri" w:hAnsi="Calibri"/>
                  <w:sz w:val="26"/>
                  <w:szCs w:val="26"/>
                  <w:color w:val="auto"/>
                </w:rPr>
                <w:t>3.1.7</w:t>
              </w:r>
            </w:hyperlink>
          </w:p>
        </w:tc>
        <w:tc>
          <w:tcPr>
            <w:tcW w:w="6760" w:type="dxa"/>
            <w:vAlign w:val="bottom"/>
          </w:tcPr>
          <w:p>
            <w:pPr>
              <w:ind w:left="120"/>
              <w:spacing w:after="0"/>
              <w:rPr>
                <w:rFonts w:ascii="Calibri" w:cs="Calibri" w:eastAsia="Calibri" w:hAnsi="Calibri"/>
                <w:sz w:val="26"/>
                <w:szCs w:val="26"/>
                <w:color w:val="auto"/>
              </w:rPr>
            </w:pPr>
            <w:hyperlink w:anchor="page71">
              <w:r>
                <w:rPr>
                  <w:rFonts w:ascii="Calibri" w:cs="Calibri" w:eastAsia="Calibri" w:hAnsi="Calibri"/>
                  <w:sz w:val="26"/>
                  <w:szCs w:val="26"/>
                  <w:color w:val="auto"/>
                </w:rPr>
                <w:t>“Yo puedo”</w:t>
              </w:r>
              <w:r>
                <w:rPr>
                  <w:rFonts w:ascii="Calibri Light" w:cs="Calibri Light" w:eastAsia="Calibri Light" w:hAnsi="Calibri Light"/>
                  <w:sz w:val="16"/>
                  <w:szCs w:val="16"/>
                  <w:color w:val="808080"/>
                </w:rPr>
                <w:t>.........................................................................................................................................</w:t>
              </w:r>
            </w:hyperlink>
          </w:p>
        </w:tc>
      </w:tr>
      <w:tr>
        <w:trPr>
          <w:trHeight w:val="320"/>
        </w:trPr>
        <w:tc>
          <w:tcPr>
            <w:tcW w:w="620" w:type="dxa"/>
            <w:vAlign w:val="bottom"/>
          </w:tcPr>
          <w:p>
            <w:pPr>
              <w:ind w:left="20"/>
              <w:spacing w:after="0"/>
              <w:rPr>
                <w:rFonts w:ascii="Calibri" w:cs="Calibri" w:eastAsia="Calibri" w:hAnsi="Calibri"/>
                <w:sz w:val="26"/>
                <w:szCs w:val="26"/>
                <w:color w:val="auto"/>
              </w:rPr>
            </w:pPr>
            <w:hyperlink w:anchor="page73">
              <w:r>
                <w:rPr>
                  <w:rFonts w:ascii="Calibri" w:cs="Calibri" w:eastAsia="Calibri" w:hAnsi="Calibri"/>
                  <w:sz w:val="26"/>
                  <w:szCs w:val="26"/>
                  <w:color w:val="auto"/>
                </w:rPr>
                <w:t>3.1.8</w:t>
              </w:r>
            </w:hyperlink>
          </w:p>
        </w:tc>
        <w:tc>
          <w:tcPr>
            <w:tcW w:w="6760" w:type="dxa"/>
            <w:vAlign w:val="bottom"/>
          </w:tcPr>
          <w:p>
            <w:pPr>
              <w:ind w:left="120"/>
              <w:spacing w:after="0"/>
              <w:rPr>
                <w:rFonts w:ascii="Calibri" w:cs="Calibri" w:eastAsia="Calibri" w:hAnsi="Calibri"/>
                <w:sz w:val="26"/>
                <w:szCs w:val="26"/>
                <w:color w:val="auto"/>
                <w:w w:val="99"/>
              </w:rPr>
            </w:pPr>
            <w:hyperlink w:anchor="page73">
              <w:r>
                <w:rPr>
                  <w:rFonts w:ascii="Calibri" w:cs="Calibri" w:eastAsia="Calibri" w:hAnsi="Calibri"/>
                  <w:sz w:val="26"/>
                  <w:szCs w:val="26"/>
                  <w:color w:val="auto"/>
                  <w:w w:val="99"/>
                </w:rPr>
                <w:t>“Mis Valores”</w:t>
              </w:r>
              <w:r>
                <w:rPr>
                  <w:rFonts w:ascii="Calibri Light" w:cs="Calibri Light" w:eastAsia="Calibri Light" w:hAnsi="Calibri Light"/>
                  <w:sz w:val="16"/>
                  <w:szCs w:val="16"/>
                  <w:color w:val="808080"/>
                  <w:w w:val="99"/>
                </w:rPr>
                <w:t>....................................................................................................................................</w:t>
              </w:r>
            </w:hyperlink>
          </w:p>
        </w:tc>
      </w:tr>
      <w:tr>
        <w:trPr>
          <w:trHeight w:val="320"/>
        </w:trPr>
        <w:tc>
          <w:tcPr>
            <w:tcW w:w="620" w:type="dxa"/>
            <w:vAlign w:val="bottom"/>
          </w:tcPr>
          <w:p>
            <w:pPr>
              <w:spacing w:after="0"/>
              <w:rPr>
                <w:rFonts w:ascii="Calibri" w:cs="Calibri" w:eastAsia="Calibri" w:hAnsi="Calibri"/>
                <w:sz w:val="26"/>
                <w:szCs w:val="26"/>
                <w:color w:val="auto"/>
              </w:rPr>
            </w:pPr>
            <w:hyperlink w:anchor="page75">
              <w:r>
                <w:rPr>
                  <w:rFonts w:ascii="Calibri" w:cs="Calibri" w:eastAsia="Calibri" w:hAnsi="Calibri"/>
                  <w:sz w:val="26"/>
                  <w:szCs w:val="26"/>
                  <w:color w:val="auto"/>
                </w:rPr>
                <w:t>3.1.9</w:t>
              </w:r>
            </w:hyperlink>
          </w:p>
        </w:tc>
        <w:tc>
          <w:tcPr>
            <w:tcW w:w="6760" w:type="dxa"/>
            <w:vAlign w:val="bottom"/>
          </w:tcPr>
          <w:p>
            <w:pPr>
              <w:ind w:left="120"/>
              <w:spacing w:after="0"/>
              <w:rPr>
                <w:rFonts w:ascii="Calibri" w:cs="Calibri" w:eastAsia="Calibri" w:hAnsi="Calibri"/>
                <w:sz w:val="26"/>
                <w:szCs w:val="26"/>
                <w:color w:val="auto"/>
                <w:w w:val="99"/>
              </w:rPr>
            </w:pPr>
            <w:hyperlink w:anchor="page75">
              <w:r>
                <w:rPr>
                  <w:rFonts w:ascii="Calibri" w:cs="Calibri" w:eastAsia="Calibri" w:hAnsi="Calibri"/>
                  <w:sz w:val="26"/>
                  <w:szCs w:val="26"/>
                  <w:color w:val="auto"/>
                  <w:w w:val="99"/>
                </w:rPr>
                <w:t>“Mi actitud”</w:t>
              </w:r>
              <w:r>
                <w:rPr>
                  <w:rFonts w:ascii="Calibri Light" w:cs="Calibri Light" w:eastAsia="Calibri Light" w:hAnsi="Calibri Light"/>
                  <w:sz w:val="16"/>
                  <w:szCs w:val="16"/>
                  <w:color w:val="808080"/>
                  <w:w w:val="99"/>
                </w:rPr>
                <w:t>........................................................................................................................................</w:t>
              </w:r>
            </w:hyperlink>
          </w:p>
        </w:tc>
      </w:tr>
    </w:tbl>
    <w:p>
      <w:pPr>
        <w:ind w:left="1400"/>
        <w:spacing w:after="0"/>
        <w:rPr>
          <w:rFonts w:ascii="Calibri" w:cs="Calibri" w:eastAsia="Calibri" w:hAnsi="Calibri"/>
          <w:sz w:val="26"/>
          <w:szCs w:val="26"/>
          <w:color w:val="auto"/>
        </w:rPr>
      </w:pPr>
      <w:hyperlink w:anchor="page76">
        <w:r>
          <w:rPr>
            <w:rFonts w:ascii="Calibri" w:cs="Calibri" w:eastAsia="Calibri" w:hAnsi="Calibri"/>
            <w:sz w:val="26"/>
            <w:szCs w:val="26"/>
            <w:color w:val="auto"/>
          </w:rPr>
          <w:t>3.1.10 “Persisto”</w:t>
        </w:r>
        <w:r>
          <w:rPr>
            <w:rFonts w:ascii="Calibri Light" w:cs="Calibri Light" w:eastAsia="Calibri Light" w:hAnsi="Calibri Light"/>
            <w:sz w:val="16"/>
            <w:szCs w:val="16"/>
            <w:color w:val="808080"/>
          </w:rPr>
          <w:t>..............................................................................................................................................</w:t>
        </w:r>
      </w:hyperlink>
    </w:p>
    <w:p>
      <w:pPr>
        <w:spacing w:after="0" w:line="3" w:lineRule="exact"/>
        <w:rPr>
          <w:sz w:val="20"/>
          <w:szCs w:val="20"/>
          <w:color w:val="auto"/>
        </w:rPr>
      </w:pPr>
    </w:p>
    <w:p>
      <w:pPr>
        <w:ind w:left="1400"/>
        <w:spacing w:after="0"/>
        <w:rPr>
          <w:rFonts w:ascii="Calibri" w:cs="Calibri" w:eastAsia="Calibri" w:hAnsi="Calibri"/>
          <w:sz w:val="26"/>
          <w:szCs w:val="26"/>
          <w:color w:val="auto"/>
        </w:rPr>
      </w:pPr>
      <w:hyperlink w:anchor="page78">
        <w:r>
          <w:rPr>
            <w:rFonts w:ascii="Calibri" w:cs="Calibri" w:eastAsia="Calibri" w:hAnsi="Calibri"/>
            <w:sz w:val="26"/>
            <w:szCs w:val="26"/>
            <w:color w:val="auto"/>
          </w:rPr>
          <w:t>3.1.11 “La cuerda”</w:t>
        </w:r>
        <w:r>
          <w:rPr>
            <w:rFonts w:ascii="Calibri Light" w:cs="Calibri Light" w:eastAsia="Calibri Light" w:hAnsi="Calibri Light"/>
            <w:sz w:val="16"/>
            <w:szCs w:val="16"/>
            <w:color w:val="808080"/>
          </w:rPr>
          <w:t>.........................................................................................................................................</w:t>
        </w:r>
      </w:hyperlink>
    </w:p>
    <w:p>
      <w:pPr>
        <w:spacing w:after="0" w:line="220" w:lineRule="exact"/>
        <w:rPr>
          <w:sz w:val="20"/>
          <w:szCs w:val="20"/>
          <w:color w:val="auto"/>
        </w:rPr>
      </w:pPr>
    </w:p>
    <w:p>
      <w:pPr>
        <w:ind w:left="1120"/>
        <w:spacing w:after="0"/>
        <w:rPr>
          <w:rFonts w:ascii="Calibri" w:cs="Calibri" w:eastAsia="Calibri" w:hAnsi="Calibri"/>
          <w:sz w:val="27"/>
          <w:szCs w:val="27"/>
          <w:b w:val="1"/>
          <w:bCs w:val="1"/>
          <w:color w:val="003B57"/>
        </w:rPr>
      </w:pPr>
      <w:hyperlink w:anchor="page80">
        <w:r>
          <w:rPr>
            <w:rFonts w:ascii="Calibri" w:cs="Calibri" w:eastAsia="Calibri" w:hAnsi="Calibri"/>
            <w:sz w:val="27"/>
            <w:szCs w:val="27"/>
            <w:b w:val="1"/>
            <w:bCs w:val="1"/>
            <w:color w:val="003B57"/>
          </w:rPr>
          <w:t>4. Cuarta competencia:</w:t>
        </w:r>
        <w:r>
          <w:rPr>
            <w:rFonts w:ascii="Calibri" w:cs="Calibri" w:eastAsia="Calibri" w:hAnsi="Calibri"/>
            <w:sz w:val="27"/>
            <w:szCs w:val="27"/>
            <w:b w:val="1"/>
            <w:bCs w:val="1"/>
            <w:color w:val="000000"/>
          </w:rPr>
          <w:t xml:space="preserve"> </w:t>
        </w:r>
        <w:r>
          <w:rPr>
            <w:rFonts w:ascii="Calibri" w:cs="Calibri" w:eastAsia="Calibri" w:hAnsi="Calibri"/>
            <w:sz w:val="27"/>
            <w:szCs w:val="27"/>
            <w:b w:val="1"/>
            <w:bCs w:val="1"/>
            <w:i w:val="1"/>
            <w:iCs w:val="1"/>
            <w:color w:val="000000"/>
          </w:rPr>
          <w:t>Habilidades sociales</w:t>
        </w:r>
        <w:r>
          <w:rPr>
            <w:rFonts w:ascii="Calibri Light" w:cs="Calibri Light" w:eastAsia="Calibri Light" w:hAnsi="Calibri Light"/>
            <w:sz w:val="16"/>
            <w:szCs w:val="16"/>
            <w:color w:val="808080"/>
          </w:rPr>
          <w:t>.................................................................</w:t>
        </w:r>
      </w:hyperlink>
    </w:p>
    <w:p>
      <w:pPr>
        <w:ind w:left="1400"/>
        <w:spacing w:after="0"/>
        <w:rPr>
          <w:rFonts w:ascii="Calibri" w:cs="Calibri" w:eastAsia="Calibri" w:hAnsi="Calibri"/>
          <w:sz w:val="26"/>
          <w:szCs w:val="26"/>
          <w:i w:val="1"/>
          <w:iCs w:val="1"/>
          <w:color w:val="auto"/>
        </w:rPr>
      </w:pPr>
      <w:hyperlink w:anchor="page81">
        <w:r>
          <w:rPr>
            <w:rFonts w:ascii="Calibri" w:cs="Calibri" w:eastAsia="Calibri" w:hAnsi="Calibri"/>
            <w:sz w:val="26"/>
            <w:szCs w:val="26"/>
            <w:i w:val="1"/>
            <w:iCs w:val="1"/>
            <w:color w:val="auto"/>
          </w:rPr>
          <w:t>Importancia de la competencia y transferencia al contexto</w:t>
        </w:r>
      </w:hyperlink>
    </w:p>
    <w:p>
      <w:pPr>
        <w:spacing w:after="0" w:line="3" w:lineRule="exact"/>
        <w:rPr>
          <w:sz w:val="20"/>
          <w:szCs w:val="20"/>
          <w:color w:val="auto"/>
        </w:rPr>
      </w:pPr>
    </w:p>
    <w:p>
      <w:pPr>
        <w:ind w:left="1400"/>
        <w:spacing w:after="0"/>
        <w:rPr>
          <w:rFonts w:ascii="Calibri" w:cs="Calibri" w:eastAsia="Calibri" w:hAnsi="Calibri"/>
          <w:sz w:val="26"/>
          <w:szCs w:val="26"/>
          <w:i w:val="1"/>
          <w:iCs w:val="1"/>
          <w:color w:val="auto"/>
        </w:rPr>
      </w:pPr>
      <w:hyperlink w:anchor="page81">
        <w:r>
          <w:rPr>
            <w:rFonts w:ascii="Calibri" w:cs="Calibri" w:eastAsia="Calibri" w:hAnsi="Calibri"/>
            <w:sz w:val="26"/>
            <w:szCs w:val="26"/>
            <w:i w:val="1"/>
            <w:iCs w:val="1"/>
            <w:color w:val="auto"/>
          </w:rPr>
          <w:t>organizacional</w:t>
        </w:r>
        <w:r>
          <w:rPr>
            <w:rFonts w:ascii="Calibri" w:cs="Calibri" w:eastAsia="Calibri" w:hAnsi="Calibri"/>
            <w:sz w:val="16"/>
            <w:szCs w:val="16"/>
            <w:i w:val="1"/>
            <w:iCs w:val="1"/>
            <w:color w:val="808080"/>
          </w:rPr>
          <w:t>................................................................................................................................................</w:t>
        </w:r>
      </w:hyperlink>
    </w:p>
    <w:p>
      <w:pPr>
        <w:spacing w:after="0" w:line="14" w:lineRule="exact"/>
        <w:rPr>
          <w:sz w:val="20"/>
          <w:szCs w:val="20"/>
          <w:color w:val="auto"/>
        </w:rPr>
      </w:pPr>
    </w:p>
    <w:tbl>
      <w:tblPr>
        <w:tblLayout w:type="fixed"/>
        <w:tblInd w:w="1400" w:type="dxa"/>
        <w:tblCellMar>
          <w:top w:w="0" w:type="dxa"/>
          <w:left w:w="0" w:type="dxa"/>
          <w:bottom w:w="0" w:type="dxa"/>
          <w:right w:w="0" w:type="dxa"/>
        </w:tblCellMar>
      </w:tblPr>
      <w:tr>
        <w:trPr>
          <w:trHeight w:val="322"/>
        </w:trPr>
        <w:tc>
          <w:tcPr>
            <w:tcW w:w="600" w:type="dxa"/>
            <w:vAlign w:val="bottom"/>
          </w:tcPr>
          <w:p>
            <w:pPr>
              <w:spacing w:after="0"/>
              <w:rPr>
                <w:rFonts w:ascii="Calibri" w:cs="Calibri" w:eastAsia="Calibri" w:hAnsi="Calibri"/>
                <w:sz w:val="26"/>
                <w:szCs w:val="26"/>
                <w:b w:val="1"/>
                <w:bCs w:val="1"/>
                <w:color w:val="auto"/>
              </w:rPr>
            </w:pPr>
            <w:hyperlink w:anchor="page83">
              <w:r>
                <w:rPr>
                  <w:rFonts w:ascii="Calibri" w:cs="Calibri" w:eastAsia="Calibri" w:hAnsi="Calibri"/>
                  <w:sz w:val="26"/>
                  <w:szCs w:val="26"/>
                  <w:b w:val="1"/>
                  <w:bCs w:val="1"/>
                  <w:color w:val="auto"/>
                </w:rPr>
                <w:t>4.1</w:t>
              </w:r>
            </w:hyperlink>
          </w:p>
        </w:tc>
        <w:tc>
          <w:tcPr>
            <w:tcW w:w="6780" w:type="dxa"/>
            <w:vAlign w:val="bottom"/>
          </w:tcPr>
          <w:p>
            <w:pPr>
              <w:ind w:left="120"/>
              <w:spacing w:after="0"/>
              <w:rPr>
                <w:rFonts w:ascii="Calibri" w:cs="Calibri" w:eastAsia="Calibri" w:hAnsi="Calibri"/>
                <w:sz w:val="26"/>
                <w:szCs w:val="26"/>
                <w:b w:val="1"/>
                <w:bCs w:val="1"/>
                <w:color w:val="auto"/>
                <w:w w:val="99"/>
              </w:rPr>
            </w:pPr>
            <w:hyperlink w:anchor="page83">
              <w:r>
                <w:rPr>
                  <w:rFonts w:ascii="Calibri" w:cs="Calibri" w:eastAsia="Calibri" w:hAnsi="Calibri"/>
                  <w:sz w:val="26"/>
                  <w:szCs w:val="26"/>
                  <w:b w:val="1"/>
                  <w:bCs w:val="1"/>
                  <w:color w:val="auto"/>
                  <w:w w:val="99"/>
                </w:rPr>
                <w:t>Actividades - Habilidades sociales</w:t>
              </w:r>
              <w:r>
                <w:rPr>
                  <w:rFonts w:ascii="Calibri" w:cs="Calibri" w:eastAsia="Calibri" w:hAnsi="Calibri"/>
                  <w:sz w:val="16"/>
                  <w:szCs w:val="16"/>
                  <w:i w:val="1"/>
                  <w:iCs w:val="1"/>
                  <w:color w:val="808080"/>
                  <w:w w:val="99"/>
                </w:rPr>
                <w:t>...........................................................................</w:t>
              </w:r>
            </w:hyperlink>
          </w:p>
        </w:tc>
      </w:tr>
      <w:tr>
        <w:trPr>
          <w:trHeight w:val="320"/>
        </w:trPr>
        <w:tc>
          <w:tcPr>
            <w:tcW w:w="600" w:type="dxa"/>
            <w:vAlign w:val="bottom"/>
          </w:tcPr>
          <w:p>
            <w:pPr>
              <w:spacing w:after="0"/>
              <w:rPr>
                <w:rFonts w:ascii="Calibri" w:cs="Calibri" w:eastAsia="Calibri" w:hAnsi="Calibri"/>
                <w:sz w:val="26"/>
                <w:szCs w:val="26"/>
                <w:color w:val="auto"/>
              </w:rPr>
            </w:pPr>
            <w:hyperlink w:anchor="page84">
              <w:r>
                <w:rPr>
                  <w:rFonts w:ascii="Calibri" w:cs="Calibri" w:eastAsia="Calibri" w:hAnsi="Calibri"/>
                  <w:sz w:val="26"/>
                  <w:szCs w:val="26"/>
                  <w:color w:val="auto"/>
                </w:rPr>
                <w:t>4.1.1</w:t>
              </w:r>
            </w:hyperlink>
          </w:p>
        </w:tc>
        <w:tc>
          <w:tcPr>
            <w:tcW w:w="6780" w:type="dxa"/>
            <w:vAlign w:val="bottom"/>
          </w:tcPr>
          <w:p>
            <w:pPr>
              <w:ind w:left="120"/>
              <w:spacing w:after="0"/>
              <w:rPr>
                <w:rFonts w:ascii="Calibri" w:cs="Calibri" w:eastAsia="Calibri" w:hAnsi="Calibri"/>
                <w:sz w:val="26"/>
                <w:szCs w:val="26"/>
                <w:color w:val="auto"/>
                <w:w w:val="99"/>
              </w:rPr>
            </w:pPr>
            <w:hyperlink w:anchor="page84">
              <w:r>
                <w:rPr>
                  <w:rFonts w:ascii="Calibri" w:cs="Calibri" w:eastAsia="Calibri" w:hAnsi="Calibri"/>
                  <w:sz w:val="26"/>
                  <w:szCs w:val="26"/>
                  <w:color w:val="auto"/>
                  <w:w w:val="99"/>
                </w:rPr>
                <w:t>“Historias emocionales”</w:t>
              </w:r>
              <w:r>
                <w:rPr>
                  <w:rFonts w:ascii="Calibri" w:cs="Calibri" w:eastAsia="Calibri" w:hAnsi="Calibri"/>
                  <w:sz w:val="16"/>
                  <w:szCs w:val="16"/>
                  <w:i w:val="1"/>
                  <w:iCs w:val="1"/>
                  <w:color w:val="808080"/>
                  <w:w w:val="99"/>
                </w:rPr>
                <w:t>......................................................................................................</w:t>
              </w:r>
            </w:hyperlink>
          </w:p>
        </w:tc>
      </w:tr>
      <w:tr>
        <w:trPr>
          <w:trHeight w:val="320"/>
        </w:trPr>
        <w:tc>
          <w:tcPr>
            <w:tcW w:w="600" w:type="dxa"/>
            <w:vAlign w:val="bottom"/>
          </w:tcPr>
          <w:p>
            <w:pPr>
              <w:spacing w:after="0"/>
              <w:rPr>
                <w:rFonts w:ascii="Calibri" w:cs="Calibri" w:eastAsia="Calibri" w:hAnsi="Calibri"/>
                <w:sz w:val="26"/>
                <w:szCs w:val="26"/>
                <w:color w:val="auto"/>
              </w:rPr>
            </w:pPr>
            <w:hyperlink w:anchor="page86">
              <w:r>
                <w:rPr>
                  <w:rFonts w:ascii="Calibri" w:cs="Calibri" w:eastAsia="Calibri" w:hAnsi="Calibri"/>
                  <w:sz w:val="26"/>
                  <w:szCs w:val="26"/>
                  <w:color w:val="auto"/>
                </w:rPr>
                <w:t>4.1.2</w:t>
              </w:r>
            </w:hyperlink>
          </w:p>
        </w:tc>
        <w:tc>
          <w:tcPr>
            <w:tcW w:w="6780" w:type="dxa"/>
            <w:vAlign w:val="bottom"/>
          </w:tcPr>
          <w:p>
            <w:pPr>
              <w:ind w:left="120"/>
              <w:spacing w:after="0"/>
              <w:rPr>
                <w:rFonts w:ascii="Calibri" w:cs="Calibri" w:eastAsia="Calibri" w:hAnsi="Calibri"/>
                <w:sz w:val="26"/>
                <w:szCs w:val="26"/>
                <w:color w:val="auto"/>
                <w:w w:val="99"/>
              </w:rPr>
            </w:pPr>
            <w:hyperlink w:anchor="page86">
              <w:r>
                <w:rPr>
                  <w:rFonts w:ascii="Calibri" w:cs="Calibri" w:eastAsia="Calibri" w:hAnsi="Calibri"/>
                  <w:sz w:val="26"/>
                  <w:szCs w:val="26"/>
                  <w:color w:val="auto"/>
                  <w:w w:val="99"/>
                </w:rPr>
                <w:t>“Hablar sin pensar, escuchar sin hablar”</w:t>
              </w:r>
              <w:r>
                <w:rPr>
                  <w:rFonts w:ascii="Calibri" w:cs="Calibri" w:eastAsia="Calibri" w:hAnsi="Calibri"/>
                  <w:sz w:val="16"/>
                  <w:szCs w:val="16"/>
                  <w:i w:val="1"/>
                  <w:iCs w:val="1"/>
                  <w:color w:val="808080"/>
                  <w:w w:val="99"/>
                </w:rPr>
                <w:t>.............................................................</w:t>
              </w:r>
            </w:hyperlink>
          </w:p>
        </w:tc>
      </w:tr>
      <w:tr>
        <w:trPr>
          <w:trHeight w:val="320"/>
        </w:trPr>
        <w:tc>
          <w:tcPr>
            <w:tcW w:w="600" w:type="dxa"/>
            <w:vAlign w:val="bottom"/>
          </w:tcPr>
          <w:p>
            <w:pPr>
              <w:spacing w:after="0"/>
              <w:rPr>
                <w:rFonts w:ascii="Calibri" w:cs="Calibri" w:eastAsia="Calibri" w:hAnsi="Calibri"/>
                <w:sz w:val="26"/>
                <w:szCs w:val="26"/>
                <w:color w:val="auto"/>
              </w:rPr>
            </w:pPr>
            <w:hyperlink w:anchor="page90">
              <w:r>
                <w:rPr>
                  <w:rFonts w:ascii="Calibri" w:cs="Calibri" w:eastAsia="Calibri" w:hAnsi="Calibri"/>
                  <w:sz w:val="26"/>
                  <w:szCs w:val="26"/>
                  <w:color w:val="auto"/>
                </w:rPr>
                <w:t>4.1.3</w:t>
              </w:r>
            </w:hyperlink>
          </w:p>
        </w:tc>
        <w:tc>
          <w:tcPr>
            <w:tcW w:w="6780" w:type="dxa"/>
            <w:vAlign w:val="bottom"/>
          </w:tcPr>
          <w:p>
            <w:pPr>
              <w:ind w:left="100"/>
              <w:spacing w:after="0"/>
              <w:rPr>
                <w:rFonts w:ascii="Calibri" w:cs="Calibri" w:eastAsia="Calibri" w:hAnsi="Calibri"/>
                <w:sz w:val="26"/>
                <w:szCs w:val="26"/>
                <w:color w:val="auto"/>
                <w:w w:val="99"/>
              </w:rPr>
            </w:pPr>
            <w:hyperlink w:anchor="page90">
              <w:r>
                <w:rPr>
                  <w:rFonts w:ascii="Calibri" w:cs="Calibri" w:eastAsia="Calibri" w:hAnsi="Calibri"/>
                  <w:sz w:val="26"/>
                  <w:szCs w:val="26"/>
                  <w:color w:val="auto"/>
                  <w:w w:val="99"/>
                </w:rPr>
                <w:t>“El medidor emocional”</w:t>
              </w:r>
              <w:r>
                <w:rPr>
                  <w:rFonts w:ascii="Calibri" w:cs="Calibri" w:eastAsia="Calibri" w:hAnsi="Calibri"/>
                  <w:sz w:val="16"/>
                  <w:szCs w:val="16"/>
                  <w:i w:val="1"/>
                  <w:iCs w:val="1"/>
                  <w:color w:val="808080"/>
                  <w:w w:val="99"/>
                </w:rPr>
                <w:t>.......................................................................................................</w:t>
              </w:r>
            </w:hyperlink>
          </w:p>
        </w:tc>
      </w:tr>
      <w:tr>
        <w:trPr>
          <w:trHeight w:val="320"/>
        </w:trPr>
        <w:tc>
          <w:tcPr>
            <w:tcW w:w="600" w:type="dxa"/>
            <w:vAlign w:val="bottom"/>
          </w:tcPr>
          <w:p>
            <w:pPr>
              <w:spacing w:after="0"/>
              <w:rPr>
                <w:rFonts w:ascii="Calibri" w:cs="Calibri" w:eastAsia="Calibri" w:hAnsi="Calibri"/>
                <w:sz w:val="26"/>
                <w:szCs w:val="26"/>
                <w:color w:val="auto"/>
              </w:rPr>
            </w:pPr>
            <w:hyperlink w:anchor="page93">
              <w:r>
                <w:rPr>
                  <w:rFonts w:ascii="Calibri" w:cs="Calibri" w:eastAsia="Calibri" w:hAnsi="Calibri"/>
                  <w:sz w:val="26"/>
                  <w:szCs w:val="26"/>
                  <w:color w:val="auto"/>
                </w:rPr>
                <w:t>4.1.4</w:t>
              </w:r>
            </w:hyperlink>
          </w:p>
        </w:tc>
        <w:tc>
          <w:tcPr>
            <w:tcW w:w="6780" w:type="dxa"/>
            <w:vAlign w:val="bottom"/>
          </w:tcPr>
          <w:p>
            <w:pPr>
              <w:ind w:left="100"/>
              <w:spacing w:after="0"/>
              <w:rPr>
                <w:rFonts w:ascii="Calibri" w:cs="Calibri" w:eastAsia="Calibri" w:hAnsi="Calibri"/>
                <w:sz w:val="26"/>
                <w:szCs w:val="26"/>
                <w:color w:val="auto"/>
                <w:w w:val="99"/>
              </w:rPr>
            </w:pPr>
            <w:hyperlink w:anchor="page93">
              <w:r>
                <w:rPr>
                  <w:rFonts w:ascii="Calibri" w:cs="Calibri" w:eastAsia="Calibri" w:hAnsi="Calibri"/>
                  <w:sz w:val="26"/>
                  <w:szCs w:val="26"/>
                  <w:color w:val="auto"/>
                  <w:w w:val="99"/>
                </w:rPr>
                <w:t>“Carta a mi yo del futuro”</w:t>
              </w:r>
              <w:r>
                <w:rPr>
                  <w:rFonts w:ascii="Calibri" w:cs="Calibri" w:eastAsia="Calibri" w:hAnsi="Calibri"/>
                  <w:sz w:val="16"/>
                  <w:szCs w:val="16"/>
                  <w:i w:val="1"/>
                  <w:iCs w:val="1"/>
                  <w:color w:val="808080"/>
                  <w:w w:val="99"/>
                </w:rPr>
                <w:t>..................................................................................................</w:t>
              </w:r>
            </w:hyperlink>
          </w:p>
        </w:tc>
      </w:tr>
      <w:tr>
        <w:trPr>
          <w:trHeight w:val="320"/>
        </w:trPr>
        <w:tc>
          <w:tcPr>
            <w:tcW w:w="600" w:type="dxa"/>
            <w:vAlign w:val="bottom"/>
          </w:tcPr>
          <w:p>
            <w:pPr>
              <w:spacing w:after="0"/>
              <w:rPr>
                <w:rFonts w:ascii="Calibri" w:cs="Calibri" w:eastAsia="Calibri" w:hAnsi="Calibri"/>
                <w:sz w:val="26"/>
                <w:szCs w:val="26"/>
                <w:color w:val="auto"/>
              </w:rPr>
            </w:pPr>
            <w:hyperlink w:anchor="page95">
              <w:r>
                <w:rPr>
                  <w:rFonts w:ascii="Calibri" w:cs="Calibri" w:eastAsia="Calibri" w:hAnsi="Calibri"/>
                  <w:sz w:val="26"/>
                  <w:szCs w:val="26"/>
                  <w:color w:val="auto"/>
                </w:rPr>
                <w:t>4.1.5</w:t>
              </w:r>
            </w:hyperlink>
          </w:p>
        </w:tc>
        <w:tc>
          <w:tcPr>
            <w:tcW w:w="6780" w:type="dxa"/>
            <w:vAlign w:val="bottom"/>
          </w:tcPr>
          <w:p>
            <w:pPr>
              <w:ind w:left="100"/>
              <w:spacing w:after="0"/>
              <w:rPr>
                <w:rFonts w:ascii="Calibri" w:cs="Calibri" w:eastAsia="Calibri" w:hAnsi="Calibri"/>
                <w:sz w:val="26"/>
                <w:szCs w:val="26"/>
                <w:color w:val="auto"/>
                <w:w w:val="99"/>
              </w:rPr>
            </w:pPr>
            <w:hyperlink w:anchor="page95">
              <w:r>
                <w:rPr>
                  <w:rFonts w:ascii="Calibri" w:cs="Calibri" w:eastAsia="Calibri" w:hAnsi="Calibri"/>
                  <w:sz w:val="26"/>
                  <w:szCs w:val="26"/>
                  <w:color w:val="auto"/>
                  <w:w w:val="99"/>
                </w:rPr>
                <w:t>“Tabla de gimnasia emocional”</w:t>
              </w:r>
              <w:r>
                <w:rPr>
                  <w:rFonts w:ascii="Calibri" w:cs="Calibri" w:eastAsia="Calibri" w:hAnsi="Calibri"/>
                  <w:sz w:val="16"/>
                  <w:szCs w:val="16"/>
                  <w:i w:val="1"/>
                  <w:iCs w:val="1"/>
                  <w:color w:val="808080"/>
                  <w:w w:val="99"/>
                </w:rPr>
                <w:t>....................................................................................</w:t>
              </w:r>
            </w:hyperlink>
          </w:p>
        </w:tc>
      </w:tr>
      <w:tr>
        <w:trPr>
          <w:trHeight w:val="320"/>
        </w:trPr>
        <w:tc>
          <w:tcPr>
            <w:tcW w:w="600" w:type="dxa"/>
            <w:vAlign w:val="bottom"/>
          </w:tcPr>
          <w:p>
            <w:pPr>
              <w:spacing w:after="0"/>
              <w:rPr>
                <w:rFonts w:ascii="Calibri" w:cs="Calibri" w:eastAsia="Calibri" w:hAnsi="Calibri"/>
                <w:sz w:val="26"/>
                <w:szCs w:val="26"/>
                <w:color w:val="auto"/>
              </w:rPr>
            </w:pPr>
            <w:hyperlink w:anchor="page99">
              <w:r>
                <w:rPr>
                  <w:rFonts w:ascii="Calibri" w:cs="Calibri" w:eastAsia="Calibri" w:hAnsi="Calibri"/>
                  <w:sz w:val="26"/>
                  <w:szCs w:val="26"/>
                  <w:color w:val="auto"/>
                </w:rPr>
                <w:t>4.1.6</w:t>
              </w:r>
            </w:hyperlink>
          </w:p>
        </w:tc>
        <w:tc>
          <w:tcPr>
            <w:tcW w:w="6780" w:type="dxa"/>
            <w:vAlign w:val="bottom"/>
          </w:tcPr>
          <w:p>
            <w:pPr>
              <w:ind w:left="100"/>
              <w:spacing w:after="0"/>
              <w:rPr>
                <w:rFonts w:ascii="Calibri" w:cs="Calibri" w:eastAsia="Calibri" w:hAnsi="Calibri"/>
                <w:sz w:val="26"/>
                <w:szCs w:val="26"/>
                <w:color w:val="auto"/>
                <w:w w:val="99"/>
              </w:rPr>
            </w:pPr>
            <w:hyperlink w:anchor="page99">
              <w:r>
                <w:rPr>
                  <w:rFonts w:ascii="Calibri" w:cs="Calibri" w:eastAsia="Calibri" w:hAnsi="Calibri"/>
                  <w:sz w:val="26"/>
                  <w:szCs w:val="26"/>
                  <w:color w:val="auto"/>
                  <w:w w:val="99"/>
                </w:rPr>
                <w:t>“La pecera”</w:t>
              </w:r>
              <w:r>
                <w:rPr>
                  <w:rFonts w:ascii="Calibri" w:cs="Calibri" w:eastAsia="Calibri" w:hAnsi="Calibri"/>
                  <w:sz w:val="16"/>
                  <w:szCs w:val="16"/>
                  <w:i w:val="1"/>
                  <w:iCs w:val="1"/>
                  <w:color w:val="808080"/>
                  <w:w w:val="99"/>
                </w:rPr>
                <w:t>.......................................................................................................................................</w:t>
              </w:r>
            </w:hyperlink>
          </w:p>
        </w:tc>
      </w:tr>
      <w:tr>
        <w:trPr>
          <w:trHeight w:val="320"/>
        </w:trPr>
        <w:tc>
          <w:tcPr>
            <w:tcW w:w="600" w:type="dxa"/>
            <w:vAlign w:val="bottom"/>
          </w:tcPr>
          <w:p>
            <w:pPr>
              <w:spacing w:after="0"/>
              <w:rPr>
                <w:rFonts w:ascii="Calibri" w:cs="Calibri" w:eastAsia="Calibri" w:hAnsi="Calibri"/>
                <w:sz w:val="26"/>
                <w:szCs w:val="26"/>
                <w:color w:val="auto"/>
              </w:rPr>
            </w:pPr>
            <w:hyperlink w:anchor="page101">
              <w:r>
                <w:rPr>
                  <w:rFonts w:ascii="Calibri" w:cs="Calibri" w:eastAsia="Calibri" w:hAnsi="Calibri"/>
                  <w:sz w:val="26"/>
                  <w:szCs w:val="26"/>
                  <w:color w:val="auto"/>
                </w:rPr>
                <w:t>4.1.7</w:t>
              </w:r>
            </w:hyperlink>
          </w:p>
        </w:tc>
        <w:tc>
          <w:tcPr>
            <w:tcW w:w="6780" w:type="dxa"/>
            <w:vAlign w:val="bottom"/>
          </w:tcPr>
          <w:p>
            <w:pPr>
              <w:ind w:left="100"/>
              <w:spacing w:after="0"/>
              <w:rPr>
                <w:rFonts w:ascii="Calibri" w:cs="Calibri" w:eastAsia="Calibri" w:hAnsi="Calibri"/>
                <w:sz w:val="26"/>
                <w:szCs w:val="26"/>
                <w:color w:val="auto"/>
              </w:rPr>
            </w:pPr>
            <w:hyperlink w:anchor="page101">
              <w:r>
                <w:rPr>
                  <w:rFonts w:ascii="Calibri" w:cs="Calibri" w:eastAsia="Calibri" w:hAnsi="Calibri"/>
                  <w:sz w:val="26"/>
                  <w:szCs w:val="26"/>
                  <w:color w:val="auto"/>
                </w:rPr>
                <w:t>“El tabú”</w:t>
              </w:r>
              <w:r>
                <w:rPr>
                  <w:rFonts w:ascii="Calibri" w:cs="Calibri" w:eastAsia="Calibri" w:hAnsi="Calibri"/>
                  <w:sz w:val="16"/>
                  <w:szCs w:val="16"/>
                  <w:i w:val="1"/>
                  <w:iCs w:val="1"/>
                  <w:color w:val="808080"/>
                </w:rPr>
                <w:t>.............................................................................................................................................</w:t>
              </w:r>
            </w:hyperlink>
          </w:p>
        </w:tc>
      </w:tr>
      <w:tr>
        <w:trPr>
          <w:trHeight w:val="329"/>
        </w:trPr>
        <w:tc>
          <w:tcPr>
            <w:tcW w:w="600" w:type="dxa"/>
            <w:vAlign w:val="bottom"/>
          </w:tcPr>
          <w:p>
            <w:pPr>
              <w:spacing w:after="0"/>
              <w:rPr>
                <w:rFonts w:ascii="Calibri" w:cs="Calibri" w:eastAsia="Calibri" w:hAnsi="Calibri"/>
                <w:sz w:val="26"/>
                <w:szCs w:val="26"/>
                <w:color w:val="auto"/>
              </w:rPr>
            </w:pPr>
            <w:hyperlink w:anchor="page103">
              <w:r>
                <w:rPr>
                  <w:rFonts w:ascii="Calibri" w:cs="Calibri" w:eastAsia="Calibri" w:hAnsi="Calibri"/>
                  <w:sz w:val="26"/>
                  <w:szCs w:val="26"/>
                  <w:color w:val="auto"/>
                </w:rPr>
                <w:t>4.1.8</w:t>
              </w:r>
            </w:hyperlink>
          </w:p>
        </w:tc>
        <w:tc>
          <w:tcPr>
            <w:tcW w:w="6780" w:type="dxa"/>
            <w:vAlign w:val="bottom"/>
          </w:tcPr>
          <w:p>
            <w:pPr>
              <w:ind w:left="100"/>
              <w:spacing w:after="0"/>
              <w:rPr>
                <w:rFonts w:ascii="Calibri" w:cs="Calibri" w:eastAsia="Calibri" w:hAnsi="Calibri"/>
                <w:sz w:val="26"/>
                <w:szCs w:val="26"/>
                <w:color w:val="auto"/>
              </w:rPr>
            </w:pPr>
            <w:hyperlink w:anchor="page103">
              <w:r>
                <w:rPr>
                  <w:rFonts w:ascii="Calibri" w:cs="Calibri" w:eastAsia="Calibri" w:hAnsi="Calibri"/>
                  <w:sz w:val="26"/>
                  <w:szCs w:val="26"/>
                  <w:color w:val="auto"/>
                </w:rPr>
                <w:t>“¡Cómprame!”</w:t>
              </w:r>
              <w:r>
                <w:rPr>
                  <w:rFonts w:ascii="Calibri" w:cs="Calibri" w:eastAsia="Calibri" w:hAnsi="Calibri"/>
                  <w:sz w:val="16"/>
                  <w:szCs w:val="16"/>
                  <w:i w:val="1"/>
                  <w:iCs w:val="1"/>
                  <w:color w:val="808080"/>
                </w:rPr>
                <w:t>..............................................................................................................................</w:t>
              </w:r>
            </w:hyperlink>
          </w:p>
        </w:tc>
      </w:tr>
    </w:tbl>
    <w:p>
      <w:pPr>
        <w:spacing w:after="0" w:line="209" w:lineRule="exact"/>
        <w:rPr>
          <w:sz w:val="20"/>
          <w:szCs w:val="20"/>
          <w:color w:val="auto"/>
        </w:rPr>
      </w:pPr>
    </w:p>
    <w:p>
      <w:pPr>
        <w:ind w:left="1120"/>
        <w:spacing w:after="0"/>
        <w:rPr>
          <w:rFonts w:ascii="Calibri" w:cs="Calibri" w:eastAsia="Calibri" w:hAnsi="Calibri"/>
          <w:sz w:val="27"/>
          <w:szCs w:val="27"/>
          <w:b w:val="1"/>
          <w:bCs w:val="1"/>
          <w:color w:val="003B57"/>
        </w:rPr>
      </w:pPr>
      <w:hyperlink w:anchor="page104">
        <w:r>
          <w:rPr>
            <w:rFonts w:ascii="Calibri" w:cs="Calibri" w:eastAsia="Calibri" w:hAnsi="Calibri"/>
            <w:sz w:val="27"/>
            <w:szCs w:val="27"/>
            <w:b w:val="1"/>
            <w:bCs w:val="1"/>
            <w:color w:val="003B57"/>
          </w:rPr>
          <w:t>5. Quinta competencia:</w:t>
        </w:r>
        <w:r>
          <w:rPr>
            <w:rFonts w:ascii="Calibri" w:cs="Calibri" w:eastAsia="Calibri" w:hAnsi="Calibri"/>
            <w:sz w:val="27"/>
            <w:szCs w:val="27"/>
            <w:b w:val="1"/>
            <w:bCs w:val="1"/>
            <w:color w:val="000000"/>
          </w:rPr>
          <w:t xml:space="preserve"> </w:t>
        </w:r>
        <w:r>
          <w:rPr>
            <w:rFonts w:ascii="Calibri" w:cs="Calibri" w:eastAsia="Calibri" w:hAnsi="Calibri"/>
            <w:sz w:val="27"/>
            <w:szCs w:val="27"/>
            <w:b w:val="1"/>
            <w:bCs w:val="1"/>
            <w:i w:val="1"/>
            <w:iCs w:val="1"/>
            <w:color w:val="000000"/>
          </w:rPr>
          <w:t>Habilidades de vida y bienestar</w:t>
        </w:r>
        <w:r>
          <w:rPr>
            <w:rFonts w:ascii="Calibri" w:cs="Calibri" w:eastAsia="Calibri" w:hAnsi="Calibri"/>
            <w:sz w:val="16"/>
            <w:szCs w:val="16"/>
            <w:i w:val="1"/>
            <w:iCs w:val="1"/>
            <w:color w:val="808080"/>
          </w:rPr>
          <w:t>...............................</w:t>
        </w:r>
      </w:hyperlink>
    </w:p>
    <w:p>
      <w:pPr>
        <w:ind w:left="1400"/>
        <w:spacing w:after="0"/>
        <w:rPr>
          <w:rFonts w:ascii="Calibri" w:cs="Calibri" w:eastAsia="Calibri" w:hAnsi="Calibri"/>
          <w:sz w:val="26"/>
          <w:szCs w:val="26"/>
          <w:i w:val="1"/>
          <w:iCs w:val="1"/>
          <w:color w:val="auto"/>
        </w:rPr>
      </w:pPr>
      <w:hyperlink w:anchor="page106">
        <w:r>
          <w:rPr>
            <w:rFonts w:ascii="Calibri" w:cs="Calibri" w:eastAsia="Calibri" w:hAnsi="Calibri"/>
            <w:sz w:val="26"/>
            <w:szCs w:val="26"/>
            <w:i w:val="1"/>
            <w:iCs w:val="1"/>
            <w:color w:val="auto"/>
          </w:rPr>
          <w:t>Importancia de la competencia y transferencia al contexto</w:t>
        </w:r>
      </w:hyperlink>
    </w:p>
    <w:p>
      <w:pPr>
        <w:spacing w:after="0" w:line="3" w:lineRule="exact"/>
        <w:rPr>
          <w:sz w:val="20"/>
          <w:szCs w:val="20"/>
          <w:color w:val="auto"/>
        </w:rPr>
      </w:pPr>
    </w:p>
    <w:p>
      <w:pPr>
        <w:ind w:left="1400"/>
        <w:spacing w:after="0"/>
        <w:rPr>
          <w:rFonts w:ascii="Calibri" w:cs="Calibri" w:eastAsia="Calibri" w:hAnsi="Calibri"/>
          <w:sz w:val="26"/>
          <w:szCs w:val="26"/>
          <w:i w:val="1"/>
          <w:iCs w:val="1"/>
          <w:color w:val="auto"/>
        </w:rPr>
      </w:pPr>
      <w:hyperlink w:anchor="page106">
        <w:r>
          <w:rPr>
            <w:rFonts w:ascii="Calibri" w:cs="Calibri" w:eastAsia="Calibri" w:hAnsi="Calibri"/>
            <w:sz w:val="26"/>
            <w:szCs w:val="26"/>
            <w:i w:val="1"/>
            <w:iCs w:val="1"/>
            <w:color w:val="auto"/>
          </w:rPr>
          <w:t>organizacional</w:t>
        </w:r>
        <w:r>
          <w:rPr>
            <w:rFonts w:ascii="Calibri" w:cs="Calibri" w:eastAsia="Calibri" w:hAnsi="Calibri"/>
            <w:sz w:val="16"/>
            <w:szCs w:val="16"/>
            <w:i w:val="1"/>
            <w:iCs w:val="1"/>
            <w:color w:val="808080"/>
          </w:rPr>
          <w:t>................................................................................................................................................</w:t>
        </w:r>
      </w:hyperlink>
    </w:p>
    <w:p>
      <w:pPr>
        <w:spacing w:after="0" w:line="14" w:lineRule="exact"/>
        <w:rPr>
          <w:sz w:val="20"/>
          <w:szCs w:val="20"/>
          <w:color w:val="auto"/>
        </w:rPr>
      </w:pPr>
    </w:p>
    <w:p>
      <w:pPr>
        <w:ind w:left="1400"/>
        <w:spacing w:after="0"/>
        <w:tabs>
          <w:tab w:leader="none" w:pos="2080" w:val="left"/>
        </w:tabs>
        <w:rPr>
          <w:rFonts w:ascii="Calibri" w:cs="Calibri" w:eastAsia="Calibri" w:hAnsi="Calibri"/>
          <w:sz w:val="25"/>
          <w:szCs w:val="25"/>
          <w:b w:val="1"/>
          <w:bCs w:val="1"/>
          <w:color w:val="auto"/>
        </w:rPr>
      </w:pPr>
      <w:hyperlink w:anchor="page107">
        <w:r>
          <w:rPr>
            <w:rFonts w:ascii="Calibri" w:cs="Calibri" w:eastAsia="Calibri" w:hAnsi="Calibri"/>
            <w:sz w:val="26"/>
            <w:szCs w:val="26"/>
            <w:b w:val="1"/>
            <w:bCs w:val="1"/>
            <w:color w:val="auto"/>
          </w:rPr>
          <w:t>5.1</w:t>
        </w:r>
      </w:hyperlink>
      <w:r>
        <w:rPr>
          <w:rFonts w:ascii="Calibri" w:cs="Calibri" w:eastAsia="Calibri" w:hAnsi="Calibri"/>
          <w:sz w:val="26"/>
          <w:szCs w:val="26"/>
          <w:b w:val="1"/>
          <w:bCs w:val="1"/>
          <w:color w:val="auto"/>
        </w:rPr>
        <w:tab/>
      </w:r>
      <w:hyperlink w:anchor="page107">
        <w:r>
          <w:rPr>
            <w:rFonts w:ascii="Calibri" w:cs="Calibri" w:eastAsia="Calibri" w:hAnsi="Calibri"/>
            <w:sz w:val="25"/>
            <w:szCs w:val="25"/>
            <w:b w:val="1"/>
            <w:bCs w:val="1"/>
            <w:color w:val="auto"/>
          </w:rPr>
          <w:t>Actividades - Habilidades de vida y bienestar</w:t>
        </w:r>
        <w:r>
          <w:rPr>
            <w:rFonts w:ascii="Calibri" w:cs="Calibri" w:eastAsia="Calibri" w:hAnsi="Calibri"/>
            <w:sz w:val="16"/>
            <w:szCs w:val="16"/>
            <w:i w:val="1"/>
            <w:iCs w:val="1"/>
            <w:color w:val="808080"/>
          </w:rPr>
          <w:t>..............................................</w:t>
        </w:r>
      </w:hyperlink>
    </w:p>
    <w:p>
      <w:pPr>
        <w:spacing w:after="0" w:line="4" w:lineRule="exact"/>
        <w:rPr>
          <w:sz w:val="20"/>
          <w:szCs w:val="20"/>
          <w:color w:val="auto"/>
        </w:rPr>
      </w:pPr>
    </w:p>
    <w:p>
      <w:pPr>
        <w:ind w:left="1400"/>
        <w:spacing w:after="0"/>
        <w:rPr>
          <w:rFonts w:ascii="Calibri" w:cs="Calibri" w:eastAsia="Calibri" w:hAnsi="Calibri"/>
          <w:sz w:val="26"/>
          <w:szCs w:val="26"/>
          <w:color w:val="auto"/>
        </w:rPr>
      </w:pPr>
      <w:hyperlink w:anchor="page107">
        <w:r>
          <w:rPr>
            <w:rFonts w:ascii="Calibri" w:cs="Calibri" w:eastAsia="Calibri" w:hAnsi="Calibri"/>
            <w:sz w:val="26"/>
            <w:szCs w:val="26"/>
            <w:color w:val="auto"/>
          </w:rPr>
          <w:t>5.1.1  “Elija, A o B”</w:t>
        </w:r>
        <w:r>
          <w:rPr>
            <w:rFonts w:ascii="Calibri" w:cs="Calibri" w:eastAsia="Calibri" w:hAnsi="Calibri"/>
            <w:sz w:val="16"/>
            <w:szCs w:val="16"/>
            <w:i w:val="1"/>
            <w:iCs w:val="1"/>
            <w:color w:val="808080"/>
          </w:rPr>
          <w:t>....................................................................................................................................</w:t>
        </w:r>
      </w:hyperlink>
    </w:p>
    <w:p>
      <w:pPr>
        <w:spacing w:after="0" w:line="3" w:lineRule="exact"/>
        <w:rPr>
          <w:sz w:val="20"/>
          <w:szCs w:val="20"/>
          <w:color w:val="auto"/>
        </w:rPr>
      </w:pPr>
    </w:p>
    <w:p>
      <w:pPr>
        <w:ind w:left="1400"/>
        <w:spacing w:after="0"/>
        <w:rPr>
          <w:rFonts w:ascii="Calibri" w:cs="Calibri" w:eastAsia="Calibri" w:hAnsi="Calibri"/>
          <w:sz w:val="26"/>
          <w:szCs w:val="26"/>
          <w:color w:val="auto"/>
        </w:rPr>
      </w:pPr>
      <w:hyperlink w:anchor="page110">
        <w:r>
          <w:rPr>
            <w:rFonts w:ascii="Calibri" w:cs="Calibri" w:eastAsia="Calibri" w:hAnsi="Calibri"/>
            <w:sz w:val="26"/>
            <w:szCs w:val="26"/>
            <w:color w:val="auto"/>
          </w:rPr>
          <w:t>5.1.2  “Visualizando el pasado”</w:t>
        </w:r>
        <w:r>
          <w:rPr>
            <w:rFonts w:ascii="Calibri" w:cs="Calibri" w:eastAsia="Calibri" w:hAnsi="Calibri"/>
            <w:sz w:val="16"/>
            <w:szCs w:val="16"/>
            <w:i w:val="1"/>
            <w:iCs w:val="1"/>
            <w:color w:val="808080"/>
          </w:rPr>
          <w:t>....................................................................................................</w:t>
        </w:r>
      </w:hyperlink>
    </w:p>
    <w:p>
      <w:pPr>
        <w:spacing w:after="0" w:line="3" w:lineRule="exact"/>
        <w:rPr>
          <w:sz w:val="20"/>
          <w:szCs w:val="20"/>
          <w:color w:val="auto"/>
        </w:rPr>
      </w:pPr>
    </w:p>
    <w:p>
      <w:pPr>
        <w:ind w:left="1400"/>
        <w:spacing w:after="0"/>
        <w:rPr>
          <w:rFonts w:ascii="Calibri" w:cs="Calibri" w:eastAsia="Calibri" w:hAnsi="Calibri"/>
          <w:sz w:val="26"/>
          <w:szCs w:val="26"/>
          <w:color w:val="auto"/>
        </w:rPr>
      </w:pPr>
      <w:hyperlink w:anchor="page114">
        <w:r>
          <w:rPr>
            <w:rFonts w:ascii="Calibri" w:cs="Calibri" w:eastAsia="Calibri" w:hAnsi="Calibri"/>
            <w:sz w:val="26"/>
            <w:szCs w:val="26"/>
            <w:color w:val="auto"/>
          </w:rPr>
          <w:t>5.1.3  “Sí, pero”</w:t>
        </w:r>
        <w:r>
          <w:rPr>
            <w:rFonts w:ascii="Calibri" w:cs="Calibri" w:eastAsia="Calibri" w:hAnsi="Calibri"/>
            <w:sz w:val="16"/>
            <w:szCs w:val="16"/>
            <w:i w:val="1"/>
            <w:iCs w:val="1"/>
            <w:color w:val="808080"/>
          </w:rPr>
          <w:t>............................................................................................................................................</w:t>
        </w:r>
      </w:hyperlink>
    </w:p>
    <w:p>
      <w:pPr>
        <w:spacing w:after="0" w:line="3" w:lineRule="exact"/>
        <w:rPr>
          <w:sz w:val="20"/>
          <w:szCs w:val="20"/>
          <w:color w:val="auto"/>
        </w:rPr>
      </w:pPr>
    </w:p>
    <w:p>
      <w:pPr>
        <w:ind w:left="1400"/>
        <w:spacing w:after="0"/>
        <w:rPr>
          <w:rFonts w:ascii="Calibri" w:cs="Calibri" w:eastAsia="Calibri" w:hAnsi="Calibri"/>
          <w:sz w:val="26"/>
          <w:szCs w:val="26"/>
          <w:color w:val="auto"/>
        </w:rPr>
      </w:pPr>
      <w:hyperlink w:anchor="page116">
        <w:r>
          <w:rPr>
            <w:rFonts w:ascii="Calibri" w:cs="Calibri" w:eastAsia="Calibri" w:hAnsi="Calibri"/>
            <w:sz w:val="26"/>
            <w:szCs w:val="26"/>
            <w:color w:val="auto"/>
          </w:rPr>
          <w:t>5.1.4  “Círculo de agradecimiento y servicio”</w:t>
        </w:r>
        <w:r>
          <w:rPr>
            <w:rFonts w:ascii="Calibri" w:cs="Calibri" w:eastAsia="Calibri" w:hAnsi="Calibri"/>
            <w:sz w:val="16"/>
            <w:szCs w:val="16"/>
            <w:i w:val="1"/>
            <w:iCs w:val="1"/>
            <w:color w:val="808080"/>
          </w:rPr>
          <w:t>.................................................................</w:t>
        </w:r>
      </w:hyperlink>
    </w:p>
    <w:p>
      <w:pPr>
        <w:spacing w:after="0" w:line="3" w:lineRule="exact"/>
        <w:rPr>
          <w:sz w:val="20"/>
          <w:szCs w:val="20"/>
          <w:color w:val="auto"/>
        </w:rPr>
      </w:pPr>
    </w:p>
    <w:p>
      <w:pPr>
        <w:ind w:left="1400"/>
        <w:spacing w:after="0"/>
        <w:rPr>
          <w:rFonts w:ascii="Calibri" w:cs="Calibri" w:eastAsia="Calibri" w:hAnsi="Calibri"/>
          <w:sz w:val="26"/>
          <w:szCs w:val="26"/>
          <w:color w:val="auto"/>
        </w:rPr>
      </w:pPr>
      <w:hyperlink w:anchor="page118">
        <w:r>
          <w:rPr>
            <w:rFonts w:ascii="Calibri" w:cs="Calibri" w:eastAsia="Calibri" w:hAnsi="Calibri"/>
            <w:sz w:val="26"/>
            <w:szCs w:val="26"/>
            <w:color w:val="auto"/>
          </w:rPr>
          <w:t>5.1.5  “Caminata del optimismo”</w:t>
        </w:r>
        <w:r>
          <w:rPr>
            <w:rFonts w:ascii="Calibri" w:cs="Calibri" w:eastAsia="Calibri" w:hAnsi="Calibri"/>
            <w:sz w:val="16"/>
            <w:szCs w:val="16"/>
            <w:i w:val="1"/>
            <w:iCs w:val="1"/>
            <w:color w:val="808080"/>
          </w:rPr>
          <w:t>................................................................................................</w:t>
        </w:r>
      </w:hyperlink>
    </w:p>
    <w:p>
      <w:pPr>
        <w:spacing w:after="0" w:line="3" w:lineRule="exact"/>
        <w:rPr>
          <w:sz w:val="20"/>
          <w:szCs w:val="20"/>
          <w:color w:val="auto"/>
        </w:rPr>
      </w:pPr>
    </w:p>
    <w:p>
      <w:pPr>
        <w:ind w:left="1400"/>
        <w:spacing w:after="0"/>
        <w:rPr>
          <w:rFonts w:ascii="Calibri" w:cs="Calibri" w:eastAsia="Calibri" w:hAnsi="Calibri"/>
          <w:sz w:val="26"/>
          <w:szCs w:val="26"/>
          <w:color w:val="auto"/>
        </w:rPr>
      </w:pPr>
      <w:hyperlink w:anchor="page121">
        <w:r>
          <w:rPr>
            <w:rFonts w:ascii="Calibri" w:cs="Calibri" w:eastAsia="Calibri" w:hAnsi="Calibri"/>
            <w:sz w:val="26"/>
            <w:szCs w:val="26"/>
            <w:color w:val="auto"/>
          </w:rPr>
          <w:t>5.1.6  El bienestar y el flow</w:t>
        </w:r>
        <w:r>
          <w:rPr>
            <w:rFonts w:ascii="Calibri" w:cs="Calibri" w:eastAsia="Calibri" w:hAnsi="Calibri"/>
            <w:sz w:val="16"/>
            <w:szCs w:val="16"/>
            <w:i w:val="1"/>
            <w:iCs w:val="1"/>
            <w:color w:val="808080"/>
          </w:rPr>
          <w:t>...............................................................................................................</w:t>
        </w:r>
      </w:hyperlink>
    </w:p>
    <w:p>
      <w:pPr>
        <w:spacing w:after="0" w:line="3" w:lineRule="exact"/>
        <w:rPr>
          <w:sz w:val="20"/>
          <w:szCs w:val="20"/>
          <w:color w:val="auto"/>
        </w:rPr>
      </w:pPr>
    </w:p>
    <w:p>
      <w:pPr>
        <w:ind w:left="1400"/>
        <w:spacing w:after="0"/>
        <w:rPr>
          <w:rFonts w:ascii="Calibri" w:cs="Calibri" w:eastAsia="Calibri" w:hAnsi="Calibri"/>
          <w:sz w:val="26"/>
          <w:szCs w:val="26"/>
          <w:color w:val="auto"/>
        </w:rPr>
      </w:pPr>
      <w:hyperlink w:anchor="page127">
        <w:r>
          <w:rPr>
            <w:rFonts w:ascii="Calibri" w:cs="Calibri" w:eastAsia="Calibri" w:hAnsi="Calibri"/>
            <w:sz w:val="26"/>
            <w:szCs w:val="26"/>
            <w:color w:val="auto"/>
          </w:rPr>
          <w:t>5.1.7  “Compartir historias”</w:t>
        </w:r>
        <w:r>
          <w:rPr>
            <w:rFonts w:ascii="Calibri" w:cs="Calibri" w:eastAsia="Calibri" w:hAnsi="Calibri"/>
            <w:sz w:val="16"/>
            <w:szCs w:val="16"/>
            <w:i w:val="1"/>
            <w:iCs w:val="1"/>
            <w:color w:val="808080"/>
          </w:rPr>
          <w:t>..............................................................................................................</w:t>
        </w:r>
      </w:hyperlink>
    </w:p>
    <w:p>
      <w:pPr>
        <w:spacing w:after="0" w:line="241" w:lineRule="exact"/>
        <w:rPr>
          <w:sz w:val="20"/>
          <w:szCs w:val="20"/>
          <w:color w:val="auto"/>
        </w:rPr>
      </w:pPr>
    </w:p>
    <w:p>
      <w:pPr>
        <w:ind w:left="1120"/>
        <w:spacing w:after="0"/>
        <w:rPr>
          <w:rFonts w:ascii="Calibri" w:cs="Calibri" w:eastAsia="Calibri" w:hAnsi="Calibri"/>
          <w:sz w:val="25"/>
          <w:szCs w:val="25"/>
          <w:b w:val="1"/>
          <w:bCs w:val="1"/>
          <w:color w:val="auto"/>
        </w:rPr>
      </w:pPr>
      <w:hyperlink w:anchor="page129">
        <w:r>
          <w:rPr>
            <w:rFonts w:ascii="Calibri" w:cs="Calibri" w:eastAsia="Calibri" w:hAnsi="Calibri"/>
            <w:sz w:val="25"/>
            <w:szCs w:val="25"/>
            <w:b w:val="1"/>
            <w:bCs w:val="1"/>
            <w:color w:val="auto"/>
          </w:rPr>
          <w:t>Resumen y Conclusiones</w:t>
        </w:r>
        <w:r>
          <w:rPr>
            <w:rFonts w:ascii="Calibri" w:cs="Calibri" w:eastAsia="Calibri" w:hAnsi="Calibri"/>
            <w:sz w:val="16"/>
            <w:szCs w:val="16"/>
            <w:i w:val="1"/>
            <w:iCs w:val="1"/>
            <w:color w:val="808080"/>
          </w:rPr>
          <w:t>............................................................................................................................</w:t>
        </w:r>
      </w:hyperlink>
    </w:p>
    <w:p>
      <w:pPr>
        <w:spacing w:after="0" w:line="215" w:lineRule="exact"/>
        <w:rPr>
          <w:sz w:val="20"/>
          <w:szCs w:val="20"/>
          <w:color w:val="auto"/>
        </w:rPr>
      </w:pPr>
    </w:p>
    <w:p>
      <w:pPr>
        <w:ind w:left="1120"/>
        <w:spacing w:after="0"/>
        <w:rPr>
          <w:rFonts w:ascii="Calibri" w:cs="Calibri" w:eastAsia="Calibri" w:hAnsi="Calibri"/>
          <w:sz w:val="25"/>
          <w:szCs w:val="25"/>
          <w:b w:val="1"/>
          <w:bCs w:val="1"/>
          <w:color w:val="auto"/>
        </w:rPr>
      </w:pPr>
      <w:hyperlink w:anchor="page131">
        <w:r>
          <w:rPr>
            <w:rFonts w:ascii="Calibri" w:cs="Calibri" w:eastAsia="Calibri" w:hAnsi="Calibri"/>
            <w:sz w:val="25"/>
            <w:szCs w:val="25"/>
            <w:b w:val="1"/>
            <w:bCs w:val="1"/>
            <w:color w:val="auto"/>
          </w:rPr>
          <w:t>Bibliografía</w:t>
        </w:r>
      </w:hyperlink>
      <w:r>
        <w:rPr>
          <w:rFonts w:ascii="Calibri" w:cs="Calibri" w:eastAsia="Calibri" w:hAnsi="Calibri"/>
          <w:sz w:val="16"/>
          <w:szCs w:val="16"/>
          <w:i w:val="1"/>
          <w:iCs w:val="1"/>
          <w:color w:val="808080"/>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329565</wp:posOffset>
            </wp:positionV>
            <wp:extent cx="719455" cy="3644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ind w:left="120"/>
        <w:spacing w:after="0"/>
        <w:rPr>
          <w:sz w:val="20"/>
          <w:szCs w:val="20"/>
          <w:color w:val="auto"/>
        </w:rPr>
      </w:pPr>
      <w:r>
        <w:rPr>
          <w:rFonts w:ascii="Calibri Light" w:cs="Calibri Light" w:eastAsia="Calibri Light" w:hAnsi="Calibri Light"/>
          <w:sz w:val="24"/>
          <w:szCs w:val="24"/>
          <w:color w:val="auto"/>
        </w:rPr>
        <w:t>57</w:t>
      </w:r>
    </w:p>
    <w:p>
      <w:pPr>
        <w:spacing w:after="0" w:line="27" w:lineRule="exact"/>
        <w:rPr>
          <w:sz w:val="20"/>
          <w:szCs w:val="20"/>
          <w:color w:val="auto"/>
        </w:rPr>
      </w:pPr>
    </w:p>
    <w:p>
      <w:pPr>
        <w:ind w:left="120"/>
        <w:spacing w:after="0"/>
        <w:rPr>
          <w:sz w:val="20"/>
          <w:szCs w:val="20"/>
          <w:color w:val="auto"/>
        </w:rPr>
      </w:pPr>
      <w:r>
        <w:rPr>
          <w:rFonts w:ascii="Calibri Light" w:cs="Calibri Light" w:eastAsia="Calibri Light" w:hAnsi="Calibri Light"/>
          <w:sz w:val="24"/>
          <w:szCs w:val="24"/>
          <w:color w:val="auto"/>
        </w:rPr>
        <w:t>57</w:t>
      </w:r>
    </w:p>
    <w:p>
      <w:pPr>
        <w:spacing w:after="0" w:line="27" w:lineRule="exact"/>
        <w:rPr>
          <w:sz w:val="20"/>
          <w:szCs w:val="20"/>
          <w:color w:val="auto"/>
        </w:rPr>
      </w:pPr>
    </w:p>
    <w:p>
      <w:pPr>
        <w:ind w:left="120"/>
        <w:spacing w:after="0"/>
        <w:rPr>
          <w:sz w:val="20"/>
          <w:szCs w:val="20"/>
          <w:color w:val="auto"/>
        </w:rPr>
      </w:pPr>
      <w:r>
        <w:rPr>
          <w:rFonts w:ascii="Calibri Light" w:cs="Calibri Light" w:eastAsia="Calibri Light" w:hAnsi="Calibri Light"/>
          <w:sz w:val="24"/>
          <w:szCs w:val="24"/>
          <w:color w:val="auto"/>
        </w:rPr>
        <w:t>60</w:t>
      </w:r>
    </w:p>
    <w:p>
      <w:pPr>
        <w:spacing w:after="0" w:line="27" w:lineRule="exact"/>
        <w:rPr>
          <w:sz w:val="20"/>
          <w:szCs w:val="20"/>
          <w:color w:val="auto"/>
        </w:rPr>
      </w:pPr>
    </w:p>
    <w:p>
      <w:pPr>
        <w:ind w:left="120"/>
        <w:spacing w:after="0"/>
        <w:rPr>
          <w:sz w:val="20"/>
          <w:szCs w:val="20"/>
          <w:color w:val="auto"/>
        </w:rPr>
      </w:pPr>
      <w:r>
        <w:rPr>
          <w:rFonts w:ascii="Calibri Light" w:cs="Calibri Light" w:eastAsia="Calibri Light" w:hAnsi="Calibri Light"/>
          <w:sz w:val="24"/>
          <w:szCs w:val="24"/>
          <w:color w:val="auto"/>
        </w:rPr>
        <w:t>62</w:t>
      </w:r>
    </w:p>
    <w:p>
      <w:pPr>
        <w:spacing w:after="0" w:line="27" w:lineRule="exact"/>
        <w:rPr>
          <w:sz w:val="20"/>
          <w:szCs w:val="20"/>
          <w:color w:val="auto"/>
        </w:rPr>
      </w:pPr>
    </w:p>
    <w:p>
      <w:pPr>
        <w:ind w:left="120"/>
        <w:spacing w:after="0"/>
        <w:rPr>
          <w:sz w:val="20"/>
          <w:szCs w:val="20"/>
          <w:color w:val="auto"/>
        </w:rPr>
      </w:pPr>
      <w:r>
        <w:rPr>
          <w:rFonts w:ascii="Calibri Light" w:cs="Calibri Light" w:eastAsia="Calibri Light" w:hAnsi="Calibri Light"/>
          <w:sz w:val="24"/>
          <w:szCs w:val="24"/>
          <w:color w:val="auto"/>
        </w:rPr>
        <w:t>65</w:t>
      </w:r>
    </w:p>
    <w:p>
      <w:pPr>
        <w:spacing w:after="0" w:line="27" w:lineRule="exact"/>
        <w:rPr>
          <w:sz w:val="20"/>
          <w:szCs w:val="20"/>
          <w:color w:val="auto"/>
        </w:rPr>
      </w:pPr>
    </w:p>
    <w:p>
      <w:pPr>
        <w:ind w:left="120"/>
        <w:spacing w:after="0"/>
        <w:rPr>
          <w:sz w:val="20"/>
          <w:szCs w:val="20"/>
          <w:color w:val="auto"/>
        </w:rPr>
      </w:pPr>
      <w:r>
        <w:rPr>
          <w:rFonts w:ascii="Calibri Light" w:cs="Calibri Light" w:eastAsia="Calibri Light" w:hAnsi="Calibri Light"/>
          <w:sz w:val="24"/>
          <w:szCs w:val="24"/>
          <w:color w:val="auto"/>
        </w:rPr>
        <w:t>67</w:t>
      </w:r>
    </w:p>
    <w:p>
      <w:pPr>
        <w:spacing w:after="0" w:line="27" w:lineRule="exact"/>
        <w:rPr>
          <w:sz w:val="20"/>
          <w:szCs w:val="20"/>
          <w:color w:val="auto"/>
        </w:rPr>
      </w:pPr>
    </w:p>
    <w:p>
      <w:pPr>
        <w:ind w:left="120"/>
        <w:spacing w:after="0"/>
        <w:rPr>
          <w:sz w:val="20"/>
          <w:szCs w:val="20"/>
          <w:color w:val="auto"/>
        </w:rPr>
      </w:pPr>
      <w:r>
        <w:rPr>
          <w:rFonts w:ascii="Calibri Light" w:cs="Calibri Light" w:eastAsia="Calibri Light" w:hAnsi="Calibri Light"/>
          <w:sz w:val="24"/>
          <w:szCs w:val="24"/>
          <w:color w:val="auto"/>
        </w:rPr>
        <w:t>69</w:t>
      </w:r>
    </w:p>
    <w:p>
      <w:pPr>
        <w:spacing w:after="0" w:line="27" w:lineRule="exact"/>
        <w:rPr>
          <w:sz w:val="20"/>
          <w:szCs w:val="20"/>
          <w:color w:val="auto"/>
        </w:rPr>
      </w:pPr>
    </w:p>
    <w:p>
      <w:pPr>
        <w:ind w:left="120"/>
        <w:spacing w:after="0"/>
        <w:rPr>
          <w:sz w:val="20"/>
          <w:szCs w:val="20"/>
          <w:color w:val="auto"/>
        </w:rPr>
      </w:pPr>
      <w:r>
        <w:rPr>
          <w:rFonts w:ascii="Calibri Light" w:cs="Calibri Light" w:eastAsia="Calibri Light" w:hAnsi="Calibri Light"/>
          <w:sz w:val="24"/>
          <w:szCs w:val="24"/>
          <w:color w:val="auto"/>
        </w:rPr>
        <w:t>71</w:t>
      </w:r>
    </w:p>
    <w:p>
      <w:pPr>
        <w:spacing w:after="0" w:line="27" w:lineRule="exact"/>
        <w:rPr>
          <w:sz w:val="20"/>
          <w:szCs w:val="20"/>
          <w:color w:val="auto"/>
        </w:rPr>
      </w:pPr>
    </w:p>
    <w:p>
      <w:pPr>
        <w:ind w:left="120"/>
        <w:spacing w:after="0"/>
        <w:rPr>
          <w:sz w:val="20"/>
          <w:szCs w:val="20"/>
          <w:color w:val="auto"/>
        </w:rPr>
      </w:pPr>
      <w:r>
        <w:rPr>
          <w:rFonts w:ascii="Calibri Light" w:cs="Calibri Light" w:eastAsia="Calibri Light" w:hAnsi="Calibri Light"/>
          <w:sz w:val="24"/>
          <w:szCs w:val="24"/>
          <w:color w:val="auto"/>
        </w:rPr>
        <w:t>73</w:t>
      </w:r>
    </w:p>
    <w:p>
      <w:pPr>
        <w:spacing w:after="0" w:line="27" w:lineRule="exact"/>
        <w:rPr>
          <w:sz w:val="20"/>
          <w:szCs w:val="20"/>
          <w:color w:val="auto"/>
        </w:rPr>
      </w:pPr>
    </w:p>
    <w:p>
      <w:pPr>
        <w:ind w:left="120"/>
        <w:spacing w:after="0"/>
        <w:rPr>
          <w:sz w:val="20"/>
          <w:szCs w:val="20"/>
          <w:color w:val="auto"/>
        </w:rPr>
      </w:pPr>
      <w:r>
        <w:rPr>
          <w:rFonts w:ascii="Calibri Light" w:cs="Calibri Light" w:eastAsia="Calibri Light" w:hAnsi="Calibri Light"/>
          <w:sz w:val="24"/>
          <w:szCs w:val="24"/>
          <w:color w:val="auto"/>
        </w:rPr>
        <w:t>75</w:t>
      </w:r>
    </w:p>
    <w:p>
      <w:pPr>
        <w:spacing w:after="0" w:line="27" w:lineRule="exact"/>
        <w:rPr>
          <w:sz w:val="20"/>
          <w:szCs w:val="20"/>
          <w:color w:val="auto"/>
        </w:rPr>
      </w:pPr>
    </w:p>
    <w:p>
      <w:pPr>
        <w:ind w:left="120"/>
        <w:spacing w:after="0"/>
        <w:rPr>
          <w:sz w:val="20"/>
          <w:szCs w:val="20"/>
          <w:color w:val="auto"/>
        </w:rPr>
      </w:pPr>
      <w:r>
        <w:rPr>
          <w:rFonts w:ascii="Calibri Light" w:cs="Calibri Light" w:eastAsia="Calibri Light" w:hAnsi="Calibri Light"/>
          <w:sz w:val="24"/>
          <w:szCs w:val="24"/>
          <w:color w:val="auto"/>
        </w:rPr>
        <w:t>76</w:t>
      </w:r>
    </w:p>
    <w:p>
      <w:pPr>
        <w:spacing w:after="0" w:line="27" w:lineRule="exact"/>
        <w:rPr>
          <w:sz w:val="20"/>
          <w:szCs w:val="20"/>
          <w:color w:val="auto"/>
        </w:rPr>
      </w:pPr>
    </w:p>
    <w:p>
      <w:pPr>
        <w:ind w:left="120"/>
        <w:spacing w:after="0"/>
        <w:rPr>
          <w:sz w:val="20"/>
          <w:szCs w:val="20"/>
          <w:color w:val="auto"/>
        </w:rPr>
      </w:pPr>
      <w:r>
        <w:rPr>
          <w:rFonts w:ascii="Calibri Light" w:cs="Calibri Light" w:eastAsia="Calibri Light" w:hAnsi="Calibri Light"/>
          <w:sz w:val="24"/>
          <w:szCs w:val="24"/>
          <w:color w:val="auto"/>
        </w:rPr>
        <w:t>78</w:t>
      </w:r>
    </w:p>
    <w:p>
      <w:pPr>
        <w:spacing w:after="0" w:line="267" w:lineRule="exact"/>
        <w:rPr>
          <w:sz w:val="20"/>
          <w:szCs w:val="20"/>
          <w:color w:val="auto"/>
        </w:rPr>
      </w:pPr>
    </w:p>
    <w:p>
      <w:pPr>
        <w:ind w:left="120"/>
        <w:spacing w:after="0"/>
        <w:rPr>
          <w:sz w:val="20"/>
          <w:szCs w:val="20"/>
          <w:color w:val="auto"/>
        </w:rPr>
      </w:pPr>
      <w:r>
        <w:rPr>
          <w:rFonts w:ascii="Calibri Light" w:cs="Calibri Light" w:eastAsia="Calibri Light" w:hAnsi="Calibri Light"/>
          <w:sz w:val="24"/>
          <w:szCs w:val="24"/>
          <w:color w:val="auto"/>
        </w:rPr>
        <w:t>80</w:t>
      </w:r>
    </w:p>
    <w:p>
      <w:pPr>
        <w:spacing w:after="0" w:line="347" w:lineRule="exact"/>
        <w:rPr>
          <w:sz w:val="20"/>
          <w:szCs w:val="20"/>
          <w:color w:val="auto"/>
        </w:rPr>
      </w:pPr>
    </w:p>
    <w:p>
      <w:pPr>
        <w:ind w:left="120"/>
        <w:spacing w:after="0"/>
        <w:rPr>
          <w:sz w:val="20"/>
          <w:szCs w:val="20"/>
          <w:color w:val="auto"/>
        </w:rPr>
      </w:pPr>
      <w:r>
        <w:rPr>
          <w:rFonts w:ascii="Calibri Light" w:cs="Calibri Light" w:eastAsia="Calibri Light" w:hAnsi="Calibri Light"/>
          <w:sz w:val="24"/>
          <w:szCs w:val="24"/>
          <w:color w:val="auto"/>
        </w:rPr>
        <w:t>81</w:t>
      </w:r>
    </w:p>
    <w:p>
      <w:pPr>
        <w:spacing w:after="0" w:line="27" w:lineRule="exact"/>
        <w:rPr>
          <w:sz w:val="20"/>
          <w:szCs w:val="20"/>
          <w:color w:val="auto"/>
        </w:rPr>
      </w:pPr>
    </w:p>
    <w:p>
      <w:pPr>
        <w:ind w:left="120"/>
        <w:spacing w:after="0"/>
        <w:rPr>
          <w:sz w:val="20"/>
          <w:szCs w:val="20"/>
          <w:color w:val="auto"/>
        </w:rPr>
      </w:pPr>
      <w:r>
        <w:rPr>
          <w:rFonts w:ascii="Calibri Light" w:cs="Calibri Light" w:eastAsia="Calibri Light" w:hAnsi="Calibri Light"/>
          <w:sz w:val="24"/>
          <w:szCs w:val="24"/>
          <w:color w:val="auto"/>
        </w:rPr>
        <w:t>83</w:t>
      </w:r>
    </w:p>
    <w:p>
      <w:pPr>
        <w:spacing w:after="0" w:line="27" w:lineRule="exact"/>
        <w:rPr>
          <w:sz w:val="20"/>
          <w:szCs w:val="20"/>
          <w:color w:val="auto"/>
        </w:rPr>
      </w:pPr>
    </w:p>
    <w:p>
      <w:pPr>
        <w:ind w:left="120"/>
        <w:spacing w:after="0"/>
        <w:rPr>
          <w:sz w:val="20"/>
          <w:szCs w:val="20"/>
          <w:color w:val="auto"/>
        </w:rPr>
      </w:pPr>
      <w:r>
        <w:rPr>
          <w:rFonts w:ascii="Calibri Light" w:cs="Calibri Light" w:eastAsia="Calibri Light" w:hAnsi="Calibri Light"/>
          <w:sz w:val="24"/>
          <w:szCs w:val="24"/>
          <w:color w:val="auto"/>
        </w:rPr>
        <w:t>84</w:t>
      </w:r>
    </w:p>
    <w:p>
      <w:pPr>
        <w:spacing w:after="0" w:line="27" w:lineRule="exact"/>
        <w:rPr>
          <w:sz w:val="20"/>
          <w:szCs w:val="20"/>
          <w:color w:val="auto"/>
        </w:rPr>
      </w:pPr>
    </w:p>
    <w:p>
      <w:pPr>
        <w:ind w:left="120"/>
        <w:spacing w:after="0"/>
        <w:rPr>
          <w:sz w:val="20"/>
          <w:szCs w:val="20"/>
          <w:color w:val="auto"/>
        </w:rPr>
      </w:pPr>
      <w:r>
        <w:rPr>
          <w:rFonts w:ascii="Calibri Light" w:cs="Calibri Light" w:eastAsia="Calibri Light" w:hAnsi="Calibri Light"/>
          <w:sz w:val="24"/>
          <w:szCs w:val="24"/>
          <w:color w:val="auto"/>
        </w:rPr>
        <w:t>86</w:t>
      </w:r>
    </w:p>
    <w:p>
      <w:pPr>
        <w:spacing w:after="0" w:line="27" w:lineRule="exact"/>
        <w:rPr>
          <w:sz w:val="20"/>
          <w:szCs w:val="20"/>
          <w:color w:val="auto"/>
        </w:rPr>
      </w:pPr>
    </w:p>
    <w:p>
      <w:pPr>
        <w:ind w:left="120"/>
        <w:spacing w:after="0"/>
        <w:rPr>
          <w:sz w:val="20"/>
          <w:szCs w:val="20"/>
          <w:color w:val="auto"/>
        </w:rPr>
      </w:pPr>
      <w:r>
        <w:rPr>
          <w:rFonts w:ascii="Calibri Light" w:cs="Calibri Light" w:eastAsia="Calibri Light" w:hAnsi="Calibri Light"/>
          <w:sz w:val="24"/>
          <w:szCs w:val="24"/>
          <w:color w:val="auto"/>
        </w:rPr>
        <w:t>90</w:t>
      </w:r>
    </w:p>
    <w:p>
      <w:pPr>
        <w:spacing w:after="0" w:line="27" w:lineRule="exact"/>
        <w:rPr>
          <w:sz w:val="20"/>
          <w:szCs w:val="20"/>
          <w:color w:val="auto"/>
        </w:rPr>
      </w:pPr>
    </w:p>
    <w:p>
      <w:pPr>
        <w:ind w:left="120"/>
        <w:spacing w:after="0"/>
        <w:rPr>
          <w:sz w:val="20"/>
          <w:szCs w:val="20"/>
          <w:color w:val="auto"/>
        </w:rPr>
      </w:pPr>
      <w:r>
        <w:rPr>
          <w:rFonts w:ascii="Calibri Light" w:cs="Calibri Light" w:eastAsia="Calibri Light" w:hAnsi="Calibri Light"/>
          <w:sz w:val="24"/>
          <w:szCs w:val="24"/>
          <w:color w:val="auto"/>
        </w:rPr>
        <w:t>93</w:t>
      </w:r>
    </w:p>
    <w:p>
      <w:pPr>
        <w:spacing w:after="0" w:line="27" w:lineRule="exact"/>
        <w:rPr>
          <w:sz w:val="20"/>
          <w:szCs w:val="20"/>
          <w:color w:val="auto"/>
        </w:rPr>
      </w:pPr>
    </w:p>
    <w:p>
      <w:pPr>
        <w:ind w:left="120"/>
        <w:spacing w:after="0"/>
        <w:rPr>
          <w:sz w:val="20"/>
          <w:szCs w:val="20"/>
          <w:color w:val="auto"/>
        </w:rPr>
      </w:pPr>
      <w:r>
        <w:rPr>
          <w:rFonts w:ascii="Calibri Light" w:cs="Calibri Light" w:eastAsia="Calibri Light" w:hAnsi="Calibri Light"/>
          <w:sz w:val="24"/>
          <w:szCs w:val="24"/>
          <w:color w:val="auto"/>
        </w:rPr>
        <w:t>95</w:t>
      </w:r>
    </w:p>
    <w:p>
      <w:pPr>
        <w:spacing w:after="0" w:line="27" w:lineRule="exact"/>
        <w:rPr>
          <w:sz w:val="20"/>
          <w:szCs w:val="20"/>
          <w:color w:val="auto"/>
        </w:rPr>
      </w:pPr>
    </w:p>
    <w:p>
      <w:pPr>
        <w:ind w:left="120"/>
        <w:spacing w:after="0"/>
        <w:rPr>
          <w:sz w:val="20"/>
          <w:szCs w:val="20"/>
          <w:color w:val="auto"/>
        </w:rPr>
      </w:pPr>
      <w:r>
        <w:rPr>
          <w:rFonts w:ascii="Calibri Light" w:cs="Calibri Light" w:eastAsia="Calibri Light" w:hAnsi="Calibri Light"/>
          <w:sz w:val="24"/>
          <w:szCs w:val="24"/>
          <w:color w:val="auto"/>
        </w:rPr>
        <w:t>99</w:t>
      </w:r>
    </w:p>
    <w:p>
      <w:pPr>
        <w:spacing w:after="0" w:line="2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101</w:t>
      </w:r>
    </w:p>
    <w:p>
      <w:pPr>
        <w:spacing w:after="0" w:line="2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103</w:t>
      </w:r>
    </w:p>
    <w:p>
      <w:pPr>
        <w:spacing w:after="0" w:line="26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104</w:t>
      </w:r>
    </w:p>
    <w:p>
      <w:pPr>
        <w:spacing w:after="0" w:line="34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106</w:t>
      </w:r>
    </w:p>
    <w:p>
      <w:pPr>
        <w:spacing w:after="0" w:line="27"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107</w:t>
      </w:r>
    </w:p>
    <w:p>
      <w:pPr>
        <w:spacing w:after="0" w:line="3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107</w:t>
      </w:r>
    </w:p>
    <w:p>
      <w:pPr>
        <w:spacing w:after="0" w:line="3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110</w:t>
      </w:r>
    </w:p>
    <w:p>
      <w:pPr>
        <w:spacing w:after="0" w:line="3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114</w:t>
      </w:r>
    </w:p>
    <w:p>
      <w:pPr>
        <w:spacing w:after="0" w:line="3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116</w:t>
      </w:r>
    </w:p>
    <w:p>
      <w:pPr>
        <w:spacing w:after="0" w:line="3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118</w:t>
      </w:r>
    </w:p>
    <w:p>
      <w:pPr>
        <w:spacing w:after="0" w:line="3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121</w:t>
      </w:r>
    </w:p>
    <w:p>
      <w:pPr>
        <w:spacing w:after="0" w:line="3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127</w:t>
      </w:r>
    </w:p>
    <w:p>
      <w:pPr>
        <w:spacing w:after="0" w:line="27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129</w:t>
      </w:r>
    </w:p>
    <w:p>
      <w:pPr>
        <w:spacing w:after="0" w:line="239" w:lineRule="exact"/>
        <w:rPr>
          <w:sz w:val="20"/>
          <w:szCs w:val="20"/>
          <w:color w:val="auto"/>
        </w:rPr>
      </w:pPr>
    </w:p>
    <w:p>
      <w:pPr>
        <w:ind w:left="20"/>
        <w:spacing w:after="0"/>
        <w:rPr>
          <w:sz w:val="20"/>
          <w:szCs w:val="20"/>
          <w:color w:val="auto"/>
        </w:rPr>
      </w:pPr>
      <w:r>
        <w:rPr>
          <w:rFonts w:ascii="Calibri Light" w:cs="Calibri Light" w:eastAsia="Calibri Light" w:hAnsi="Calibri Light"/>
          <w:sz w:val="23"/>
          <w:szCs w:val="23"/>
          <w:color w:val="auto"/>
        </w:rPr>
        <w:t>131</w:t>
      </w:r>
    </w:p>
    <w:p>
      <w:pPr>
        <w:spacing w:after="0" w:line="202" w:lineRule="exact"/>
        <w:rPr>
          <w:sz w:val="20"/>
          <w:szCs w:val="20"/>
          <w:color w:val="auto"/>
        </w:rPr>
      </w:pPr>
    </w:p>
    <w:p>
      <w:pPr>
        <w:sectPr>
          <w:pgSz w:w="12180" w:h="15874" w:orient="portrait"/>
          <w:cols w:equalWidth="0" w:num="2">
            <w:col w:w="8760" w:space="200"/>
            <w:col w:w="1120"/>
          </w:cols>
          <w:pgMar w:left="1440" w:top="643" w:right="669" w:bottom="234" w:gutter="0" w:footer="0" w:header="0"/>
          <w:type w:val="continuous"/>
        </w:sectPr>
      </w:pPr>
    </w:p>
    <w:p>
      <w:pPr>
        <w:spacing w:after="0" w:line="354" w:lineRule="exact"/>
        <w:rPr>
          <w:sz w:val="20"/>
          <w:szCs w:val="20"/>
          <w:color w:val="auto"/>
        </w:rPr>
      </w:pPr>
    </w:p>
    <w:p>
      <w:pPr>
        <w:ind w:left="9980"/>
        <w:spacing w:after="0"/>
        <w:rPr>
          <w:sz w:val="20"/>
          <w:szCs w:val="20"/>
          <w:color w:val="auto"/>
        </w:rPr>
      </w:pPr>
      <w:r>
        <w:rPr>
          <w:rFonts w:ascii="Calibri Light" w:cs="Calibri Light" w:eastAsia="Calibri Light" w:hAnsi="Calibri Light"/>
          <w:sz w:val="19"/>
          <w:szCs w:val="19"/>
          <w:color w:val="333333"/>
        </w:rPr>
        <w:t>6</w:t>
      </w:r>
    </w:p>
    <w:p>
      <w:pPr>
        <w:sectPr>
          <w:pgSz w:w="12180" w:h="15874" w:orient="portrait"/>
          <w:cols w:equalWidth="0" w:num="1">
            <w:col w:w="10080"/>
          </w:cols>
          <w:pgMar w:left="1440" w:top="643" w:right="669" w:bottom="234" w:gutter="0" w:footer="0" w:header="0"/>
          <w:type w:val="continuous"/>
        </w:sectPr>
      </w:pPr>
    </w:p>
    <w:bookmarkStart w:id="6" w:name="page7"/>
    <w:bookmarkEnd w:id="6"/>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center"/>
        <w:ind w:right="-379"/>
        <w:spacing w:after="0"/>
        <w:rPr>
          <w:sz w:val="20"/>
          <w:szCs w:val="20"/>
          <w:color w:val="auto"/>
        </w:rPr>
      </w:pPr>
      <w:r>
        <w:rPr>
          <w:rFonts w:ascii="Calibri" w:cs="Calibri" w:eastAsia="Calibri" w:hAnsi="Calibri"/>
          <w:sz w:val="40"/>
          <w:szCs w:val="40"/>
          <w:b w:val="1"/>
          <w:bCs w:val="1"/>
          <w:color w:val="003B57"/>
        </w:rPr>
        <w:t>Introducción</w:t>
      </w: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both"/>
        <w:ind w:left="1120" w:right="740"/>
        <w:spacing w:after="0" w:line="268" w:lineRule="auto"/>
        <w:rPr>
          <w:sz w:val="20"/>
          <w:szCs w:val="20"/>
          <w:color w:val="auto"/>
        </w:rPr>
      </w:pPr>
      <w:r>
        <w:rPr>
          <w:rFonts w:ascii="Calibri Light" w:cs="Calibri Light" w:eastAsia="Calibri Light" w:hAnsi="Calibri Light"/>
          <w:sz w:val="25"/>
          <w:szCs w:val="25"/>
          <w:color w:val="auto"/>
        </w:rPr>
        <w:t xml:space="preserve">El liderazgo es la capacidad para movilizar personas para que hagan lo que se considera necesario. Lo que se considera necesario va a depender de las personas que ejercen funciones de liderazgo. Por esto, estas personas juegan un papel muy importante en el desarrollo de las organizaciones. El liderazgo influye en el reclutamiento y criterios de selección de personal, en la formación </w:t>
      </w:r>
      <w:r>
        <w:rPr>
          <w:rFonts w:ascii="Calibri Light" w:cs="Calibri Light" w:eastAsia="Calibri Light" w:hAnsi="Calibri Light"/>
          <w:sz w:val="25"/>
          <w:szCs w:val="25"/>
          <w:i w:val="1"/>
          <w:iCs w:val="1"/>
          <w:color w:val="auto"/>
        </w:rPr>
        <w:t>on the job training</w:t>
      </w:r>
      <w:r>
        <w:rPr>
          <w:rFonts w:ascii="Calibri Light" w:cs="Calibri Light" w:eastAsia="Calibri Light" w:hAnsi="Calibri Light"/>
          <w:sz w:val="25"/>
          <w:szCs w:val="25"/>
          <w:color w:val="auto"/>
        </w:rPr>
        <w:t>, en el clima emocional de la organización, en la creación de equipos,</w:t>
      </w:r>
      <w:r>
        <w:rPr>
          <w:rFonts w:ascii="Calibri Light" w:cs="Calibri Light" w:eastAsia="Calibri Light" w:hAnsi="Calibri Light"/>
          <w:sz w:val="25"/>
          <w:szCs w:val="25"/>
          <w:i w:val="1"/>
          <w:iCs w:val="1"/>
          <w:color w:val="auto"/>
        </w:rPr>
        <w:t xml:space="preserve"> </w:t>
      </w:r>
      <w:r>
        <w:rPr>
          <w:rFonts w:ascii="Calibri Light" w:cs="Calibri Light" w:eastAsia="Calibri Light" w:hAnsi="Calibri Light"/>
          <w:sz w:val="25"/>
          <w:szCs w:val="25"/>
          <w:color w:val="auto"/>
        </w:rPr>
        <w:t>en la planificación de carreras, en las relaciones interpersonales y sociales, en el desempeño y rendimiento, entre otros muchos aspectos. Esta importancia, es lo que justifica la elaboración del presente documento con la intención de mejorar las competencias para ejercer un liderazgo eficiente.</w:t>
      </w:r>
    </w:p>
    <w:p>
      <w:pPr>
        <w:spacing w:after="0" w:line="332" w:lineRule="exact"/>
        <w:rPr>
          <w:sz w:val="20"/>
          <w:szCs w:val="20"/>
          <w:color w:val="auto"/>
        </w:rPr>
      </w:pPr>
    </w:p>
    <w:p>
      <w:pPr>
        <w:jc w:val="both"/>
        <w:ind w:left="1120" w:right="740"/>
        <w:spacing w:after="0" w:line="269" w:lineRule="auto"/>
        <w:rPr>
          <w:sz w:val="20"/>
          <w:szCs w:val="20"/>
          <w:color w:val="auto"/>
        </w:rPr>
      </w:pPr>
      <w:r>
        <w:rPr>
          <w:rFonts w:ascii="Calibri Light" w:cs="Calibri Light" w:eastAsia="Calibri Light" w:hAnsi="Calibri Light"/>
          <w:sz w:val="25"/>
          <w:szCs w:val="25"/>
          <w:color w:val="auto"/>
        </w:rPr>
        <w:t>Entendemos por organización a un grupo de personas que interactúan con el propósito de lograr unos objetivos. Hay muchos tipos de empresas, cualquier tipo es una organización. También son organizaciones: asociaciones diversas, sociedades, oenegés, la Administración pública, clubs deportivos, centros educativos, una comunidad de vecinos, una familia, etc. Por lo tanto, son muchas las personas que pueden y deben formarse en competencias para el liderazgo.</w:t>
      </w:r>
    </w:p>
    <w:p>
      <w:pPr>
        <w:spacing w:after="0" w:line="325" w:lineRule="exact"/>
        <w:rPr>
          <w:sz w:val="20"/>
          <w:szCs w:val="20"/>
          <w:color w:val="auto"/>
        </w:rPr>
      </w:pPr>
    </w:p>
    <w:p>
      <w:pPr>
        <w:jc w:val="both"/>
        <w:ind w:left="1120" w:right="740"/>
        <w:spacing w:after="0" w:line="270" w:lineRule="auto"/>
        <w:rPr>
          <w:sz w:val="20"/>
          <w:szCs w:val="20"/>
          <w:color w:val="auto"/>
        </w:rPr>
      </w:pPr>
      <w:r>
        <w:rPr>
          <w:rFonts w:ascii="Calibri" w:cs="Calibri" w:eastAsia="Calibri" w:hAnsi="Calibri"/>
          <w:sz w:val="25"/>
          <w:szCs w:val="25"/>
          <w:color w:val="auto"/>
        </w:rPr>
        <w:t>¿Qué es lo que define el liderazgo?</w:t>
      </w:r>
      <w:r>
        <w:rPr>
          <w:rFonts w:ascii="Calibri Light" w:cs="Calibri Light" w:eastAsia="Calibri Light" w:hAnsi="Calibri Light"/>
          <w:sz w:val="25"/>
          <w:szCs w:val="25"/>
          <w:color w:val="auto"/>
        </w:rPr>
        <w:t xml:space="preserve"> Hay muchas definiciones de liderazgo. Cada una destaca los aspectos que considera más sobresalientes. Por nuestra parte, consideramos que el liderazgo es la capacidad para movilizar personas para que hagan aquello que se considera necesario para lograr unos objetivos de grupo.</w:t>
      </w:r>
    </w:p>
    <w:p>
      <w:pPr>
        <w:spacing w:after="0" w:line="330" w:lineRule="exact"/>
        <w:rPr>
          <w:sz w:val="20"/>
          <w:szCs w:val="20"/>
          <w:color w:val="auto"/>
        </w:rPr>
      </w:pPr>
    </w:p>
    <w:p>
      <w:pPr>
        <w:jc w:val="both"/>
        <w:ind w:left="1120" w:right="740"/>
        <w:spacing w:after="0" w:line="256" w:lineRule="auto"/>
        <w:rPr>
          <w:sz w:val="20"/>
          <w:szCs w:val="20"/>
          <w:color w:val="auto"/>
        </w:rPr>
      </w:pPr>
      <w:r>
        <w:rPr>
          <w:rFonts w:ascii="Calibri Light" w:cs="Calibri Light" w:eastAsia="Calibri Light" w:hAnsi="Calibri Light"/>
          <w:sz w:val="26"/>
          <w:szCs w:val="26"/>
          <w:color w:val="auto"/>
        </w:rPr>
        <w:t xml:space="preserve">Movilizar personas significa motivar. La palabra motivar proviene del latín </w:t>
      </w:r>
      <w:r>
        <w:rPr>
          <w:rFonts w:ascii="Calibri Light" w:cs="Calibri Light" w:eastAsia="Calibri Light" w:hAnsi="Calibri Light"/>
          <w:sz w:val="26"/>
          <w:szCs w:val="26"/>
          <w:i w:val="1"/>
          <w:iCs w:val="1"/>
          <w:color w:val="auto"/>
        </w:rPr>
        <w:t>“movere”</w:t>
      </w:r>
      <w:r>
        <w:rPr>
          <w:rFonts w:ascii="Calibri Light" w:cs="Calibri Light" w:eastAsia="Calibri Light" w:hAnsi="Calibri Light"/>
          <w:sz w:val="26"/>
          <w:szCs w:val="26"/>
          <w:color w:val="auto"/>
        </w:rPr>
        <w:t xml:space="preserve"> que significa “mover”. De la misma raíz latina procede la palabra</w:t>
      </w:r>
      <w:r>
        <w:rPr>
          <w:rFonts w:ascii="Calibri Light" w:cs="Calibri Light" w:eastAsia="Calibri Light" w:hAnsi="Calibri Light"/>
          <w:sz w:val="26"/>
          <w:szCs w:val="26"/>
          <w:i w:val="1"/>
          <w:iCs w:val="1"/>
          <w:color w:val="auto"/>
        </w:rPr>
        <w:t xml:space="preserve"> </w:t>
      </w:r>
      <w:r>
        <w:rPr>
          <w:rFonts w:ascii="Calibri Light" w:cs="Calibri Light" w:eastAsia="Calibri Light" w:hAnsi="Calibri Light"/>
          <w:sz w:val="26"/>
          <w:szCs w:val="26"/>
          <w:color w:val="auto"/>
        </w:rPr>
        <w:t>emoción, precedida del prefijo “ex” (</w:t>
      </w:r>
      <w:r>
        <w:rPr>
          <w:rFonts w:ascii="Calibri Light" w:cs="Calibri Light" w:eastAsia="Calibri Light" w:hAnsi="Calibri Light"/>
          <w:sz w:val="26"/>
          <w:szCs w:val="26"/>
          <w:i w:val="1"/>
          <w:iCs w:val="1"/>
          <w:color w:val="auto"/>
        </w:rPr>
        <w:t>ex movere</w:t>
      </w:r>
      <w:r>
        <w:rPr>
          <w:rFonts w:ascii="Calibri Light" w:cs="Calibri Light" w:eastAsia="Calibri Light" w:hAnsi="Calibri Light"/>
          <w:sz w:val="26"/>
          <w:szCs w:val="26"/>
          <w:color w:val="auto"/>
        </w:rPr>
        <w:t>), que significa sacar fuera lo que se lleva dentro. De esta forma, motivación y emoción son anverso y reverso de la misma moneda.</w:t>
      </w:r>
    </w:p>
    <w:p>
      <w:pPr>
        <w:spacing w:after="0" w:line="347" w:lineRule="exact"/>
        <w:rPr>
          <w:sz w:val="20"/>
          <w:szCs w:val="20"/>
          <w:color w:val="auto"/>
        </w:rPr>
      </w:pPr>
    </w:p>
    <w:p>
      <w:pPr>
        <w:jc w:val="both"/>
        <w:ind w:left="1120" w:right="740"/>
        <w:spacing w:after="0" w:line="256" w:lineRule="auto"/>
        <w:rPr>
          <w:sz w:val="20"/>
          <w:szCs w:val="20"/>
          <w:color w:val="auto"/>
        </w:rPr>
      </w:pPr>
      <w:r>
        <w:rPr>
          <w:rFonts w:ascii="Calibri Light" w:cs="Calibri Light" w:eastAsia="Calibri Light" w:hAnsi="Calibri Light"/>
          <w:sz w:val="26"/>
          <w:szCs w:val="26"/>
          <w:color w:val="auto"/>
        </w:rPr>
        <w:t>Esto nos permite preguntarnos ¿desde qué emociones queremos motivar? Para responder a esta pregunta, podemos revisar cómo han motivado los líderes a lo largo de la historia. Cuándo pensamos en líderes históricos, ¿qué personajes nos vienen a la mente?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622300</wp:posOffset>
            </wp:positionV>
            <wp:extent cx="719455" cy="3644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7</w:t>
      </w:r>
    </w:p>
    <w:p>
      <w:pPr>
        <w:sectPr>
          <w:pgSz w:w="12180" w:h="15874" w:orient="portrait"/>
          <w:cols w:equalWidth="0" w:num="1">
            <w:col w:w="10080"/>
          </w:cols>
          <w:pgMar w:left="1440" w:top="639" w:right="669" w:bottom="199" w:gutter="0" w:footer="0" w:header="0"/>
        </w:sectPr>
      </w:pPr>
    </w:p>
    <w:bookmarkStart w:id="7" w:name="page8"/>
    <w:bookmarkEnd w:id="7"/>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both"/>
        <w:ind w:left="1120" w:right="740"/>
        <w:spacing w:after="0" w:line="268" w:lineRule="auto"/>
        <w:rPr>
          <w:sz w:val="20"/>
          <w:szCs w:val="20"/>
          <w:color w:val="auto"/>
        </w:rPr>
      </w:pPr>
      <w:r>
        <w:rPr>
          <w:rFonts w:ascii="Calibri Light" w:cs="Calibri Light" w:eastAsia="Calibri Light" w:hAnsi="Calibri Light"/>
          <w:sz w:val="25"/>
          <w:szCs w:val="25"/>
          <w:color w:val="auto"/>
        </w:rPr>
        <w:t>Sugerimos al lector que piense en personas que acuden a nuestra mente cuando pensamos en la palabra líder o personas que ejercen algún tipo de liderazgo. Escriba el nombre de varios líderes en los que está usted pensando. Cuando se realiza esta actividad en sesiones de formación de líderes, suelen aparecer un listado de líderes que después pueden clasificarse en tres categorías. En una primera categoría estarían líderes como Alejandro Magno, Julio César, Napoleón, Hitler, Stalin, etc. En una segunda categoría estarían personajes como Churchill, Isabel II, Steve Jobs, Bill Gates, etc. En una tercera categoría estarían Gandhi, Nelson Mandela, Madre Teresa de Calcuta, Jesucristo, Martin Luther King, etc.</w:t>
      </w:r>
    </w:p>
    <w:p>
      <w:pPr>
        <w:spacing w:after="0" w:line="333" w:lineRule="exact"/>
        <w:rPr>
          <w:sz w:val="20"/>
          <w:szCs w:val="20"/>
          <w:color w:val="auto"/>
        </w:rPr>
      </w:pPr>
    </w:p>
    <w:p>
      <w:pPr>
        <w:jc w:val="both"/>
        <w:ind w:left="1120" w:right="740"/>
        <w:spacing w:after="0" w:line="256" w:lineRule="auto"/>
        <w:rPr>
          <w:sz w:val="20"/>
          <w:szCs w:val="20"/>
          <w:color w:val="auto"/>
        </w:rPr>
      </w:pPr>
      <w:r>
        <w:rPr>
          <w:rFonts w:ascii="Calibri Light" w:cs="Calibri Light" w:eastAsia="Calibri Light" w:hAnsi="Calibri Light"/>
          <w:sz w:val="26"/>
          <w:szCs w:val="26"/>
          <w:color w:val="auto"/>
        </w:rPr>
        <w:t>Dejemos de lado la segunda categoría. Centrémonos en la primera y la tercera. ¿Qué es lo que las distingue? A ver si podemos estar de acuerdo en que una de las características que permiten distinguirlas es en base a las emociones que utilizan para movilizar a su equipo. En la primera categoría, se moviliza en base al miedo y la ira. En la tercera categoría, se moviliza básicamente a partir de la empatía, la compasión y el amor.</w:t>
      </w:r>
    </w:p>
    <w:p>
      <w:pPr>
        <w:spacing w:after="0" w:line="349" w:lineRule="exact"/>
        <w:rPr>
          <w:sz w:val="20"/>
          <w:szCs w:val="20"/>
          <w:color w:val="auto"/>
        </w:rPr>
      </w:pPr>
    </w:p>
    <w:p>
      <w:pPr>
        <w:jc w:val="both"/>
        <w:ind w:left="1120" w:right="740"/>
        <w:spacing w:after="0" w:line="256" w:lineRule="auto"/>
        <w:rPr>
          <w:sz w:val="20"/>
          <w:szCs w:val="20"/>
          <w:color w:val="auto"/>
        </w:rPr>
      </w:pPr>
      <w:r>
        <w:rPr>
          <w:rFonts w:ascii="Calibri Light" w:cs="Calibri Light" w:eastAsia="Calibri Light" w:hAnsi="Calibri Light"/>
          <w:sz w:val="26"/>
          <w:szCs w:val="26"/>
          <w:color w:val="auto"/>
        </w:rPr>
        <w:t>En la segunda categoría puede haber personas que, a veces, lo hacen de una forma o de otra según las circunstancias. La mayoría de las y los líderes pueden mezclar los dos estilos (agresivo y pacífico). Lo cual pone de manifiesto cómo la dimensión emocional es importante en el liderazgo.</w:t>
      </w:r>
    </w:p>
    <w:p>
      <w:pPr>
        <w:spacing w:after="0" w:line="346" w:lineRule="exact"/>
        <w:rPr>
          <w:sz w:val="20"/>
          <w:szCs w:val="20"/>
          <w:color w:val="auto"/>
        </w:rPr>
      </w:pPr>
    </w:p>
    <w:p>
      <w:pPr>
        <w:jc w:val="both"/>
        <w:ind w:left="1120" w:right="740"/>
        <w:spacing w:after="0" w:line="256" w:lineRule="auto"/>
        <w:rPr>
          <w:sz w:val="20"/>
          <w:szCs w:val="20"/>
          <w:color w:val="auto"/>
        </w:rPr>
      </w:pPr>
      <w:r>
        <w:rPr>
          <w:rFonts w:ascii="Calibri Light" w:cs="Calibri Light" w:eastAsia="Calibri Light" w:hAnsi="Calibri Light"/>
          <w:sz w:val="26"/>
          <w:szCs w:val="26"/>
          <w:color w:val="auto"/>
        </w:rPr>
        <w:t>El liderazgo requiere de habilidades sociales y emocionales, entre las cuales están: consciencia emocional, regulación emocional, autonomía emocional, habilidades sociales, habilidades de vida y bienestar. Algunos matices más específicos incluyen empatía, prevenir comportamientos impulsivos, tolerancia a la frustración, resiliencia, el compromiso profesional (</w:t>
      </w:r>
      <w:r>
        <w:rPr>
          <w:rFonts w:ascii="Calibri Light" w:cs="Calibri Light" w:eastAsia="Calibri Light" w:hAnsi="Calibri Light"/>
          <w:sz w:val="26"/>
          <w:szCs w:val="26"/>
          <w:i w:val="1"/>
          <w:iCs w:val="1"/>
          <w:color w:val="auto"/>
        </w:rPr>
        <w:t>engagement)</w:t>
      </w:r>
      <w:r>
        <w:rPr>
          <w:rFonts w:ascii="Calibri Light" w:cs="Calibri Light" w:eastAsia="Calibri Light" w:hAnsi="Calibri Light"/>
          <w:sz w:val="26"/>
          <w:szCs w:val="26"/>
          <w:color w:val="auto"/>
        </w:rPr>
        <w:t>, liderazgo emocional, etc.</w:t>
      </w:r>
    </w:p>
    <w:p>
      <w:pPr>
        <w:spacing w:after="0" w:line="349" w:lineRule="exact"/>
        <w:rPr>
          <w:sz w:val="20"/>
          <w:szCs w:val="20"/>
          <w:color w:val="auto"/>
        </w:rPr>
      </w:pPr>
    </w:p>
    <w:p>
      <w:pPr>
        <w:jc w:val="both"/>
        <w:ind w:left="1120" w:right="740"/>
        <w:spacing w:after="0" w:line="256" w:lineRule="auto"/>
        <w:rPr>
          <w:sz w:val="20"/>
          <w:szCs w:val="20"/>
          <w:color w:val="auto"/>
        </w:rPr>
      </w:pPr>
      <w:r>
        <w:rPr>
          <w:rFonts w:ascii="Calibri Light" w:cs="Calibri Light" w:eastAsia="Calibri Light" w:hAnsi="Calibri Light"/>
          <w:sz w:val="26"/>
          <w:szCs w:val="26"/>
          <w:color w:val="auto"/>
        </w:rPr>
        <w:t>Una pregunta recurrente en temas de liderazgo es si el líder nace o se hace. Aceptando que puede haber líderes carismáticos que reúnen una serie de características que los convierte en líderes natos, en la mayoría de los casos se trata de personas que dominan una serie de habilidades que han aprendido a través de la práctica o la formación. Con este manual, queremos contribuir a una formación de calidad para facilitar el ejercer un liderazgo más eficiente.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877570</wp:posOffset>
            </wp:positionV>
            <wp:extent cx="719455" cy="3644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8</w:t>
      </w:r>
    </w:p>
    <w:p>
      <w:pPr>
        <w:sectPr>
          <w:pgSz w:w="12180" w:h="15874" w:orient="portrait"/>
          <w:cols w:equalWidth="0" w:num="1">
            <w:col w:w="10080"/>
          </w:cols>
          <w:pgMar w:left="1440" w:top="643" w:right="669" w:bottom="199" w:gutter="0" w:footer="0" w:header="0"/>
        </w:sectPr>
      </w:pPr>
    </w:p>
    <w:bookmarkStart w:id="8" w:name="page9"/>
    <w:bookmarkEnd w:id="8"/>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both"/>
        <w:ind w:left="1120" w:right="740"/>
        <w:spacing w:after="0" w:line="256" w:lineRule="auto"/>
        <w:rPr>
          <w:sz w:val="20"/>
          <w:szCs w:val="20"/>
          <w:color w:val="auto"/>
        </w:rPr>
      </w:pPr>
      <w:r>
        <w:rPr>
          <w:rFonts w:ascii="Calibri Light" w:cs="Calibri Light" w:eastAsia="Calibri Light" w:hAnsi="Calibri Light"/>
          <w:sz w:val="26"/>
          <w:szCs w:val="26"/>
          <w:color w:val="auto"/>
        </w:rPr>
        <w:t>El proyecto se inicia con un análisis de necesidades formativas en base a una revisión bibliográfica, un cuestionario y unas sesiones de “grupos de discusión”. A partir de las informaciones recogidas se ha propuesto el modelo CEL (Competencias Emocionales para el Liderazgo), a partir del cual se elabora el programa formativo que se presenta en este manual y también el CuCEL (Cuestionario de Competencias Emocionales para el Liderazgo), cuya finalidad es medir y evaluar estas competencias en las personas que ejercen funciones de liderazgo.</w:t>
      </w:r>
    </w:p>
    <w:p>
      <w:pPr>
        <w:spacing w:after="0" w:line="352" w:lineRule="exact"/>
        <w:rPr>
          <w:sz w:val="20"/>
          <w:szCs w:val="20"/>
          <w:color w:val="auto"/>
        </w:rPr>
      </w:pPr>
    </w:p>
    <w:p>
      <w:pPr>
        <w:jc w:val="both"/>
        <w:ind w:left="1120" w:right="740"/>
        <w:spacing w:after="0" w:line="256" w:lineRule="auto"/>
        <w:rPr>
          <w:sz w:val="20"/>
          <w:szCs w:val="20"/>
          <w:color w:val="auto"/>
        </w:rPr>
      </w:pPr>
      <w:r>
        <w:rPr>
          <w:rFonts w:ascii="Calibri Light" w:cs="Calibri Light" w:eastAsia="Calibri Light" w:hAnsi="Calibri Light"/>
          <w:sz w:val="26"/>
          <w:szCs w:val="26"/>
          <w:color w:val="auto"/>
        </w:rPr>
        <w:t>El programa formativo se compone de unas sesiones en tiempo real, ya sea de forma online o presencial, más una serie de actividades prácticas que se presentan por escrito en este manual. Esta formación pretende incluir unas bases teóricas que faciliten una práctica fundamentada.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5625465</wp:posOffset>
            </wp:positionV>
            <wp:extent cx="719455" cy="3644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extLst>
                    </a:blip>
                    <a:srcRect/>
                    <a:stretch>
                      <a:fillRect/>
                    </a:stretch>
                  </pic:blipFill>
                  <pic:spPr bwMode="auto">
                    <a:xfrm>
                      <a:off x="0" y="0"/>
                      <a:ext cx="719455" cy="364490"/>
                    </a:xfrm>
                    <a:prstGeom prst="rect">
                      <a:avLst/>
                    </a:prstGeom>
                    <a:noFill/>
                  </pic:spPr>
                </pic:pic>
              </a:graphicData>
            </a:graphic>
          </wp:anchor>
        </w:drawing>
        <w:drawing>
          <wp:anchor simplePos="0" relativeHeight="251657728" behindDoc="1" locked="0" layoutInCell="0" allowOverlap="1">
            <wp:simplePos x="0" y="0"/>
            <wp:positionH relativeFrom="column">
              <wp:posOffset>3597910</wp:posOffset>
            </wp:positionH>
            <wp:positionV relativeFrom="paragraph">
              <wp:posOffset>2411095</wp:posOffset>
            </wp:positionV>
            <wp:extent cx="1628140" cy="159956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extLst>
                    </a:blip>
                    <a:srcRect/>
                    <a:stretch>
                      <a:fillRect/>
                    </a:stretch>
                  </pic:blipFill>
                  <pic:spPr bwMode="auto">
                    <a:xfrm>
                      <a:off x="0" y="0"/>
                      <a:ext cx="1628140" cy="15995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9</w:t>
      </w:r>
    </w:p>
    <w:p>
      <w:pPr>
        <w:sectPr>
          <w:pgSz w:w="12180" w:h="15874" w:orient="portrait"/>
          <w:cols w:equalWidth="0" w:num="1">
            <w:col w:w="10080"/>
          </w:cols>
          <w:pgMar w:left="1440" w:top="639" w:right="669" w:bottom="199" w:gutter="0" w:footer="0" w:header="0"/>
        </w:sectPr>
      </w:pPr>
    </w:p>
    <w:bookmarkStart w:id="9" w:name="page10"/>
    <w:bookmarkEnd w:id="9"/>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314" w:lineRule="exact"/>
        <w:rPr>
          <w:sz w:val="20"/>
          <w:szCs w:val="20"/>
          <w:color w:val="auto"/>
        </w:rPr>
      </w:pPr>
    </w:p>
    <w:p>
      <w:pPr>
        <w:jc w:val="center"/>
        <w:ind w:right="-319"/>
        <w:spacing w:after="0"/>
        <w:rPr>
          <w:sz w:val="20"/>
          <w:szCs w:val="20"/>
          <w:color w:val="auto"/>
        </w:rPr>
      </w:pPr>
      <w:r>
        <w:rPr>
          <w:rFonts w:ascii="Calibri" w:cs="Calibri" w:eastAsia="Calibri" w:hAnsi="Calibri"/>
          <w:sz w:val="40"/>
          <w:szCs w:val="40"/>
          <w:b w:val="1"/>
          <w:bCs w:val="1"/>
          <w:color w:val="003B57"/>
        </w:rPr>
        <w:t>Fundamentación del modelo</w:t>
      </w:r>
    </w:p>
    <w:p>
      <w:pPr>
        <w:jc w:val="center"/>
        <w:ind w:right="-319"/>
        <w:spacing w:after="0" w:line="216" w:lineRule="auto"/>
        <w:rPr>
          <w:sz w:val="20"/>
          <w:szCs w:val="20"/>
          <w:color w:val="auto"/>
        </w:rPr>
      </w:pPr>
      <w:r>
        <w:rPr>
          <w:rFonts w:ascii="Calibri" w:cs="Calibri" w:eastAsia="Calibri" w:hAnsi="Calibri"/>
          <w:sz w:val="40"/>
          <w:szCs w:val="40"/>
          <w:b w:val="1"/>
          <w:bCs w:val="1"/>
          <w:color w:val="003B57"/>
        </w:rPr>
        <w:t>de Competencias Emocionales</w:t>
      </w:r>
    </w:p>
    <w:p>
      <w:pPr>
        <w:ind w:left="3820"/>
        <w:spacing w:after="0" w:line="180" w:lineRule="auto"/>
        <w:rPr>
          <w:sz w:val="20"/>
          <w:szCs w:val="20"/>
          <w:color w:val="auto"/>
        </w:rPr>
      </w:pPr>
      <w:r>
        <w:rPr>
          <w:rFonts w:ascii="Calibri" w:cs="Calibri" w:eastAsia="Calibri" w:hAnsi="Calibri"/>
          <w:sz w:val="40"/>
          <w:szCs w:val="40"/>
          <w:b w:val="1"/>
          <w:bCs w:val="1"/>
          <w:color w:val="003B57"/>
        </w:rPr>
        <w:t>para el Liderazgo</w:t>
      </w:r>
      <w:r>
        <w:rPr>
          <w:rFonts w:ascii="Calibri" w:cs="Calibri" w:eastAsia="Calibri" w:hAnsi="Calibri"/>
          <w:sz w:val="71"/>
          <w:szCs w:val="71"/>
          <w:b w:val="1"/>
          <w:bCs w:val="1"/>
          <w:color w:val="FFFFFF"/>
        </w:rPr>
        <w:t xml:space="preserve"> </w:t>
      </w:r>
      <w:r>
        <w:rPr>
          <w:rFonts w:ascii="Calibri" w:cs="Calibri" w:eastAsia="Calibri" w:hAnsi="Calibri"/>
          <w:sz w:val="71"/>
          <w:szCs w:val="71"/>
          <w:b w:val="1"/>
          <w:bCs w:val="1"/>
          <w:color w:val="FFFFFF"/>
          <w:vertAlign w:val="subscript"/>
        </w:rPr>
        <w:t>CEL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4276725</wp:posOffset>
            </wp:positionH>
            <wp:positionV relativeFrom="paragraph">
              <wp:posOffset>-323850</wp:posOffset>
            </wp:positionV>
            <wp:extent cx="361950" cy="3619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extLst>
                    </a:blip>
                    <a:srcRect/>
                    <a:stretch>
                      <a:fillRect/>
                    </a:stretch>
                  </pic:blipFill>
                  <pic:spPr bwMode="auto">
                    <a:xfrm>
                      <a:off x="0" y="0"/>
                      <a:ext cx="361950" cy="361950"/>
                    </a:xfrm>
                    <a:prstGeom prst="rect">
                      <a:avLst/>
                    </a:prstGeom>
                    <a:noFill/>
                  </pic:spPr>
                </pic:pic>
              </a:graphicData>
            </a:graphic>
          </wp:anchor>
        </w:drawing>
      </w:r>
    </w:p>
    <w:p>
      <w:pPr>
        <w:spacing w:after="0" w:line="328" w:lineRule="exact"/>
        <w:rPr>
          <w:sz w:val="20"/>
          <w:szCs w:val="20"/>
          <w:color w:val="auto"/>
        </w:rPr>
      </w:pPr>
    </w:p>
    <w:p>
      <w:pPr>
        <w:jc w:val="center"/>
        <w:ind w:right="-319"/>
        <w:spacing w:after="0"/>
        <w:rPr>
          <w:sz w:val="20"/>
          <w:szCs w:val="20"/>
          <w:color w:val="auto"/>
        </w:rPr>
      </w:pPr>
      <w:r>
        <w:rPr>
          <w:rFonts w:ascii="Calibri" w:cs="Calibri" w:eastAsia="Calibri" w:hAnsi="Calibri"/>
          <w:sz w:val="32"/>
          <w:szCs w:val="32"/>
          <w:b w:val="1"/>
          <w:bCs w:val="1"/>
          <w:color w:val="auto"/>
        </w:rPr>
        <w:t>Concepto de competencia</w:t>
      </w:r>
    </w:p>
    <w:p>
      <w:pPr>
        <w:spacing w:after="0" w:line="213" w:lineRule="exact"/>
        <w:rPr>
          <w:sz w:val="20"/>
          <w:szCs w:val="20"/>
          <w:color w:val="auto"/>
        </w:rPr>
      </w:pPr>
    </w:p>
    <w:p>
      <w:pPr>
        <w:jc w:val="both"/>
        <w:ind w:left="1120" w:right="800"/>
        <w:spacing w:after="0" w:line="268" w:lineRule="auto"/>
        <w:rPr>
          <w:sz w:val="20"/>
          <w:szCs w:val="20"/>
          <w:color w:val="auto"/>
        </w:rPr>
      </w:pPr>
      <w:r>
        <w:rPr>
          <w:rFonts w:ascii="Calibri Light" w:cs="Calibri Light" w:eastAsia="Calibri Light" w:hAnsi="Calibri Light"/>
          <w:sz w:val="25"/>
          <w:szCs w:val="25"/>
          <w:color w:val="auto"/>
        </w:rPr>
        <w:t xml:space="preserve">El concepto de competencia se ha desarrollado principalmente a partir de los años setenta. David McClelland (1973) es uno de los referentes principales. Curiosamente, David MClelland fue el director de la tesis doctoral de Daniel Goleman, que posteriormente se haría famoso por su </w:t>
      </w:r>
      <w:r>
        <w:rPr>
          <w:rFonts w:ascii="Calibri Light" w:cs="Calibri Light" w:eastAsia="Calibri Light" w:hAnsi="Calibri Light"/>
          <w:sz w:val="25"/>
          <w:szCs w:val="25"/>
          <w:i w:val="1"/>
          <w:iCs w:val="1"/>
          <w:color w:val="auto"/>
        </w:rPr>
        <w:t>best seller</w:t>
      </w:r>
      <w:r>
        <w:rPr>
          <w:rFonts w:ascii="Calibri Light" w:cs="Calibri Light" w:eastAsia="Calibri Light" w:hAnsi="Calibri Light"/>
          <w:sz w:val="25"/>
          <w:szCs w:val="25"/>
          <w:color w:val="auto"/>
        </w:rPr>
        <w:t xml:space="preserve"> mundial </w:t>
      </w:r>
      <w:r>
        <w:rPr>
          <w:rFonts w:ascii="Calibri Light" w:cs="Calibri Light" w:eastAsia="Calibri Light" w:hAnsi="Calibri Light"/>
          <w:sz w:val="25"/>
          <w:szCs w:val="25"/>
          <w:i w:val="1"/>
          <w:iCs w:val="1"/>
          <w:color w:val="auto"/>
        </w:rPr>
        <w:t>Emotional Intelligence</w:t>
      </w:r>
      <w:r>
        <w:rPr>
          <w:rFonts w:ascii="Calibri Light" w:cs="Calibri Light" w:eastAsia="Calibri Light" w:hAnsi="Calibri Light"/>
          <w:sz w:val="25"/>
          <w:szCs w:val="25"/>
          <w:color w:val="auto"/>
        </w:rPr>
        <w:t xml:space="preserve"> (Goleman, 1996), donde presenta el modelo de</w:t>
      </w:r>
      <w:r>
        <w:rPr>
          <w:rFonts w:ascii="Calibri Light" w:cs="Calibri Light" w:eastAsia="Calibri Light" w:hAnsi="Calibri Light"/>
          <w:sz w:val="25"/>
          <w:szCs w:val="25"/>
          <w:i w:val="1"/>
          <w:iCs w:val="1"/>
          <w:color w:val="auto"/>
        </w:rPr>
        <w:t xml:space="preserve"> </w:t>
      </w:r>
      <w:r>
        <w:rPr>
          <w:rFonts w:ascii="Calibri Light" w:cs="Calibri Light" w:eastAsia="Calibri Light" w:hAnsi="Calibri Light"/>
          <w:sz w:val="25"/>
          <w:szCs w:val="25"/>
          <w:color w:val="auto"/>
        </w:rPr>
        <w:t>inteligencia emocional de competencia, que lo distingue del modelo de capacidad de Salovey y Mayer (1990; Mayer y Salovey, 1997; Salovey y Sluyter, 1997), del modelo de rasgo de Petrides y Furnham (2001) y del modelo mixto de Bar-On (1997, 2000), entre otros modelos que han ido surgiendo en el siglo XXI.</w:t>
      </w:r>
    </w:p>
    <w:p>
      <w:pPr>
        <w:spacing w:after="0" w:line="33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Entre otros muchos autores que han tratado en profundidad el concepto de competencias están Le Boterf (1991, 1994, 2001), Bunk (1994), Lévy-Leboyer (1997), Tejada (1999) y otros.</w:t>
      </w:r>
    </w:p>
    <w:p>
      <w:pPr>
        <w:spacing w:after="0" w:line="344"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 xml:space="preserve">A partir de la revisión bibliográfica, concebimos la competencia como </w:t>
      </w:r>
      <w:r>
        <w:rPr>
          <w:rFonts w:ascii="Calibri Light" w:cs="Calibri Light" w:eastAsia="Calibri Light" w:hAnsi="Calibri Light"/>
          <w:sz w:val="26"/>
          <w:szCs w:val="26"/>
          <w:i w:val="1"/>
          <w:iCs w:val="1"/>
          <w:color w:val="auto"/>
        </w:rPr>
        <w:t>la capacidad de movilizar adecuadamente un conjunto de conocimientos, habilidades, aptitudes y actitudes necesarias para realizar actividades diversas con un cierto nivel de calidad y eficacia (excelencia).</w:t>
      </w:r>
    </w:p>
    <w:p>
      <w:pPr>
        <w:spacing w:after="0" w:line="344"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Se pueden destacar las siguientes características en la noción de competencia:</w:t>
      </w:r>
    </w:p>
    <w:p>
      <w:pPr>
        <w:spacing w:after="0" w:line="203" w:lineRule="exact"/>
        <w:rPr>
          <w:sz w:val="20"/>
          <w:szCs w:val="20"/>
          <w:color w:val="auto"/>
        </w:rPr>
      </w:pPr>
    </w:p>
    <w:p>
      <w:pPr>
        <w:ind w:left="1400" w:hanging="289"/>
        <w:spacing w:after="0"/>
        <w:tabs>
          <w:tab w:leader="none" w:pos="1400" w:val="left"/>
        </w:tabs>
        <w:numPr>
          <w:ilvl w:val="0"/>
          <w:numId w:val="2"/>
        </w:numPr>
        <w:rPr>
          <w:rFonts w:ascii="Calibri Light" w:cs="Calibri Light" w:eastAsia="Calibri Light" w:hAnsi="Calibri Light"/>
          <w:sz w:val="26"/>
          <w:szCs w:val="26"/>
          <w:color w:val="005A89"/>
        </w:rPr>
      </w:pPr>
      <w:r>
        <w:rPr>
          <w:rFonts w:ascii="Calibri Light" w:cs="Calibri Light" w:eastAsia="Calibri Light" w:hAnsi="Calibri Light"/>
          <w:sz w:val="26"/>
          <w:szCs w:val="26"/>
          <w:color w:val="auto"/>
        </w:rPr>
        <w:t>Es aplicable a las personas (individualmente o de forma grupal).</w:t>
      </w:r>
    </w:p>
    <w:p>
      <w:pPr>
        <w:spacing w:after="0" w:line="204" w:lineRule="exact"/>
        <w:rPr>
          <w:rFonts w:ascii="Calibri Light" w:cs="Calibri Light" w:eastAsia="Calibri Light" w:hAnsi="Calibri Light"/>
          <w:sz w:val="26"/>
          <w:szCs w:val="26"/>
          <w:color w:val="005A89"/>
        </w:rPr>
      </w:pPr>
    </w:p>
    <w:p>
      <w:pPr>
        <w:ind w:left="1400" w:right="800" w:hanging="289"/>
        <w:spacing w:after="0" w:line="255" w:lineRule="auto"/>
        <w:tabs>
          <w:tab w:leader="none" w:pos="1400" w:val="left"/>
        </w:tabs>
        <w:numPr>
          <w:ilvl w:val="0"/>
          <w:numId w:val="2"/>
        </w:numPr>
        <w:rPr>
          <w:rFonts w:ascii="Calibri Light" w:cs="Calibri Light" w:eastAsia="Calibri Light" w:hAnsi="Calibri Light"/>
          <w:sz w:val="26"/>
          <w:szCs w:val="26"/>
          <w:color w:val="005A89"/>
        </w:rPr>
      </w:pPr>
      <w:r>
        <w:rPr>
          <w:rFonts w:ascii="Calibri Light" w:cs="Calibri Light" w:eastAsia="Calibri Light" w:hAnsi="Calibri Light"/>
          <w:sz w:val="26"/>
          <w:szCs w:val="26"/>
          <w:color w:val="auto"/>
        </w:rPr>
        <w:t>Nadie nace con competencias, sino que es algo que hay que adquirir a través de procesos de aprendizaje.</w:t>
      </w:r>
    </w:p>
    <w:p>
      <w:pPr>
        <w:spacing w:after="0" w:line="185" w:lineRule="exact"/>
        <w:rPr>
          <w:rFonts w:ascii="Calibri Light" w:cs="Calibri Light" w:eastAsia="Calibri Light" w:hAnsi="Calibri Light"/>
          <w:sz w:val="26"/>
          <w:szCs w:val="26"/>
          <w:color w:val="005A89"/>
        </w:rPr>
      </w:pPr>
    </w:p>
    <w:p>
      <w:pPr>
        <w:ind w:left="1400" w:right="800" w:hanging="289"/>
        <w:spacing w:after="0" w:line="255" w:lineRule="auto"/>
        <w:tabs>
          <w:tab w:leader="none" w:pos="1400" w:val="left"/>
        </w:tabs>
        <w:numPr>
          <w:ilvl w:val="0"/>
          <w:numId w:val="2"/>
        </w:numPr>
        <w:rPr>
          <w:rFonts w:ascii="Calibri Light" w:cs="Calibri Light" w:eastAsia="Calibri Light" w:hAnsi="Calibri Light"/>
          <w:sz w:val="26"/>
          <w:szCs w:val="26"/>
          <w:color w:val="005A89"/>
        </w:rPr>
      </w:pPr>
      <w:r>
        <w:rPr>
          <w:rFonts w:ascii="Calibri Light" w:cs="Calibri Light" w:eastAsia="Calibri Light" w:hAnsi="Calibri Light"/>
          <w:sz w:val="26"/>
          <w:szCs w:val="26"/>
          <w:color w:val="auto"/>
        </w:rPr>
        <w:t>Implica unos conocimientos, “saberes”, unas habilidades, “saber-hacer”, y unas actitudes y conductas, “saber ser” y “saber estar”, integrados entre sí.</w:t>
      </w:r>
    </w:p>
    <w:p>
      <w:pPr>
        <w:spacing w:after="0" w:line="185" w:lineRule="exact"/>
        <w:rPr>
          <w:rFonts w:ascii="Calibri Light" w:cs="Calibri Light" w:eastAsia="Calibri Light" w:hAnsi="Calibri Light"/>
          <w:sz w:val="26"/>
          <w:szCs w:val="26"/>
          <w:color w:val="005A89"/>
        </w:rPr>
      </w:pPr>
    </w:p>
    <w:p>
      <w:pPr>
        <w:ind w:left="1400" w:right="800" w:hanging="289"/>
        <w:spacing w:after="0" w:line="255" w:lineRule="auto"/>
        <w:tabs>
          <w:tab w:leader="none" w:pos="1400" w:val="left"/>
        </w:tabs>
        <w:numPr>
          <w:ilvl w:val="0"/>
          <w:numId w:val="2"/>
        </w:numPr>
        <w:rPr>
          <w:rFonts w:ascii="Calibri Light" w:cs="Calibri Light" w:eastAsia="Calibri Light" w:hAnsi="Calibri Light"/>
          <w:sz w:val="26"/>
          <w:szCs w:val="26"/>
          <w:color w:val="005A89"/>
        </w:rPr>
      </w:pPr>
      <w:r>
        <w:rPr>
          <w:rFonts w:ascii="Calibri Light" w:cs="Calibri Light" w:eastAsia="Calibri Light" w:hAnsi="Calibri Light"/>
          <w:sz w:val="26"/>
          <w:szCs w:val="26"/>
          <w:color w:val="auto"/>
        </w:rPr>
        <w:t>Constituye un capital o potencial de actuación vinculado a la capacidad de movilizarse o ponerse en acción.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618490</wp:posOffset>
            </wp:positionV>
            <wp:extent cx="719455" cy="3644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10</w:t>
      </w:r>
    </w:p>
    <w:p>
      <w:pPr>
        <w:sectPr>
          <w:pgSz w:w="12180" w:h="15874" w:orient="portrait"/>
          <w:cols w:equalWidth="0" w:num="1">
            <w:col w:w="10140"/>
          </w:cols>
          <w:pgMar w:left="1440" w:top="643" w:right="609" w:bottom="199" w:gutter="0" w:footer="0" w:header="0"/>
        </w:sectPr>
      </w:pPr>
    </w:p>
    <w:bookmarkStart w:id="10" w:name="page11"/>
    <w:bookmarkEnd w:id="10"/>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ind w:right="-319"/>
        <w:spacing w:after="0"/>
        <w:rPr>
          <w:sz w:val="20"/>
          <w:szCs w:val="20"/>
          <w:color w:val="auto"/>
        </w:rPr>
      </w:pPr>
      <w:r>
        <w:rPr>
          <w:rFonts w:ascii="Calibri" w:cs="Calibri" w:eastAsia="Calibri" w:hAnsi="Calibri"/>
          <w:sz w:val="32"/>
          <w:szCs w:val="32"/>
          <w:b w:val="1"/>
          <w:bCs w:val="1"/>
          <w:color w:val="auto"/>
        </w:rPr>
        <w:t>Clases de competencias</w:t>
      </w:r>
    </w:p>
    <w:p>
      <w:pPr>
        <w:spacing w:after="0" w:line="21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La revisión de los estudios sobre competencias permite constatar que hay múltiples tipos de competencias. A modo de resumen, la mayoría distinguen entre dos categorías, cuyas denominaciones pueden diferir, pero que en el fondo se pueden clasificar en: a) competencias técnico-profesionales; y b) competencias socio-personales.</w:t>
      </w:r>
    </w:p>
    <w:p>
      <w:pPr>
        <w:spacing w:after="0" w:line="347"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Las competencias técnico-profesionales se circunscriben alrededor de conocimientos y procedimientos relacionados con un determinado ámbito profesional o de especialización. Se relaciona con el “saber” y el “saber hacer” necesarios para el desempeño experto de una actividad laboral. Serían ejemplos, las competencias propias de una persona del campo de la medicina, ingeniería, arquitectura, derecho, economía, psicología, etc.</w:t>
      </w:r>
    </w:p>
    <w:p>
      <w:pPr>
        <w:spacing w:after="0" w:line="349"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 xml:space="preserve">La segunda categoría es el resultado de las transformaciones acontecidas en el entorno empresarial, que sumadas a las necesidades sociales vinculadas a estos cambios, inducen a reconocer la necesidad de otro tipo de competencias, que todavía no ha recibido una denominación aceptada unánimemente. Algunas denominaciones utilizadas son: competencias transversales, competencias blandas, </w:t>
      </w:r>
      <w:r>
        <w:rPr>
          <w:rFonts w:ascii="Calibri Light" w:cs="Calibri Light" w:eastAsia="Calibri Light" w:hAnsi="Calibri Light"/>
          <w:sz w:val="26"/>
          <w:szCs w:val="26"/>
          <w:i w:val="1"/>
          <w:iCs w:val="1"/>
          <w:color w:val="auto"/>
        </w:rPr>
        <w:t>soft skills</w:t>
      </w:r>
      <w:r>
        <w:rPr>
          <w:rFonts w:ascii="Calibri Light" w:cs="Calibri Light" w:eastAsia="Calibri Light" w:hAnsi="Calibri Light"/>
          <w:sz w:val="26"/>
          <w:szCs w:val="26"/>
          <w:color w:val="auto"/>
        </w:rPr>
        <w:t>, competencias genéricas, competencias clave, participativas, personales, transferibles, habilidades de vida, competencias interpersonales, competencias sociales, competencias emocionales, competencias socioemocionales, etc. En la tabla siguiente se presenta, a modo de ejemplo, algunas de las competencias incluidas en cada una de las dos dimensiones. Como puede observarse, en el marco de las competencias genéricas es donde se incluyen las competencias emocionales.</w:t>
      </w:r>
    </w:p>
    <w:p>
      <w:pPr>
        <w:spacing w:after="0" w:line="310" w:lineRule="exact"/>
        <w:rPr>
          <w:sz w:val="20"/>
          <w:szCs w:val="20"/>
          <w:color w:val="auto"/>
        </w:rPr>
      </w:pPr>
    </w:p>
    <w:tbl>
      <w:tblPr>
        <w:tblLayout w:type="fixed"/>
        <w:tblInd w:w="1120" w:type="dxa"/>
        <w:tblCellMar>
          <w:top w:w="0" w:type="dxa"/>
          <w:left w:w="0" w:type="dxa"/>
          <w:bottom w:w="0" w:type="dxa"/>
          <w:right w:w="0" w:type="dxa"/>
        </w:tblCellMar>
      </w:tblPr>
      <w:tr>
        <w:trPr>
          <w:trHeight w:val="382"/>
        </w:trPr>
        <w:tc>
          <w:tcPr>
            <w:tcW w:w="2920" w:type="dxa"/>
            <w:vAlign w:val="bottom"/>
            <w:shd w:val="clear" w:color="auto" w:fill="BFBFBF"/>
          </w:tcPr>
          <w:p>
            <w:pPr>
              <w:jc w:val="center"/>
              <w:spacing w:after="0"/>
              <w:rPr>
                <w:sz w:val="20"/>
                <w:szCs w:val="20"/>
                <w:color w:val="auto"/>
              </w:rPr>
            </w:pPr>
            <w:r>
              <w:rPr>
                <w:rFonts w:ascii="Calibri" w:cs="Calibri" w:eastAsia="Calibri" w:hAnsi="Calibri"/>
                <w:sz w:val="26"/>
                <w:szCs w:val="26"/>
                <w:b w:val="1"/>
                <w:bCs w:val="1"/>
                <w:color w:val="auto"/>
                <w:w w:val="99"/>
              </w:rPr>
              <w:t>Genéricas</w:t>
            </w:r>
          </w:p>
        </w:tc>
        <w:tc>
          <w:tcPr>
            <w:tcW w:w="180" w:type="dxa"/>
            <w:vAlign w:val="bottom"/>
          </w:tcPr>
          <w:p>
            <w:pPr>
              <w:spacing w:after="0"/>
              <w:rPr>
                <w:sz w:val="24"/>
                <w:szCs w:val="24"/>
                <w:color w:val="auto"/>
              </w:rPr>
            </w:pPr>
          </w:p>
        </w:tc>
        <w:tc>
          <w:tcPr>
            <w:tcW w:w="5120" w:type="dxa"/>
            <w:vAlign w:val="bottom"/>
            <w:shd w:val="clear" w:color="auto" w:fill="BFBFBF"/>
          </w:tcPr>
          <w:p>
            <w:pPr>
              <w:jc w:val="center"/>
              <w:spacing w:after="0"/>
              <w:rPr>
                <w:sz w:val="20"/>
                <w:szCs w:val="20"/>
                <w:color w:val="auto"/>
              </w:rPr>
            </w:pPr>
            <w:r>
              <w:rPr>
                <w:rFonts w:ascii="Calibri" w:cs="Calibri" w:eastAsia="Calibri" w:hAnsi="Calibri"/>
                <w:sz w:val="26"/>
                <w:szCs w:val="26"/>
                <w:b w:val="1"/>
                <w:bCs w:val="1"/>
                <w:color w:val="auto"/>
                <w:w w:val="98"/>
              </w:rPr>
              <w:t>Técnico - profesionales</w:t>
            </w:r>
          </w:p>
        </w:tc>
      </w:tr>
      <w:tr>
        <w:trPr>
          <w:trHeight w:val="75"/>
        </w:trPr>
        <w:tc>
          <w:tcPr>
            <w:tcW w:w="2920" w:type="dxa"/>
            <w:vAlign w:val="bottom"/>
            <w:tcBorders>
              <w:bottom w:val="single" w:sz="8" w:color="BFBFBF"/>
            </w:tcBorders>
            <w:shd w:val="clear" w:color="auto" w:fill="BFBFBF"/>
          </w:tcPr>
          <w:p>
            <w:pPr>
              <w:spacing w:after="0"/>
              <w:rPr>
                <w:sz w:val="6"/>
                <w:szCs w:val="6"/>
                <w:color w:val="auto"/>
              </w:rPr>
            </w:pPr>
          </w:p>
        </w:tc>
        <w:tc>
          <w:tcPr>
            <w:tcW w:w="180" w:type="dxa"/>
            <w:vAlign w:val="bottom"/>
          </w:tcPr>
          <w:p>
            <w:pPr>
              <w:spacing w:after="0"/>
              <w:rPr>
                <w:sz w:val="6"/>
                <w:szCs w:val="6"/>
                <w:color w:val="auto"/>
              </w:rPr>
            </w:pPr>
          </w:p>
        </w:tc>
        <w:tc>
          <w:tcPr>
            <w:tcW w:w="5120" w:type="dxa"/>
            <w:vAlign w:val="bottom"/>
            <w:tcBorders>
              <w:bottom w:val="single" w:sz="8" w:color="D9D9D9"/>
            </w:tcBorders>
            <w:shd w:val="clear" w:color="auto" w:fill="BFBFBF"/>
          </w:tcPr>
          <w:p>
            <w:pPr>
              <w:spacing w:after="0"/>
              <w:rPr>
                <w:sz w:val="6"/>
                <w:szCs w:val="6"/>
                <w:color w:val="auto"/>
              </w:rPr>
            </w:pPr>
          </w:p>
        </w:tc>
      </w:tr>
      <w:tr>
        <w:trPr>
          <w:trHeight w:val="338"/>
        </w:trPr>
        <w:tc>
          <w:tcPr>
            <w:tcW w:w="2920" w:type="dxa"/>
            <w:vAlign w:val="bottom"/>
            <w:tcBorders>
              <w:bottom w:val="single" w:sz="8" w:color="D9D9D9"/>
            </w:tcBorders>
            <w:shd w:val="clear" w:color="auto" w:fill="D9D9D9"/>
          </w:tcPr>
          <w:p>
            <w:pPr>
              <w:jc w:val="center"/>
              <w:spacing w:after="0" w:line="303" w:lineRule="exact"/>
              <w:rPr>
                <w:sz w:val="20"/>
                <w:szCs w:val="20"/>
                <w:color w:val="auto"/>
              </w:rPr>
            </w:pPr>
            <w:r>
              <w:rPr>
                <w:rFonts w:ascii="Calibri" w:cs="Calibri" w:eastAsia="Calibri" w:hAnsi="Calibri"/>
                <w:sz w:val="26"/>
                <w:szCs w:val="26"/>
                <w:color w:val="auto"/>
                <w:w w:val="99"/>
              </w:rPr>
              <w:t>Motivación</w:t>
            </w:r>
          </w:p>
        </w:tc>
        <w:tc>
          <w:tcPr>
            <w:tcW w:w="180" w:type="dxa"/>
            <w:vAlign w:val="bottom"/>
          </w:tcPr>
          <w:p>
            <w:pPr>
              <w:spacing w:after="0"/>
              <w:rPr>
                <w:sz w:val="24"/>
                <w:szCs w:val="24"/>
                <w:color w:val="auto"/>
              </w:rPr>
            </w:pPr>
          </w:p>
        </w:tc>
        <w:tc>
          <w:tcPr>
            <w:tcW w:w="5120" w:type="dxa"/>
            <w:vAlign w:val="bottom"/>
            <w:tcBorders>
              <w:bottom w:val="single" w:sz="8" w:color="D9D9D9"/>
            </w:tcBorders>
            <w:shd w:val="clear" w:color="auto" w:fill="D9D9D9"/>
          </w:tcPr>
          <w:p>
            <w:pPr>
              <w:jc w:val="center"/>
              <w:spacing w:after="0" w:line="303" w:lineRule="exact"/>
              <w:rPr>
                <w:sz w:val="20"/>
                <w:szCs w:val="20"/>
                <w:color w:val="auto"/>
              </w:rPr>
            </w:pPr>
            <w:r>
              <w:rPr>
                <w:rFonts w:ascii="Calibri" w:cs="Calibri" w:eastAsia="Calibri" w:hAnsi="Calibri"/>
                <w:sz w:val="26"/>
                <w:szCs w:val="26"/>
                <w:color w:val="auto"/>
                <w:w w:val="99"/>
              </w:rPr>
              <w:t>Dominio de los conocimientos básicos</w:t>
            </w:r>
          </w:p>
        </w:tc>
      </w:tr>
      <w:tr>
        <w:trPr>
          <w:trHeight w:val="353"/>
        </w:trPr>
        <w:tc>
          <w:tcPr>
            <w:tcW w:w="2920" w:type="dxa"/>
            <w:vAlign w:val="bottom"/>
            <w:shd w:val="clear" w:color="auto" w:fill="F2F2F2"/>
          </w:tcPr>
          <w:p>
            <w:pPr>
              <w:jc w:val="center"/>
              <w:spacing w:after="0"/>
              <w:rPr>
                <w:sz w:val="20"/>
                <w:szCs w:val="20"/>
                <w:color w:val="auto"/>
              </w:rPr>
            </w:pPr>
            <w:r>
              <w:rPr>
                <w:rFonts w:ascii="Calibri" w:cs="Calibri" w:eastAsia="Calibri" w:hAnsi="Calibri"/>
                <w:sz w:val="26"/>
                <w:szCs w:val="26"/>
                <w:color w:val="auto"/>
                <w:w w:val="99"/>
              </w:rPr>
              <w:t>Autoconfianza</w:t>
            </w:r>
          </w:p>
        </w:tc>
        <w:tc>
          <w:tcPr>
            <w:tcW w:w="180" w:type="dxa"/>
            <w:vAlign w:val="bottom"/>
          </w:tcPr>
          <w:p>
            <w:pPr>
              <w:spacing w:after="0"/>
              <w:rPr>
                <w:sz w:val="24"/>
                <w:szCs w:val="24"/>
                <w:color w:val="auto"/>
              </w:rPr>
            </w:pPr>
          </w:p>
        </w:tc>
        <w:tc>
          <w:tcPr>
            <w:tcW w:w="5120" w:type="dxa"/>
            <w:vAlign w:val="bottom"/>
            <w:shd w:val="clear" w:color="auto" w:fill="D9D9D9"/>
          </w:tcPr>
          <w:p>
            <w:pPr>
              <w:jc w:val="center"/>
              <w:spacing w:after="0" w:line="274" w:lineRule="exact"/>
              <w:rPr>
                <w:sz w:val="20"/>
                <w:szCs w:val="20"/>
                <w:color w:val="auto"/>
              </w:rPr>
            </w:pPr>
            <w:r>
              <w:rPr>
                <w:rFonts w:ascii="Calibri" w:cs="Calibri" w:eastAsia="Calibri" w:hAnsi="Calibri"/>
                <w:sz w:val="26"/>
                <w:szCs w:val="26"/>
                <w:color w:val="auto"/>
                <w:w w:val="99"/>
              </w:rPr>
              <w:t>y especializados</w:t>
            </w:r>
          </w:p>
        </w:tc>
      </w:tr>
      <w:tr>
        <w:trPr>
          <w:trHeight w:val="348"/>
        </w:trPr>
        <w:tc>
          <w:tcPr>
            <w:tcW w:w="2920" w:type="dxa"/>
            <w:vAlign w:val="bottom"/>
            <w:tcBorders>
              <w:bottom w:val="single" w:sz="8" w:color="D9D9D9"/>
            </w:tcBorders>
            <w:shd w:val="clear" w:color="auto" w:fill="D9D9D9"/>
          </w:tcPr>
          <w:p>
            <w:pPr>
              <w:jc w:val="center"/>
              <w:spacing w:after="0" w:line="313" w:lineRule="exact"/>
              <w:rPr>
                <w:sz w:val="20"/>
                <w:szCs w:val="20"/>
                <w:color w:val="auto"/>
              </w:rPr>
            </w:pPr>
            <w:r>
              <w:rPr>
                <w:rFonts w:ascii="Calibri" w:cs="Calibri" w:eastAsia="Calibri" w:hAnsi="Calibri"/>
                <w:sz w:val="26"/>
                <w:szCs w:val="26"/>
                <w:color w:val="auto"/>
                <w:w w:val="99"/>
              </w:rPr>
              <w:t>Autocontrol</w:t>
            </w:r>
          </w:p>
        </w:tc>
        <w:tc>
          <w:tcPr>
            <w:tcW w:w="180" w:type="dxa"/>
            <w:vAlign w:val="bottom"/>
          </w:tcPr>
          <w:p>
            <w:pPr>
              <w:spacing w:after="0"/>
              <w:rPr>
                <w:sz w:val="24"/>
                <w:szCs w:val="24"/>
                <w:color w:val="auto"/>
              </w:rPr>
            </w:pPr>
          </w:p>
        </w:tc>
        <w:tc>
          <w:tcPr>
            <w:tcW w:w="5120" w:type="dxa"/>
            <w:vAlign w:val="bottom"/>
            <w:tcBorders>
              <w:bottom w:val="single" w:sz="8" w:color="F2F2F2"/>
            </w:tcBorders>
            <w:shd w:val="clear" w:color="auto" w:fill="F2F2F2"/>
          </w:tcPr>
          <w:p>
            <w:pPr>
              <w:jc w:val="center"/>
              <w:spacing w:after="0" w:line="313" w:lineRule="exact"/>
              <w:rPr>
                <w:sz w:val="20"/>
                <w:szCs w:val="20"/>
                <w:color w:val="auto"/>
              </w:rPr>
            </w:pPr>
            <w:r>
              <w:rPr>
                <w:rFonts w:ascii="Calibri" w:cs="Calibri" w:eastAsia="Calibri" w:hAnsi="Calibri"/>
                <w:sz w:val="26"/>
                <w:szCs w:val="26"/>
                <w:color w:val="auto"/>
                <w:w w:val="99"/>
              </w:rPr>
              <w:t>Dominio de las tareas y destrezas requeridas</w:t>
            </w:r>
          </w:p>
        </w:tc>
      </w:tr>
      <w:tr>
        <w:trPr>
          <w:trHeight w:val="345"/>
        </w:trPr>
        <w:tc>
          <w:tcPr>
            <w:tcW w:w="2920" w:type="dxa"/>
            <w:vAlign w:val="bottom"/>
            <w:shd w:val="clear" w:color="auto" w:fill="F2F2F2"/>
          </w:tcPr>
          <w:p>
            <w:pPr>
              <w:jc w:val="center"/>
              <w:spacing w:after="0"/>
              <w:rPr>
                <w:sz w:val="20"/>
                <w:szCs w:val="20"/>
                <w:color w:val="auto"/>
              </w:rPr>
            </w:pPr>
            <w:r>
              <w:rPr>
                <w:rFonts w:ascii="Calibri" w:cs="Calibri" w:eastAsia="Calibri" w:hAnsi="Calibri"/>
                <w:sz w:val="26"/>
                <w:szCs w:val="26"/>
                <w:color w:val="auto"/>
                <w:w w:val="99"/>
              </w:rPr>
              <w:t>Paciencia</w:t>
            </w:r>
          </w:p>
        </w:tc>
        <w:tc>
          <w:tcPr>
            <w:tcW w:w="180" w:type="dxa"/>
            <w:vAlign w:val="bottom"/>
          </w:tcPr>
          <w:p>
            <w:pPr>
              <w:spacing w:after="0"/>
              <w:rPr>
                <w:sz w:val="24"/>
                <w:szCs w:val="24"/>
                <w:color w:val="auto"/>
              </w:rPr>
            </w:pPr>
          </w:p>
        </w:tc>
        <w:tc>
          <w:tcPr>
            <w:tcW w:w="5120" w:type="dxa"/>
            <w:vAlign w:val="bottom"/>
            <w:shd w:val="clear" w:color="auto" w:fill="F2F2F2"/>
          </w:tcPr>
          <w:p>
            <w:pPr>
              <w:jc w:val="center"/>
              <w:spacing w:after="0" w:line="273" w:lineRule="exact"/>
              <w:rPr>
                <w:sz w:val="20"/>
                <w:szCs w:val="20"/>
                <w:color w:val="auto"/>
              </w:rPr>
            </w:pPr>
            <w:r>
              <w:rPr>
                <w:rFonts w:ascii="Calibri" w:cs="Calibri" w:eastAsia="Calibri" w:hAnsi="Calibri"/>
                <w:sz w:val="26"/>
                <w:szCs w:val="26"/>
                <w:color w:val="auto"/>
                <w:w w:val="98"/>
              </w:rPr>
              <w:t>en la profesión</w:t>
            </w:r>
          </w:p>
        </w:tc>
      </w:tr>
      <w:tr>
        <w:trPr>
          <w:trHeight w:val="358"/>
        </w:trPr>
        <w:tc>
          <w:tcPr>
            <w:tcW w:w="2920" w:type="dxa"/>
            <w:vAlign w:val="bottom"/>
            <w:tcBorders>
              <w:bottom w:val="single" w:sz="8" w:color="D9D9D9"/>
            </w:tcBorders>
            <w:shd w:val="clear" w:color="auto" w:fill="D9D9D9"/>
          </w:tcPr>
          <w:p>
            <w:pPr>
              <w:jc w:val="center"/>
              <w:spacing w:after="0"/>
              <w:rPr>
                <w:sz w:val="20"/>
                <w:szCs w:val="20"/>
                <w:color w:val="auto"/>
              </w:rPr>
            </w:pPr>
            <w:r>
              <w:rPr>
                <w:rFonts w:ascii="Calibri" w:cs="Calibri" w:eastAsia="Calibri" w:hAnsi="Calibri"/>
                <w:sz w:val="26"/>
                <w:szCs w:val="26"/>
                <w:color w:val="auto"/>
                <w:w w:val="98"/>
              </w:rPr>
              <w:t>Autocrítica</w:t>
            </w:r>
          </w:p>
        </w:tc>
        <w:tc>
          <w:tcPr>
            <w:tcW w:w="180" w:type="dxa"/>
            <w:vAlign w:val="bottom"/>
          </w:tcPr>
          <w:p>
            <w:pPr>
              <w:spacing w:after="0"/>
              <w:rPr>
                <w:sz w:val="24"/>
                <w:szCs w:val="24"/>
                <w:color w:val="auto"/>
              </w:rPr>
            </w:pPr>
          </w:p>
        </w:tc>
        <w:tc>
          <w:tcPr>
            <w:tcW w:w="5120" w:type="dxa"/>
            <w:vAlign w:val="bottom"/>
            <w:tcBorders>
              <w:bottom w:val="single" w:sz="8" w:color="D9D9D9"/>
            </w:tcBorders>
            <w:shd w:val="clear" w:color="auto" w:fill="D9D9D9"/>
          </w:tcPr>
          <w:p>
            <w:pPr>
              <w:jc w:val="center"/>
              <w:spacing w:after="0"/>
              <w:rPr>
                <w:sz w:val="20"/>
                <w:szCs w:val="20"/>
                <w:color w:val="auto"/>
              </w:rPr>
            </w:pPr>
            <w:r>
              <w:rPr>
                <w:rFonts w:ascii="Calibri" w:cs="Calibri" w:eastAsia="Calibri" w:hAnsi="Calibri"/>
                <w:sz w:val="26"/>
                <w:szCs w:val="26"/>
                <w:color w:val="auto"/>
                <w:w w:val="99"/>
              </w:rPr>
              <w:t>Dominio de las técnicas necesarias</w:t>
            </w:r>
          </w:p>
        </w:tc>
      </w:tr>
      <w:tr>
        <w:trPr>
          <w:trHeight w:val="338"/>
        </w:trPr>
        <w:tc>
          <w:tcPr>
            <w:tcW w:w="2920" w:type="dxa"/>
            <w:vAlign w:val="bottom"/>
            <w:tcBorders>
              <w:bottom w:val="single" w:sz="8" w:color="F2F2F2"/>
            </w:tcBorders>
            <w:shd w:val="clear" w:color="auto" w:fill="F2F2F2"/>
          </w:tcPr>
          <w:p>
            <w:pPr>
              <w:jc w:val="center"/>
              <w:spacing w:after="0"/>
              <w:rPr>
                <w:sz w:val="20"/>
                <w:szCs w:val="20"/>
                <w:color w:val="auto"/>
              </w:rPr>
            </w:pPr>
            <w:r>
              <w:rPr>
                <w:rFonts w:ascii="Calibri" w:cs="Calibri" w:eastAsia="Calibri" w:hAnsi="Calibri"/>
                <w:sz w:val="26"/>
                <w:szCs w:val="26"/>
                <w:color w:val="auto"/>
              </w:rPr>
              <w:t>Autonomía</w:t>
            </w:r>
          </w:p>
        </w:tc>
        <w:tc>
          <w:tcPr>
            <w:tcW w:w="180" w:type="dxa"/>
            <w:vAlign w:val="bottom"/>
          </w:tcPr>
          <w:p>
            <w:pPr>
              <w:spacing w:after="0"/>
              <w:rPr>
                <w:sz w:val="24"/>
                <w:szCs w:val="24"/>
                <w:color w:val="auto"/>
              </w:rPr>
            </w:pPr>
          </w:p>
        </w:tc>
        <w:tc>
          <w:tcPr>
            <w:tcW w:w="5120" w:type="dxa"/>
            <w:vAlign w:val="bottom"/>
            <w:tcBorders>
              <w:bottom w:val="single" w:sz="8" w:color="D9D9D9"/>
            </w:tcBorders>
            <w:shd w:val="clear" w:color="auto" w:fill="D9D9D9"/>
          </w:tcPr>
          <w:p>
            <w:pPr>
              <w:jc w:val="center"/>
              <w:spacing w:after="0" w:line="270" w:lineRule="exact"/>
              <w:rPr>
                <w:sz w:val="20"/>
                <w:szCs w:val="20"/>
                <w:color w:val="auto"/>
              </w:rPr>
            </w:pPr>
            <w:r>
              <w:rPr>
                <w:rFonts w:ascii="Calibri" w:cs="Calibri" w:eastAsia="Calibri" w:hAnsi="Calibri"/>
                <w:sz w:val="26"/>
                <w:szCs w:val="26"/>
                <w:color w:val="auto"/>
                <w:w w:val="98"/>
              </w:rPr>
              <w:t>en la profesión</w:t>
            </w:r>
          </w:p>
        </w:tc>
      </w:tr>
      <w:tr>
        <w:trPr>
          <w:trHeight w:val="343"/>
        </w:trPr>
        <w:tc>
          <w:tcPr>
            <w:tcW w:w="2920" w:type="dxa"/>
            <w:vAlign w:val="bottom"/>
            <w:tcBorders>
              <w:bottom w:val="single" w:sz="8" w:color="D9D9D9"/>
            </w:tcBorders>
            <w:shd w:val="clear" w:color="auto" w:fill="D9D9D9"/>
          </w:tcPr>
          <w:p>
            <w:pPr>
              <w:jc w:val="center"/>
              <w:spacing w:after="0" w:line="303" w:lineRule="exact"/>
              <w:rPr>
                <w:sz w:val="20"/>
                <w:szCs w:val="20"/>
                <w:color w:val="auto"/>
              </w:rPr>
            </w:pPr>
            <w:r>
              <w:rPr>
                <w:rFonts w:ascii="Calibri" w:cs="Calibri" w:eastAsia="Calibri" w:hAnsi="Calibri"/>
                <w:sz w:val="26"/>
                <w:szCs w:val="26"/>
                <w:color w:val="auto"/>
                <w:w w:val="99"/>
              </w:rPr>
              <w:t>Control del estrés</w:t>
            </w:r>
          </w:p>
        </w:tc>
        <w:tc>
          <w:tcPr>
            <w:tcW w:w="180" w:type="dxa"/>
            <w:vAlign w:val="bottom"/>
          </w:tcPr>
          <w:p>
            <w:pPr>
              <w:spacing w:after="0"/>
              <w:rPr>
                <w:sz w:val="24"/>
                <w:szCs w:val="24"/>
                <w:color w:val="auto"/>
              </w:rPr>
            </w:pPr>
          </w:p>
        </w:tc>
        <w:tc>
          <w:tcPr>
            <w:tcW w:w="5120" w:type="dxa"/>
            <w:vAlign w:val="bottom"/>
            <w:tcBorders>
              <w:bottom w:val="single" w:sz="8" w:color="F2F2F2"/>
            </w:tcBorders>
            <w:shd w:val="clear" w:color="auto" w:fill="F2F2F2"/>
          </w:tcPr>
          <w:p>
            <w:pPr>
              <w:jc w:val="center"/>
              <w:spacing w:after="0" w:line="303" w:lineRule="exact"/>
              <w:rPr>
                <w:sz w:val="20"/>
                <w:szCs w:val="20"/>
                <w:color w:val="auto"/>
              </w:rPr>
            </w:pPr>
            <w:r>
              <w:rPr>
                <w:rFonts w:ascii="Calibri" w:cs="Calibri" w:eastAsia="Calibri" w:hAnsi="Calibri"/>
                <w:sz w:val="26"/>
                <w:szCs w:val="26"/>
                <w:color w:val="auto"/>
                <w:w w:val="99"/>
              </w:rPr>
              <w:t>Capacidad de gestión del entorno</w:t>
            </w:r>
          </w:p>
        </w:tc>
      </w:tr>
      <w:tr>
        <w:trPr>
          <w:trHeight w:val="329"/>
        </w:trPr>
        <w:tc>
          <w:tcPr>
            <w:tcW w:w="2920" w:type="dxa"/>
            <w:vAlign w:val="bottom"/>
            <w:shd w:val="clear" w:color="auto" w:fill="F2F2F2"/>
          </w:tcPr>
          <w:p>
            <w:pPr>
              <w:jc w:val="center"/>
              <w:spacing w:after="0"/>
              <w:rPr>
                <w:sz w:val="20"/>
                <w:szCs w:val="20"/>
                <w:color w:val="auto"/>
              </w:rPr>
            </w:pPr>
            <w:r>
              <w:rPr>
                <w:rFonts w:ascii="Calibri" w:cs="Calibri" w:eastAsia="Calibri" w:hAnsi="Calibri"/>
                <w:sz w:val="26"/>
                <w:szCs w:val="26"/>
                <w:color w:val="auto"/>
              </w:rPr>
              <w:t>Asertividad</w:t>
            </w:r>
          </w:p>
        </w:tc>
        <w:tc>
          <w:tcPr>
            <w:tcW w:w="180" w:type="dxa"/>
            <w:vAlign w:val="bottom"/>
          </w:tcPr>
          <w:p>
            <w:pPr>
              <w:spacing w:after="0"/>
              <w:rPr>
                <w:sz w:val="24"/>
                <w:szCs w:val="24"/>
                <w:color w:val="auto"/>
              </w:rPr>
            </w:pPr>
          </w:p>
        </w:tc>
        <w:tc>
          <w:tcPr>
            <w:tcW w:w="5120" w:type="dxa"/>
            <w:vAlign w:val="bottom"/>
            <w:shd w:val="clear" w:color="auto" w:fill="F2F2F2"/>
          </w:tcPr>
          <w:p>
            <w:pPr>
              <w:jc w:val="center"/>
              <w:spacing w:after="0" w:line="269" w:lineRule="exact"/>
              <w:rPr>
                <w:sz w:val="20"/>
                <w:szCs w:val="20"/>
                <w:color w:val="auto"/>
              </w:rPr>
            </w:pPr>
            <w:r>
              <w:rPr>
                <w:rFonts w:ascii="Calibri" w:cs="Calibri" w:eastAsia="Calibri" w:hAnsi="Calibri"/>
                <w:sz w:val="26"/>
                <w:szCs w:val="26"/>
                <w:color w:val="auto"/>
                <w:w w:val="98"/>
              </w:rPr>
              <w:t>profesional</w:t>
            </w:r>
          </w:p>
        </w:tc>
      </w:tr>
      <w:tr>
        <w:trPr>
          <w:trHeight w:val="34"/>
        </w:trPr>
        <w:tc>
          <w:tcPr>
            <w:tcW w:w="2920" w:type="dxa"/>
            <w:vAlign w:val="bottom"/>
            <w:shd w:val="clear" w:color="auto" w:fill="F2F2F2"/>
          </w:tcPr>
          <w:p>
            <w:pPr>
              <w:spacing w:after="0"/>
              <w:rPr>
                <w:sz w:val="2"/>
                <w:szCs w:val="2"/>
                <w:color w:val="auto"/>
              </w:rPr>
            </w:pPr>
          </w:p>
        </w:tc>
        <w:tc>
          <w:tcPr>
            <w:tcW w:w="180" w:type="dxa"/>
            <w:vAlign w:val="bottom"/>
          </w:tcPr>
          <w:p>
            <w:pPr>
              <w:spacing w:after="0"/>
              <w:rPr>
                <w:sz w:val="2"/>
                <w:szCs w:val="2"/>
                <w:color w:val="auto"/>
              </w:rPr>
            </w:pPr>
          </w:p>
        </w:tc>
        <w:tc>
          <w:tcPr>
            <w:tcW w:w="5120" w:type="dxa"/>
            <w:vAlign w:val="bottom"/>
            <w:shd w:val="clear" w:color="auto" w:fill="F2F2F2"/>
          </w:tcPr>
          <w:p>
            <w:pPr>
              <w:spacing w:after="0"/>
              <w:rPr>
                <w:sz w:val="2"/>
                <w:szCs w:val="2"/>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332740</wp:posOffset>
            </wp:positionV>
            <wp:extent cx="719455" cy="3644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38"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11</w:t>
      </w:r>
    </w:p>
    <w:p>
      <w:pPr>
        <w:sectPr>
          <w:pgSz w:w="12180" w:h="15874" w:orient="portrait"/>
          <w:cols w:equalWidth="0" w:num="1">
            <w:col w:w="10140"/>
          </w:cols>
          <w:pgMar w:left="1440" w:top="639" w:right="609" w:bottom="199" w:gutter="0" w:footer="0" w:header="0"/>
        </w:sectPr>
      </w:pPr>
    </w:p>
    <w:bookmarkStart w:id="11" w:name="page12"/>
    <w:bookmarkEnd w:id="11"/>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tbl>
      <w:tblPr>
        <w:tblLayout w:type="fixed"/>
        <w:tblInd w:w="1120" w:type="dxa"/>
        <w:tblCellMar>
          <w:top w:w="0" w:type="dxa"/>
          <w:left w:w="0" w:type="dxa"/>
          <w:bottom w:w="0" w:type="dxa"/>
          <w:right w:w="0" w:type="dxa"/>
        </w:tblCellMar>
      </w:tblPr>
      <w:tr>
        <w:trPr>
          <w:trHeight w:val="317"/>
        </w:trPr>
        <w:tc>
          <w:tcPr>
            <w:tcW w:w="2900" w:type="dxa"/>
            <w:vAlign w:val="bottom"/>
            <w:shd w:val="clear" w:color="auto" w:fill="D9D9D9"/>
          </w:tcPr>
          <w:p>
            <w:pPr>
              <w:jc w:val="center"/>
              <w:spacing w:after="0"/>
              <w:rPr>
                <w:sz w:val="20"/>
                <w:szCs w:val="20"/>
                <w:color w:val="auto"/>
              </w:rPr>
            </w:pPr>
            <w:r>
              <w:rPr>
                <w:rFonts w:ascii="Calibri" w:cs="Calibri" w:eastAsia="Calibri" w:hAnsi="Calibri"/>
                <w:sz w:val="26"/>
                <w:szCs w:val="26"/>
                <w:color w:val="auto"/>
                <w:w w:val="99"/>
              </w:rPr>
              <w:t>Responsabilidad</w:t>
            </w:r>
          </w:p>
        </w:tc>
        <w:tc>
          <w:tcPr>
            <w:tcW w:w="180" w:type="dxa"/>
            <w:vAlign w:val="bottom"/>
          </w:tcPr>
          <w:p>
            <w:pPr>
              <w:spacing w:after="0"/>
              <w:rPr>
                <w:sz w:val="24"/>
                <w:szCs w:val="24"/>
                <w:color w:val="auto"/>
              </w:rPr>
            </w:pPr>
          </w:p>
        </w:tc>
        <w:tc>
          <w:tcPr>
            <w:tcW w:w="5140" w:type="dxa"/>
            <w:vAlign w:val="bottom"/>
            <w:shd w:val="clear" w:color="auto" w:fill="F2F2F2"/>
          </w:tcPr>
          <w:p>
            <w:pPr>
              <w:jc w:val="center"/>
              <w:spacing w:after="0"/>
              <w:rPr>
                <w:sz w:val="20"/>
                <w:szCs w:val="20"/>
                <w:color w:val="auto"/>
              </w:rPr>
            </w:pPr>
            <w:r>
              <w:rPr>
                <w:rFonts w:ascii="Calibri" w:cs="Calibri" w:eastAsia="Calibri" w:hAnsi="Calibri"/>
                <w:sz w:val="26"/>
                <w:szCs w:val="26"/>
                <w:color w:val="auto"/>
                <w:w w:val="99"/>
              </w:rPr>
              <w:t>Capacidad de gestión</w:t>
            </w:r>
          </w:p>
        </w:tc>
        <w:tc>
          <w:tcPr>
            <w:tcW w:w="0" w:type="dxa"/>
            <w:vAlign w:val="bottom"/>
          </w:tcPr>
          <w:p>
            <w:pPr>
              <w:spacing w:after="0"/>
              <w:rPr>
                <w:sz w:val="1"/>
                <w:szCs w:val="1"/>
                <w:color w:val="auto"/>
              </w:rPr>
            </w:pPr>
          </w:p>
        </w:tc>
      </w:tr>
      <w:tr>
        <w:trPr>
          <w:trHeight w:val="67"/>
        </w:trPr>
        <w:tc>
          <w:tcPr>
            <w:tcW w:w="2900" w:type="dxa"/>
            <w:vAlign w:val="bottom"/>
            <w:shd w:val="clear" w:color="auto" w:fill="D9D9D9"/>
          </w:tcPr>
          <w:p>
            <w:pPr>
              <w:spacing w:after="0"/>
              <w:rPr>
                <w:sz w:val="5"/>
                <w:szCs w:val="5"/>
                <w:color w:val="auto"/>
              </w:rPr>
            </w:pPr>
          </w:p>
        </w:tc>
        <w:tc>
          <w:tcPr>
            <w:tcW w:w="180" w:type="dxa"/>
            <w:vAlign w:val="bottom"/>
          </w:tcPr>
          <w:p>
            <w:pPr>
              <w:spacing w:after="0"/>
              <w:rPr>
                <w:sz w:val="5"/>
                <w:szCs w:val="5"/>
                <w:color w:val="auto"/>
              </w:rPr>
            </w:pPr>
          </w:p>
        </w:tc>
        <w:tc>
          <w:tcPr>
            <w:tcW w:w="5140" w:type="dxa"/>
            <w:vAlign w:val="bottom"/>
            <w:vMerge w:val="restart"/>
            <w:shd w:val="clear" w:color="auto" w:fill="F2F2F2"/>
          </w:tcPr>
          <w:p>
            <w:pPr>
              <w:jc w:val="center"/>
              <w:spacing w:after="0"/>
              <w:rPr>
                <w:sz w:val="20"/>
                <w:szCs w:val="20"/>
                <w:color w:val="auto"/>
              </w:rPr>
            </w:pPr>
            <w:r>
              <w:rPr>
                <w:rFonts w:ascii="Calibri" w:cs="Calibri" w:eastAsia="Calibri" w:hAnsi="Calibri"/>
                <w:sz w:val="26"/>
                <w:szCs w:val="26"/>
                <w:color w:val="auto"/>
                <w:w w:val="98"/>
              </w:rPr>
              <w:t>del entorno profesional</w:t>
            </w:r>
          </w:p>
        </w:tc>
        <w:tc>
          <w:tcPr>
            <w:tcW w:w="0" w:type="dxa"/>
            <w:vAlign w:val="bottom"/>
          </w:tcPr>
          <w:p>
            <w:pPr>
              <w:spacing w:after="0"/>
              <w:rPr>
                <w:sz w:val="1"/>
                <w:szCs w:val="1"/>
                <w:color w:val="auto"/>
              </w:rPr>
            </w:pPr>
          </w:p>
        </w:tc>
      </w:tr>
      <w:tr>
        <w:trPr>
          <w:trHeight w:val="261"/>
        </w:trPr>
        <w:tc>
          <w:tcPr>
            <w:tcW w:w="2900" w:type="dxa"/>
            <w:vAlign w:val="bottom"/>
            <w:vMerge w:val="restart"/>
            <w:shd w:val="clear" w:color="auto" w:fill="F2F2F2"/>
          </w:tcPr>
          <w:p>
            <w:pPr>
              <w:jc w:val="center"/>
              <w:spacing w:after="0"/>
              <w:rPr>
                <w:sz w:val="20"/>
                <w:szCs w:val="20"/>
                <w:color w:val="auto"/>
              </w:rPr>
            </w:pPr>
            <w:r>
              <w:rPr>
                <w:rFonts w:ascii="Calibri" w:cs="Calibri" w:eastAsia="Calibri" w:hAnsi="Calibri"/>
                <w:sz w:val="26"/>
                <w:szCs w:val="26"/>
                <w:color w:val="auto"/>
                <w:w w:val="99"/>
              </w:rPr>
              <w:t>Capacidad de toma</w:t>
            </w:r>
          </w:p>
        </w:tc>
        <w:tc>
          <w:tcPr>
            <w:tcW w:w="180" w:type="dxa"/>
            <w:vAlign w:val="bottom"/>
          </w:tcPr>
          <w:p>
            <w:pPr>
              <w:spacing w:after="0"/>
              <w:rPr>
                <w:sz w:val="22"/>
                <w:szCs w:val="22"/>
                <w:color w:val="auto"/>
              </w:rPr>
            </w:pPr>
          </w:p>
        </w:tc>
        <w:tc>
          <w:tcPr>
            <w:tcW w:w="5140" w:type="dxa"/>
            <w:vAlign w:val="bottom"/>
            <w:vMerge w:val="continue"/>
            <w:shd w:val="clear" w:color="auto" w:fill="F2F2F2"/>
          </w:tcPr>
          <w:p>
            <w:pPr>
              <w:spacing w:after="0"/>
              <w:rPr>
                <w:sz w:val="22"/>
                <w:szCs w:val="22"/>
                <w:color w:val="auto"/>
              </w:rPr>
            </w:pPr>
          </w:p>
        </w:tc>
        <w:tc>
          <w:tcPr>
            <w:tcW w:w="0" w:type="dxa"/>
            <w:vAlign w:val="bottom"/>
          </w:tcPr>
          <w:p>
            <w:pPr>
              <w:spacing w:after="0"/>
              <w:rPr>
                <w:sz w:val="1"/>
                <w:szCs w:val="1"/>
                <w:color w:val="auto"/>
              </w:rPr>
            </w:pPr>
          </w:p>
        </w:tc>
      </w:tr>
      <w:tr>
        <w:trPr>
          <w:trHeight w:val="79"/>
        </w:trPr>
        <w:tc>
          <w:tcPr>
            <w:tcW w:w="2900" w:type="dxa"/>
            <w:vAlign w:val="bottom"/>
            <w:tcBorders>
              <w:bottom w:val="single" w:sz="8" w:color="F2F2F2"/>
            </w:tcBorders>
            <w:vMerge w:val="continue"/>
            <w:shd w:val="clear" w:color="auto" w:fill="F2F2F2"/>
          </w:tcPr>
          <w:p>
            <w:pPr>
              <w:spacing w:after="0"/>
              <w:rPr>
                <w:sz w:val="6"/>
                <w:szCs w:val="6"/>
                <w:color w:val="auto"/>
              </w:rPr>
            </w:pPr>
          </w:p>
        </w:tc>
        <w:tc>
          <w:tcPr>
            <w:tcW w:w="180" w:type="dxa"/>
            <w:vAlign w:val="bottom"/>
          </w:tcPr>
          <w:p>
            <w:pPr>
              <w:spacing w:after="0"/>
              <w:rPr>
                <w:sz w:val="6"/>
                <w:szCs w:val="6"/>
                <w:color w:val="auto"/>
              </w:rPr>
            </w:pPr>
          </w:p>
        </w:tc>
        <w:tc>
          <w:tcPr>
            <w:tcW w:w="5140" w:type="dxa"/>
            <w:vAlign w:val="bottom"/>
            <w:tcBorders>
              <w:bottom w:val="single" w:sz="8" w:color="F2F2F2"/>
            </w:tcBorders>
            <w:shd w:val="clear" w:color="auto" w:fill="F2F2F2"/>
          </w:tcPr>
          <w:p>
            <w:pPr>
              <w:spacing w:after="0"/>
              <w:rPr>
                <w:sz w:val="6"/>
                <w:szCs w:val="6"/>
                <w:color w:val="auto"/>
              </w:rPr>
            </w:pPr>
          </w:p>
        </w:tc>
        <w:tc>
          <w:tcPr>
            <w:tcW w:w="0" w:type="dxa"/>
            <w:vAlign w:val="bottom"/>
          </w:tcPr>
          <w:p>
            <w:pPr>
              <w:spacing w:after="0"/>
              <w:rPr>
                <w:sz w:val="1"/>
                <w:szCs w:val="1"/>
                <w:color w:val="auto"/>
              </w:rPr>
            </w:pPr>
          </w:p>
        </w:tc>
      </w:tr>
      <w:tr>
        <w:trPr>
          <w:trHeight w:val="340"/>
        </w:trPr>
        <w:tc>
          <w:tcPr>
            <w:tcW w:w="2900" w:type="dxa"/>
            <w:vAlign w:val="bottom"/>
            <w:tcBorders>
              <w:bottom w:val="single" w:sz="8" w:color="F2F2F2"/>
            </w:tcBorders>
            <w:shd w:val="clear" w:color="auto" w:fill="F2F2F2"/>
          </w:tcPr>
          <w:p>
            <w:pPr>
              <w:jc w:val="center"/>
              <w:spacing w:after="0" w:line="299" w:lineRule="exact"/>
              <w:rPr>
                <w:sz w:val="20"/>
                <w:szCs w:val="20"/>
                <w:color w:val="auto"/>
              </w:rPr>
            </w:pPr>
            <w:r>
              <w:rPr>
                <w:rFonts w:ascii="Calibri" w:cs="Calibri" w:eastAsia="Calibri" w:hAnsi="Calibri"/>
                <w:sz w:val="26"/>
                <w:szCs w:val="26"/>
                <w:color w:val="auto"/>
                <w:w w:val="99"/>
              </w:rPr>
              <w:t>de decisiones</w:t>
            </w:r>
          </w:p>
        </w:tc>
        <w:tc>
          <w:tcPr>
            <w:tcW w:w="180" w:type="dxa"/>
            <w:vAlign w:val="bottom"/>
          </w:tcPr>
          <w:p>
            <w:pPr>
              <w:spacing w:after="0"/>
              <w:rPr>
                <w:sz w:val="24"/>
                <w:szCs w:val="24"/>
                <w:color w:val="auto"/>
              </w:rPr>
            </w:pPr>
          </w:p>
        </w:tc>
        <w:tc>
          <w:tcPr>
            <w:tcW w:w="5140" w:type="dxa"/>
            <w:vAlign w:val="bottom"/>
            <w:tcBorders>
              <w:bottom w:val="single" w:sz="8" w:color="D9D9D9"/>
            </w:tcBorders>
            <w:shd w:val="clear" w:color="auto" w:fill="D9D9D9"/>
          </w:tcPr>
          <w:p>
            <w:pPr>
              <w:jc w:val="center"/>
              <w:spacing w:after="0" w:line="311" w:lineRule="exact"/>
              <w:rPr>
                <w:sz w:val="20"/>
                <w:szCs w:val="20"/>
                <w:color w:val="auto"/>
              </w:rPr>
            </w:pPr>
            <w:r>
              <w:rPr>
                <w:rFonts w:ascii="Calibri" w:cs="Calibri" w:eastAsia="Calibri" w:hAnsi="Calibri"/>
                <w:sz w:val="26"/>
                <w:szCs w:val="26"/>
                <w:color w:val="auto"/>
                <w:w w:val="99"/>
              </w:rPr>
              <w:t>Capacidad de trabajo en red con otros</w:t>
            </w:r>
          </w:p>
        </w:tc>
        <w:tc>
          <w:tcPr>
            <w:tcW w:w="0" w:type="dxa"/>
            <w:vAlign w:val="bottom"/>
          </w:tcPr>
          <w:p>
            <w:pPr>
              <w:spacing w:after="0"/>
              <w:rPr>
                <w:sz w:val="1"/>
                <w:szCs w:val="1"/>
                <w:color w:val="auto"/>
              </w:rPr>
            </w:pPr>
          </w:p>
        </w:tc>
      </w:tr>
      <w:tr>
        <w:trPr>
          <w:trHeight w:val="345"/>
        </w:trPr>
        <w:tc>
          <w:tcPr>
            <w:tcW w:w="2900" w:type="dxa"/>
            <w:vAlign w:val="bottom"/>
            <w:tcBorders>
              <w:bottom w:val="single" w:sz="8" w:color="D9D9D9"/>
            </w:tcBorders>
            <w:shd w:val="clear" w:color="auto" w:fill="D9D9D9"/>
          </w:tcPr>
          <w:p>
            <w:pPr>
              <w:jc w:val="center"/>
              <w:spacing w:after="0"/>
              <w:rPr>
                <w:sz w:val="20"/>
                <w:szCs w:val="20"/>
                <w:color w:val="auto"/>
              </w:rPr>
            </w:pPr>
            <w:r>
              <w:rPr>
                <w:rFonts w:ascii="Calibri" w:cs="Calibri" w:eastAsia="Calibri" w:hAnsi="Calibri"/>
                <w:sz w:val="26"/>
                <w:szCs w:val="26"/>
                <w:color w:val="auto"/>
                <w:w w:val="99"/>
              </w:rPr>
              <w:t>Empatía</w:t>
            </w:r>
          </w:p>
        </w:tc>
        <w:tc>
          <w:tcPr>
            <w:tcW w:w="180" w:type="dxa"/>
            <w:vAlign w:val="bottom"/>
          </w:tcPr>
          <w:p>
            <w:pPr>
              <w:spacing w:after="0"/>
              <w:rPr>
                <w:sz w:val="24"/>
                <w:szCs w:val="24"/>
                <w:color w:val="auto"/>
              </w:rPr>
            </w:pPr>
          </w:p>
        </w:tc>
        <w:tc>
          <w:tcPr>
            <w:tcW w:w="5140" w:type="dxa"/>
            <w:vAlign w:val="bottom"/>
            <w:tcBorders>
              <w:bottom w:val="single" w:sz="8" w:color="D9D9D9"/>
            </w:tcBorders>
            <w:shd w:val="clear" w:color="auto" w:fill="D9D9D9"/>
          </w:tcPr>
          <w:p>
            <w:pPr>
              <w:jc w:val="center"/>
              <w:spacing w:after="0" w:line="280" w:lineRule="exact"/>
              <w:rPr>
                <w:sz w:val="20"/>
                <w:szCs w:val="20"/>
                <w:color w:val="auto"/>
              </w:rPr>
            </w:pPr>
            <w:r>
              <w:rPr>
                <w:rFonts w:ascii="Calibri" w:cs="Calibri" w:eastAsia="Calibri" w:hAnsi="Calibri"/>
                <w:sz w:val="26"/>
                <w:szCs w:val="26"/>
                <w:color w:val="auto"/>
                <w:w w:val="99"/>
              </w:rPr>
              <w:t>profesionales de su especialidad</w:t>
            </w:r>
          </w:p>
        </w:tc>
        <w:tc>
          <w:tcPr>
            <w:tcW w:w="0" w:type="dxa"/>
            <w:vAlign w:val="bottom"/>
          </w:tcPr>
          <w:p>
            <w:pPr>
              <w:spacing w:after="0"/>
              <w:rPr>
                <w:sz w:val="1"/>
                <w:szCs w:val="1"/>
                <w:color w:val="auto"/>
              </w:rPr>
            </w:pPr>
          </w:p>
        </w:tc>
      </w:tr>
      <w:tr>
        <w:trPr>
          <w:trHeight w:val="306"/>
        </w:trPr>
        <w:tc>
          <w:tcPr>
            <w:tcW w:w="2900" w:type="dxa"/>
            <w:vAlign w:val="bottom"/>
            <w:shd w:val="clear" w:color="auto" w:fill="F2F2F2"/>
          </w:tcPr>
          <w:p>
            <w:pPr>
              <w:jc w:val="center"/>
              <w:spacing w:after="0" w:line="306" w:lineRule="exact"/>
              <w:rPr>
                <w:sz w:val="20"/>
                <w:szCs w:val="20"/>
                <w:color w:val="auto"/>
              </w:rPr>
            </w:pPr>
            <w:r>
              <w:rPr>
                <w:rFonts w:ascii="Calibri" w:cs="Calibri" w:eastAsia="Calibri" w:hAnsi="Calibri"/>
                <w:sz w:val="26"/>
                <w:szCs w:val="26"/>
                <w:color w:val="auto"/>
              </w:rPr>
              <w:t>Capacidad de prevención</w:t>
            </w:r>
          </w:p>
        </w:tc>
        <w:tc>
          <w:tcPr>
            <w:tcW w:w="180" w:type="dxa"/>
            <w:vAlign w:val="bottom"/>
          </w:tcPr>
          <w:p>
            <w:pPr>
              <w:spacing w:after="0"/>
              <w:rPr>
                <w:sz w:val="24"/>
                <w:szCs w:val="24"/>
                <w:color w:val="auto"/>
              </w:rPr>
            </w:pPr>
          </w:p>
        </w:tc>
        <w:tc>
          <w:tcPr>
            <w:tcW w:w="5140" w:type="dxa"/>
            <w:vAlign w:val="bottom"/>
            <w:shd w:val="clear" w:color="auto" w:fill="F2F2F2"/>
          </w:tcPr>
          <w:p>
            <w:pPr>
              <w:jc w:val="center"/>
              <w:spacing w:after="0" w:line="306" w:lineRule="exact"/>
              <w:rPr>
                <w:sz w:val="20"/>
                <w:szCs w:val="20"/>
                <w:color w:val="auto"/>
              </w:rPr>
            </w:pPr>
            <w:r>
              <w:rPr>
                <w:rFonts w:ascii="Calibri" w:cs="Calibri" w:eastAsia="Calibri" w:hAnsi="Calibri"/>
                <w:sz w:val="26"/>
                <w:szCs w:val="26"/>
                <w:color w:val="auto"/>
              </w:rPr>
              <w:t>Capacidad de adaptación e innovación</w:t>
            </w:r>
          </w:p>
        </w:tc>
        <w:tc>
          <w:tcPr>
            <w:tcW w:w="0" w:type="dxa"/>
            <w:vAlign w:val="bottom"/>
          </w:tcPr>
          <w:p>
            <w:pPr>
              <w:spacing w:after="0"/>
              <w:rPr>
                <w:sz w:val="1"/>
                <w:szCs w:val="1"/>
                <w:color w:val="auto"/>
              </w:rPr>
            </w:pPr>
          </w:p>
        </w:tc>
      </w:tr>
      <w:tr>
        <w:trPr>
          <w:trHeight w:val="348"/>
        </w:trPr>
        <w:tc>
          <w:tcPr>
            <w:tcW w:w="2900" w:type="dxa"/>
            <w:vAlign w:val="bottom"/>
            <w:shd w:val="clear" w:color="auto" w:fill="F2F2F2"/>
          </w:tcPr>
          <w:p>
            <w:pPr>
              <w:jc w:val="center"/>
              <w:spacing w:after="0"/>
              <w:rPr>
                <w:sz w:val="20"/>
                <w:szCs w:val="20"/>
                <w:color w:val="auto"/>
              </w:rPr>
            </w:pPr>
            <w:r>
              <w:rPr>
                <w:rFonts w:ascii="Calibri" w:cs="Calibri" w:eastAsia="Calibri" w:hAnsi="Calibri"/>
                <w:sz w:val="26"/>
                <w:szCs w:val="26"/>
                <w:color w:val="auto"/>
              </w:rPr>
              <w:t>y solución de conflictos</w:t>
            </w:r>
          </w:p>
        </w:tc>
        <w:tc>
          <w:tcPr>
            <w:tcW w:w="180" w:type="dxa"/>
            <w:vAlign w:val="bottom"/>
          </w:tcPr>
          <w:p>
            <w:pPr>
              <w:spacing w:after="0"/>
              <w:rPr>
                <w:sz w:val="24"/>
                <w:szCs w:val="24"/>
                <w:color w:val="auto"/>
              </w:rPr>
            </w:pPr>
          </w:p>
        </w:tc>
        <w:tc>
          <w:tcPr>
            <w:tcW w:w="5140" w:type="dxa"/>
            <w:vAlign w:val="bottom"/>
            <w:shd w:val="clear" w:color="auto" w:fill="F2F2F2"/>
          </w:tcPr>
          <w:p>
            <w:pPr>
              <w:jc w:val="center"/>
              <w:spacing w:after="0"/>
              <w:rPr>
                <w:sz w:val="20"/>
                <w:szCs w:val="20"/>
                <w:color w:val="auto"/>
              </w:rPr>
            </w:pPr>
            <w:r>
              <w:rPr>
                <w:rFonts w:ascii="Calibri" w:cs="Calibri" w:eastAsia="Calibri" w:hAnsi="Calibri"/>
                <w:sz w:val="26"/>
                <w:szCs w:val="26"/>
                <w:color w:val="auto"/>
                <w:w w:val="99"/>
              </w:rPr>
              <w:t>en el contexto laboral</w:t>
            </w:r>
          </w:p>
        </w:tc>
        <w:tc>
          <w:tcPr>
            <w:tcW w:w="0" w:type="dxa"/>
            <w:vAlign w:val="bottom"/>
          </w:tcPr>
          <w:p>
            <w:pPr>
              <w:spacing w:after="0"/>
              <w:rPr>
                <w:sz w:val="1"/>
                <w:szCs w:val="1"/>
                <w:color w:val="auto"/>
              </w:rPr>
            </w:pPr>
          </w:p>
        </w:tc>
      </w:tr>
      <w:tr>
        <w:trPr>
          <w:trHeight w:val="67"/>
        </w:trPr>
        <w:tc>
          <w:tcPr>
            <w:tcW w:w="2900" w:type="dxa"/>
            <w:vAlign w:val="bottom"/>
            <w:shd w:val="clear" w:color="auto" w:fill="F2F2F2"/>
          </w:tcPr>
          <w:p>
            <w:pPr>
              <w:spacing w:after="0"/>
              <w:rPr>
                <w:sz w:val="5"/>
                <w:szCs w:val="5"/>
                <w:color w:val="auto"/>
              </w:rPr>
            </w:pPr>
          </w:p>
        </w:tc>
        <w:tc>
          <w:tcPr>
            <w:tcW w:w="180" w:type="dxa"/>
            <w:vAlign w:val="bottom"/>
          </w:tcPr>
          <w:p>
            <w:pPr>
              <w:spacing w:after="0"/>
              <w:rPr>
                <w:sz w:val="5"/>
                <w:szCs w:val="5"/>
                <w:color w:val="auto"/>
              </w:rPr>
            </w:pPr>
          </w:p>
        </w:tc>
        <w:tc>
          <w:tcPr>
            <w:tcW w:w="5140" w:type="dxa"/>
            <w:vAlign w:val="bottom"/>
            <w:shd w:val="clear" w:color="auto" w:fill="F2F2F2"/>
          </w:tcPr>
          <w:p>
            <w:pPr>
              <w:spacing w:after="0"/>
              <w:rPr>
                <w:sz w:val="5"/>
                <w:szCs w:val="5"/>
                <w:color w:val="auto"/>
              </w:rPr>
            </w:pPr>
          </w:p>
        </w:tc>
        <w:tc>
          <w:tcPr>
            <w:tcW w:w="0" w:type="dxa"/>
            <w:vAlign w:val="bottom"/>
          </w:tcPr>
          <w:p>
            <w:pPr>
              <w:spacing w:after="0"/>
              <w:rPr>
                <w:sz w:val="1"/>
                <w:szCs w:val="1"/>
                <w:color w:val="auto"/>
              </w:rPr>
            </w:pPr>
          </w:p>
        </w:tc>
      </w:tr>
      <w:tr>
        <w:trPr>
          <w:trHeight w:val="339"/>
        </w:trPr>
        <w:tc>
          <w:tcPr>
            <w:tcW w:w="2900" w:type="dxa"/>
            <w:vAlign w:val="bottom"/>
            <w:tcBorders>
              <w:bottom w:val="single" w:sz="8" w:color="D9D9D9"/>
            </w:tcBorders>
            <w:shd w:val="clear" w:color="auto" w:fill="D9D9D9"/>
          </w:tcPr>
          <w:p>
            <w:pPr>
              <w:jc w:val="center"/>
              <w:spacing w:after="0"/>
              <w:rPr>
                <w:sz w:val="20"/>
                <w:szCs w:val="20"/>
                <w:color w:val="auto"/>
              </w:rPr>
            </w:pPr>
            <w:r>
              <w:rPr>
                <w:rFonts w:ascii="Calibri" w:cs="Calibri" w:eastAsia="Calibri" w:hAnsi="Calibri"/>
                <w:sz w:val="26"/>
                <w:szCs w:val="26"/>
                <w:color w:val="auto"/>
              </w:rPr>
              <w:t>Espíritu de equipo</w:t>
            </w:r>
          </w:p>
        </w:tc>
        <w:tc>
          <w:tcPr>
            <w:tcW w:w="180" w:type="dxa"/>
            <w:vAlign w:val="bottom"/>
          </w:tcPr>
          <w:p>
            <w:pPr>
              <w:spacing w:after="0"/>
              <w:rPr>
                <w:sz w:val="24"/>
                <w:szCs w:val="24"/>
                <w:color w:val="auto"/>
              </w:rPr>
            </w:pPr>
          </w:p>
        </w:tc>
        <w:tc>
          <w:tcPr>
            <w:tcW w:w="5140" w:type="dxa"/>
            <w:vAlign w:val="bottom"/>
            <w:tcBorders>
              <w:bottom w:val="single" w:sz="8" w:color="D9D9D9"/>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343"/>
        </w:trPr>
        <w:tc>
          <w:tcPr>
            <w:tcW w:w="2900" w:type="dxa"/>
            <w:vAlign w:val="bottom"/>
            <w:tcBorders>
              <w:bottom w:val="single" w:sz="8" w:color="F2F2F2"/>
            </w:tcBorders>
            <w:shd w:val="clear" w:color="auto" w:fill="F2F2F2"/>
          </w:tcPr>
          <w:p>
            <w:pPr>
              <w:jc w:val="center"/>
              <w:spacing w:after="0"/>
              <w:rPr>
                <w:sz w:val="20"/>
                <w:szCs w:val="20"/>
                <w:color w:val="auto"/>
              </w:rPr>
            </w:pPr>
            <w:r>
              <w:rPr>
                <w:rFonts w:ascii="Calibri" w:cs="Calibri" w:eastAsia="Calibri" w:hAnsi="Calibri"/>
                <w:sz w:val="26"/>
                <w:szCs w:val="26"/>
                <w:color w:val="auto"/>
                <w:w w:val="98"/>
              </w:rPr>
              <w:t>Altruismo</w:t>
            </w:r>
          </w:p>
        </w:tc>
        <w:tc>
          <w:tcPr>
            <w:tcW w:w="180" w:type="dxa"/>
            <w:vAlign w:val="bottom"/>
          </w:tcPr>
          <w:p>
            <w:pPr>
              <w:spacing w:after="0"/>
              <w:rPr>
                <w:sz w:val="24"/>
                <w:szCs w:val="24"/>
                <w:color w:val="auto"/>
              </w:rPr>
            </w:pPr>
          </w:p>
        </w:tc>
        <w:tc>
          <w:tcPr>
            <w:tcW w:w="5140" w:type="dxa"/>
            <w:vAlign w:val="bottom"/>
            <w:tcBorders>
              <w:bottom w:val="single" w:sz="8" w:color="D9D9D9"/>
            </w:tcBorders>
            <w:shd w:val="clear" w:color="auto" w:fill="D9D9D9"/>
          </w:tcPr>
          <w:p>
            <w:pPr>
              <w:jc w:val="center"/>
              <w:spacing w:after="0" w:line="305" w:lineRule="exact"/>
              <w:rPr>
                <w:sz w:val="20"/>
                <w:szCs w:val="20"/>
                <w:color w:val="auto"/>
              </w:rPr>
            </w:pPr>
            <w:r>
              <w:rPr>
                <w:rFonts w:ascii="Calibri Light" w:cs="Calibri Light" w:eastAsia="Calibri Light" w:hAnsi="Calibri Light"/>
                <w:sz w:val="26"/>
                <w:szCs w:val="26"/>
                <w:color w:val="auto"/>
                <w:w w:val="99"/>
              </w:rPr>
              <w:t>............................</w:t>
            </w:r>
          </w:p>
        </w:tc>
        <w:tc>
          <w:tcPr>
            <w:tcW w:w="0" w:type="dxa"/>
            <w:vAlign w:val="bottom"/>
          </w:tcPr>
          <w:p>
            <w:pPr>
              <w:spacing w:after="0"/>
              <w:rPr>
                <w:sz w:val="1"/>
                <w:szCs w:val="1"/>
                <w:color w:val="auto"/>
              </w:rPr>
            </w:pPr>
          </w:p>
        </w:tc>
      </w:tr>
      <w:tr>
        <w:trPr>
          <w:trHeight w:val="316"/>
        </w:trPr>
        <w:tc>
          <w:tcPr>
            <w:tcW w:w="2900" w:type="dxa"/>
            <w:vAlign w:val="bottom"/>
            <w:shd w:val="clear" w:color="auto" w:fill="D9D9D9"/>
          </w:tcPr>
          <w:p>
            <w:pPr>
              <w:jc w:val="center"/>
              <w:spacing w:after="0" w:line="315" w:lineRule="exact"/>
              <w:rPr>
                <w:sz w:val="20"/>
                <w:szCs w:val="20"/>
                <w:color w:val="auto"/>
              </w:rPr>
            </w:pPr>
            <w:r>
              <w:rPr>
                <w:rFonts w:ascii="Calibri Light" w:cs="Calibri Light" w:eastAsia="Calibri Light" w:hAnsi="Calibri Light"/>
                <w:sz w:val="26"/>
                <w:szCs w:val="26"/>
                <w:color w:val="auto"/>
                <w:w w:val="99"/>
              </w:rPr>
              <w:t>............</w:t>
            </w:r>
          </w:p>
        </w:tc>
        <w:tc>
          <w:tcPr>
            <w:tcW w:w="180" w:type="dxa"/>
            <w:vAlign w:val="bottom"/>
          </w:tcPr>
          <w:p>
            <w:pPr>
              <w:spacing w:after="0"/>
              <w:rPr>
                <w:sz w:val="24"/>
                <w:szCs w:val="24"/>
                <w:color w:val="auto"/>
              </w:rPr>
            </w:pPr>
          </w:p>
        </w:tc>
        <w:tc>
          <w:tcPr>
            <w:tcW w:w="514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49"/>
        </w:trPr>
        <w:tc>
          <w:tcPr>
            <w:tcW w:w="2900" w:type="dxa"/>
            <w:vAlign w:val="bottom"/>
            <w:shd w:val="clear" w:color="auto" w:fill="D9D9D9"/>
          </w:tcPr>
          <w:p>
            <w:pPr>
              <w:spacing w:after="0"/>
              <w:rPr>
                <w:sz w:val="4"/>
                <w:szCs w:val="4"/>
                <w:color w:val="auto"/>
              </w:rPr>
            </w:pPr>
          </w:p>
        </w:tc>
        <w:tc>
          <w:tcPr>
            <w:tcW w:w="180" w:type="dxa"/>
            <w:vAlign w:val="bottom"/>
          </w:tcPr>
          <w:p>
            <w:pPr>
              <w:spacing w:after="0"/>
              <w:rPr>
                <w:sz w:val="4"/>
                <w:szCs w:val="4"/>
                <w:color w:val="auto"/>
              </w:rPr>
            </w:pPr>
          </w:p>
        </w:tc>
        <w:tc>
          <w:tcPr>
            <w:tcW w:w="5140" w:type="dxa"/>
            <w:vAlign w:val="bottom"/>
            <w:shd w:val="clear" w:color="auto" w:fill="D9D9D9"/>
          </w:tcPr>
          <w:p>
            <w:pPr>
              <w:spacing w:after="0"/>
              <w:rPr>
                <w:sz w:val="4"/>
                <w:szCs w:val="4"/>
                <w:color w:val="auto"/>
              </w:rPr>
            </w:pPr>
          </w:p>
        </w:tc>
        <w:tc>
          <w:tcPr>
            <w:tcW w:w="0" w:type="dxa"/>
            <w:vAlign w:val="bottom"/>
          </w:tcPr>
          <w:p>
            <w:pPr>
              <w:spacing w:after="0"/>
              <w:rPr>
                <w:sz w:val="1"/>
                <w:szCs w:val="1"/>
                <w:color w:val="auto"/>
              </w:rPr>
            </w:pPr>
          </w:p>
        </w:tc>
      </w:tr>
    </w:tbl>
    <w:p>
      <w:pPr>
        <w:spacing w:after="0" w:line="130" w:lineRule="exact"/>
        <w:rPr>
          <w:sz w:val="20"/>
          <w:szCs w:val="20"/>
          <w:color w:val="auto"/>
        </w:rPr>
      </w:pPr>
    </w:p>
    <w:p>
      <w:pPr>
        <w:jc w:val="center"/>
        <w:ind w:right="-319"/>
        <w:spacing w:after="0"/>
        <w:rPr>
          <w:sz w:val="20"/>
          <w:szCs w:val="20"/>
          <w:color w:val="auto"/>
        </w:rPr>
      </w:pPr>
      <w:r>
        <w:rPr>
          <w:rFonts w:ascii="Calibri" w:cs="Calibri" w:eastAsia="Calibri" w:hAnsi="Calibri"/>
          <w:sz w:val="24"/>
          <w:szCs w:val="24"/>
          <w:b w:val="1"/>
          <w:bCs w:val="1"/>
          <w:i w:val="1"/>
          <w:iCs w:val="1"/>
          <w:color w:val="auto"/>
        </w:rPr>
        <w:t>Tabla 1:</w:t>
      </w:r>
      <w:r>
        <w:rPr>
          <w:rFonts w:ascii="Calibri Light" w:cs="Calibri Light" w:eastAsia="Calibri Light" w:hAnsi="Calibri Light"/>
          <w:sz w:val="24"/>
          <w:szCs w:val="24"/>
          <w:i w:val="1"/>
          <w:iCs w:val="1"/>
          <w:color w:val="auto"/>
        </w:rPr>
        <w:t xml:space="preserve"> Clases de competencias</w:t>
      </w:r>
    </w:p>
    <w:p>
      <w:pPr>
        <w:spacing w:after="0" w:line="200" w:lineRule="exact"/>
        <w:rPr>
          <w:sz w:val="20"/>
          <w:szCs w:val="20"/>
          <w:color w:val="auto"/>
        </w:rPr>
      </w:pPr>
    </w:p>
    <w:p>
      <w:pPr>
        <w:spacing w:after="0" w:line="292" w:lineRule="exact"/>
        <w:rPr>
          <w:sz w:val="20"/>
          <w:szCs w:val="20"/>
          <w:color w:val="auto"/>
        </w:rPr>
      </w:pPr>
    </w:p>
    <w:p>
      <w:pPr>
        <w:jc w:val="center"/>
        <w:ind w:right="-319"/>
        <w:spacing w:after="0"/>
        <w:rPr>
          <w:sz w:val="20"/>
          <w:szCs w:val="20"/>
          <w:color w:val="auto"/>
        </w:rPr>
      </w:pPr>
      <w:r>
        <w:rPr>
          <w:rFonts w:ascii="Calibri" w:cs="Calibri" w:eastAsia="Calibri" w:hAnsi="Calibri"/>
          <w:sz w:val="32"/>
          <w:szCs w:val="32"/>
          <w:b w:val="1"/>
          <w:bCs w:val="1"/>
          <w:color w:val="auto"/>
        </w:rPr>
        <w:t>Competencias emocionales e inteligencia emocional</w:t>
      </w:r>
    </w:p>
    <w:p>
      <w:pPr>
        <w:spacing w:after="0" w:line="21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Con frecuencia se trata la inteligencia emocional como un concepto prácticamente sinónimo de competencias emocionales. Consideramos oportuno distinguir entre competencias e inteligencia.</w:t>
      </w:r>
    </w:p>
    <w:p>
      <w:pPr>
        <w:spacing w:after="0" w:line="344" w:lineRule="exact"/>
        <w:rPr>
          <w:sz w:val="20"/>
          <w:szCs w:val="20"/>
          <w:color w:val="auto"/>
        </w:rPr>
      </w:pPr>
    </w:p>
    <w:p>
      <w:pPr>
        <w:jc w:val="both"/>
        <w:ind w:left="1120" w:right="800"/>
        <w:spacing w:after="0" w:line="269" w:lineRule="auto"/>
        <w:rPr>
          <w:sz w:val="20"/>
          <w:szCs w:val="20"/>
          <w:color w:val="auto"/>
        </w:rPr>
      </w:pPr>
      <w:r>
        <w:rPr>
          <w:rFonts w:ascii="Calibri Light" w:cs="Calibri Light" w:eastAsia="Calibri Light" w:hAnsi="Calibri Light"/>
          <w:sz w:val="25"/>
          <w:szCs w:val="25"/>
          <w:color w:val="auto"/>
        </w:rPr>
        <w:t>La inteligencia es un constructo de la psicología que no es directamente observable y que se tiene que medir de forma indirecta. Generalmente a través de test. Esto se aplica a la inteligencia emocional. La investigación científica sobre inteligencia emocional está interesada principalmente en su medición a través de test, para poder demostrar que realmente existe la inteligencia emocional como constructo distinto de la inteligencia general y de la personalidad.</w:t>
      </w:r>
    </w:p>
    <w:p>
      <w:pPr>
        <w:spacing w:after="0" w:line="328"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Mientras que las competencias se manifiestan a través del comportamiento habitual de una persona. La inteligencia emocional puede ser un fundamento de las competencias emocionales, pero éstas van más allá de la inteligencia emocional, ya que pueden tener como fundamento un marco teórico más amplio que puede incluir las investigaciones sobre la consciencia, autoestima, habilidades sociales (</w:t>
      </w:r>
      <w:r>
        <w:rPr>
          <w:rFonts w:ascii="Calibri Light" w:cs="Calibri Light" w:eastAsia="Calibri Light" w:hAnsi="Calibri Light"/>
          <w:sz w:val="26"/>
          <w:szCs w:val="26"/>
          <w:i w:val="1"/>
          <w:iCs w:val="1"/>
          <w:color w:val="auto"/>
        </w:rPr>
        <w:t>social skills</w:t>
      </w:r>
      <w:r>
        <w:rPr>
          <w:rFonts w:ascii="Calibri Light" w:cs="Calibri Light" w:eastAsia="Calibri Light" w:hAnsi="Calibri Light"/>
          <w:sz w:val="26"/>
          <w:szCs w:val="26"/>
          <w:color w:val="auto"/>
        </w:rPr>
        <w:t>), habilidades de vida (</w:t>
      </w:r>
      <w:r>
        <w:rPr>
          <w:rFonts w:ascii="Calibri Light" w:cs="Calibri Light" w:eastAsia="Calibri Light" w:hAnsi="Calibri Light"/>
          <w:sz w:val="26"/>
          <w:szCs w:val="26"/>
          <w:i w:val="1"/>
          <w:iCs w:val="1"/>
          <w:color w:val="auto"/>
        </w:rPr>
        <w:t>life skills</w:t>
      </w:r>
      <w:r>
        <w:rPr>
          <w:rFonts w:ascii="Calibri Light" w:cs="Calibri Light" w:eastAsia="Calibri Light" w:hAnsi="Calibri Light"/>
          <w:sz w:val="26"/>
          <w:szCs w:val="26"/>
          <w:color w:val="auto"/>
        </w:rPr>
        <w:t>), habilidades de afrontamiento (</w:t>
      </w:r>
      <w:r>
        <w:rPr>
          <w:rFonts w:ascii="Calibri Light" w:cs="Calibri Light" w:eastAsia="Calibri Light" w:hAnsi="Calibri Light"/>
          <w:sz w:val="26"/>
          <w:szCs w:val="26"/>
          <w:i w:val="1"/>
          <w:iCs w:val="1"/>
          <w:color w:val="auto"/>
        </w:rPr>
        <w:t>coping skills</w:t>
      </w:r>
      <w:r>
        <w:rPr>
          <w:rFonts w:ascii="Calibri Light" w:cs="Calibri Light" w:eastAsia="Calibri Light" w:hAnsi="Calibri Light"/>
          <w:sz w:val="26"/>
          <w:szCs w:val="26"/>
          <w:color w:val="auto"/>
        </w:rPr>
        <w:t>), habilidades blandas (</w:t>
      </w:r>
      <w:r>
        <w:rPr>
          <w:rFonts w:ascii="Calibri Light" w:cs="Calibri Light" w:eastAsia="Calibri Light" w:hAnsi="Calibri Light"/>
          <w:sz w:val="26"/>
          <w:szCs w:val="26"/>
          <w:i w:val="1"/>
          <w:iCs w:val="1"/>
          <w:color w:val="auto"/>
        </w:rPr>
        <w:t>soft skills</w:t>
      </w:r>
      <w:r>
        <w:rPr>
          <w:rFonts w:ascii="Calibri Light" w:cs="Calibri Light" w:eastAsia="Calibri Light" w:hAnsi="Calibri Light"/>
          <w:sz w:val="26"/>
          <w:szCs w:val="26"/>
          <w:color w:val="auto"/>
        </w:rPr>
        <w:t>), etc.</w:t>
      </w:r>
    </w:p>
    <w:p>
      <w:pPr>
        <w:spacing w:after="0" w:line="350"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De hecho, en el lenguaje coloquial se utilizan una serie de conceptos que se pueden confundir fácilmente. Con la intención de proponer un uso más preciso del lenguaje, nos permitimos la siguiente propuesta.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615950</wp:posOffset>
            </wp:positionV>
            <wp:extent cx="719455" cy="3644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12</w:t>
      </w:r>
    </w:p>
    <w:p>
      <w:pPr>
        <w:sectPr>
          <w:pgSz w:w="12180" w:h="15874" w:orient="portrait"/>
          <w:cols w:equalWidth="0" w:num="1">
            <w:col w:w="10140"/>
          </w:cols>
          <w:pgMar w:left="1440" w:top="643" w:right="609" w:bottom="199" w:gutter="0" w:footer="0" w:header="0"/>
        </w:sectPr>
      </w:pPr>
    </w:p>
    <w:bookmarkStart w:id="12" w:name="page13"/>
    <w:bookmarkEnd w:id="12"/>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Capacidades</w:t>
      </w:r>
    </w:p>
    <w:p>
      <w:pPr>
        <w:spacing w:after="0" w:line="28"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Conjunto de cualidades, especialmente intelectuales, que permiten el desarrollo de algo. Es innato. La inteligencia se considera como una capacidad.</w:t>
      </w:r>
    </w:p>
    <w:p>
      <w:pPr>
        <w:spacing w:after="0" w:line="201"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Habilidades</w:t>
      </w:r>
    </w:p>
    <w:p>
      <w:pPr>
        <w:spacing w:after="0" w:line="26"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Destreza en ejecutar algo. Se aprende. P. e.: bailar, escribir.</w:t>
      </w:r>
    </w:p>
    <w:p>
      <w:pPr>
        <w:spacing w:after="0" w:line="220"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Aptitudes</w:t>
      </w:r>
    </w:p>
    <w:p>
      <w:pPr>
        <w:spacing w:after="0" w:line="28"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Conjunto de capacidades y habilidades que hacen que una persona pueda realizar una función.</w:t>
      </w:r>
    </w:p>
    <w:p>
      <w:pPr>
        <w:spacing w:after="0" w:line="201"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Actitudes</w:t>
      </w:r>
    </w:p>
    <w:p>
      <w:pPr>
        <w:spacing w:after="0" w:line="26"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Predisposición a favor o en contra de algo.</w:t>
      </w:r>
    </w:p>
    <w:p>
      <w:pPr>
        <w:spacing w:after="0" w:line="220"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Competencias</w:t>
      </w:r>
    </w:p>
    <w:p>
      <w:pPr>
        <w:spacing w:after="0" w:line="28"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Conjunto de conocimientos, capacidades, habilidades, aptitudes, actitudes, valores y experiencias que se manifiestan en el comportamiento habitual de una persona.</w:t>
      </w:r>
    </w:p>
    <w:p>
      <w:pPr>
        <w:spacing w:after="0" w:line="281" w:lineRule="exact"/>
        <w:rPr>
          <w:sz w:val="20"/>
          <w:szCs w:val="20"/>
          <w:color w:val="auto"/>
        </w:rPr>
      </w:pPr>
    </w:p>
    <w:p>
      <w:pPr>
        <w:jc w:val="center"/>
        <w:ind w:right="-319"/>
        <w:spacing w:after="0"/>
        <w:rPr>
          <w:sz w:val="20"/>
          <w:szCs w:val="20"/>
          <w:color w:val="auto"/>
        </w:rPr>
      </w:pPr>
      <w:r>
        <w:rPr>
          <w:rFonts w:ascii="Calibri" w:cs="Calibri" w:eastAsia="Calibri" w:hAnsi="Calibri"/>
          <w:sz w:val="32"/>
          <w:szCs w:val="32"/>
          <w:b w:val="1"/>
          <w:bCs w:val="1"/>
          <w:color w:val="auto"/>
        </w:rPr>
        <w:t>¿Competencias emocionales o socioemocionales?</w:t>
      </w:r>
    </w:p>
    <w:p>
      <w:pPr>
        <w:spacing w:after="0" w:line="21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Cuando se abordan este tipo de competencias, un primer tema de debate, igual que en las competencias genéricas, en general, es la denominación por utilizar. Algunos autores se refieren “competencia emocional”, o en plural “competencias emocionales” (Saarni, 1999, 2000; Mikolajczak et al., 2020). Otras personas prefieren utilizar la designación competencia socio-emocional, a veces separadas en dos palabras “social y emocional”, y, a veces, estas denominaciones en plural (competencias socioemocionales, competencias sociales y emocionales) (CASEL, 2023).</w:t>
      </w:r>
    </w:p>
    <w:p>
      <w:pPr>
        <w:spacing w:after="0" w:line="352"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Cuando, a veces, hemos utilizado la expresión “socioemocionales” nos hemos encontrado con personas que nos han hecho constar que, en el fondo, dado que las emociones son un fenómeno psicológico, lo correcto sería denominarlas “psicosocioemocionales”. Se puede decir que esto es correcto.</w:t>
      </w:r>
    </w:p>
    <w:p>
      <w:pPr>
        <w:spacing w:after="0" w:line="34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En otras ocasiones, nos han hecho constar que a la luz de neurociencia se sabe que las emociones son una reacción bioquímica, y por lo tanto, en pura coherencia con el fenómeno emocional, lo correcto sería “competencias biopsicosocioemocionales”. Esto se puede considerar como correcto. Y 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461010</wp:posOffset>
            </wp:positionV>
            <wp:extent cx="719455" cy="3644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13</w:t>
      </w:r>
    </w:p>
    <w:p>
      <w:pPr>
        <w:sectPr>
          <w:pgSz w:w="12180" w:h="15874" w:orient="portrait"/>
          <w:cols w:equalWidth="0" w:num="1">
            <w:col w:w="10140"/>
          </w:cols>
          <w:pgMar w:left="1440" w:top="639" w:right="609" w:bottom="199" w:gutter="0" w:footer="0" w:header="0"/>
        </w:sectPr>
      </w:pPr>
    </w:p>
    <w:bookmarkStart w:id="13" w:name="page14"/>
    <w:bookmarkEnd w:id="13"/>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both"/>
        <w:ind w:left="1120" w:right="800"/>
        <w:spacing w:after="0" w:line="257" w:lineRule="auto"/>
        <w:rPr>
          <w:sz w:val="20"/>
          <w:szCs w:val="20"/>
          <w:color w:val="auto"/>
        </w:rPr>
      </w:pPr>
      <w:r>
        <w:rPr>
          <w:rFonts w:ascii="Calibri Light" w:cs="Calibri Light" w:eastAsia="Calibri Light" w:hAnsi="Calibri Light"/>
          <w:sz w:val="25"/>
          <w:szCs w:val="25"/>
          <w:color w:val="auto"/>
        </w:rPr>
        <w:t>hecho hemos utilizado esta terminología. Pero en charlas dirigidas a personas de un nivel educativo elemental hemos observado que esta expresión les resulta innecesariamente complicada. Lo cual nos llevó a utilizar, en virtud de la economía del lenguaje, la expresión más sencilla: competencias emocionales. Sabiendo que las emociones, en general, se experimentan en las relaciones sociales. Y por lo tanto, siempre se refieren a un fenómeno complejo que incluyen aspectos personales, sociales, psicológicos, biológicos y contextuales.</w:t>
      </w:r>
    </w:p>
    <w:p>
      <w:pPr>
        <w:spacing w:after="0" w:line="320" w:lineRule="exact"/>
        <w:rPr>
          <w:sz w:val="20"/>
          <w:szCs w:val="20"/>
          <w:color w:val="auto"/>
        </w:rPr>
      </w:pPr>
    </w:p>
    <w:p>
      <w:pPr>
        <w:jc w:val="both"/>
        <w:ind w:left="1120" w:right="800"/>
        <w:spacing w:after="0" w:line="260" w:lineRule="auto"/>
        <w:rPr>
          <w:sz w:val="20"/>
          <w:szCs w:val="20"/>
          <w:color w:val="auto"/>
        </w:rPr>
      </w:pPr>
      <w:r>
        <w:rPr>
          <w:rFonts w:ascii="Calibri Light" w:cs="Calibri Light" w:eastAsia="Calibri Light" w:hAnsi="Calibri Light"/>
          <w:sz w:val="25"/>
          <w:szCs w:val="25"/>
          <w:color w:val="auto"/>
        </w:rPr>
        <w:t>En resumen, existen distintos modelos de competencias emocionales y se puede denominar de formas distintas. Pero en el fondo nos referimos a lo mismo. Por nuestra parte, utilizamos habitualmente “competencias emocionales”.</w:t>
      </w:r>
    </w:p>
    <w:p>
      <w:pPr>
        <w:spacing w:after="0" w:line="200" w:lineRule="exact"/>
        <w:rPr>
          <w:sz w:val="20"/>
          <w:szCs w:val="20"/>
          <w:color w:val="auto"/>
        </w:rPr>
      </w:pPr>
    </w:p>
    <w:p>
      <w:pPr>
        <w:spacing w:after="0" w:line="375" w:lineRule="exact"/>
        <w:rPr>
          <w:sz w:val="20"/>
          <w:szCs w:val="20"/>
          <w:color w:val="auto"/>
        </w:rPr>
      </w:pPr>
    </w:p>
    <w:p>
      <w:pPr>
        <w:jc w:val="center"/>
        <w:ind w:right="-319"/>
        <w:spacing w:after="0"/>
        <w:rPr>
          <w:sz w:val="20"/>
          <w:szCs w:val="20"/>
          <w:color w:val="auto"/>
        </w:rPr>
      </w:pPr>
      <w:r>
        <w:rPr>
          <w:rFonts w:ascii="Calibri" w:cs="Calibri" w:eastAsia="Calibri" w:hAnsi="Calibri"/>
          <w:sz w:val="32"/>
          <w:szCs w:val="32"/>
          <w:b w:val="1"/>
          <w:bCs w:val="1"/>
          <w:color w:val="auto"/>
        </w:rPr>
        <w:t>Concepto de competencias emocionales</w:t>
      </w:r>
    </w:p>
    <w:p>
      <w:pPr>
        <w:spacing w:after="0" w:line="325" w:lineRule="exact"/>
        <w:rPr>
          <w:sz w:val="20"/>
          <w:szCs w:val="20"/>
          <w:color w:val="auto"/>
        </w:rPr>
      </w:pPr>
    </w:p>
    <w:p>
      <w:pPr>
        <w:jc w:val="both"/>
        <w:ind w:left="1120" w:right="800"/>
        <w:spacing w:after="0" w:line="257" w:lineRule="auto"/>
        <w:rPr>
          <w:sz w:val="20"/>
          <w:szCs w:val="20"/>
          <w:color w:val="auto"/>
        </w:rPr>
      </w:pPr>
      <w:r>
        <w:rPr>
          <w:rFonts w:ascii="Calibri Light" w:cs="Calibri Light" w:eastAsia="Calibri Light" w:hAnsi="Calibri Light"/>
          <w:sz w:val="25"/>
          <w:szCs w:val="25"/>
          <w:color w:val="auto"/>
        </w:rPr>
        <w:t xml:space="preserve">A partir de los estudios que se han ocupado de las competencias emocionales (Saarni, 1999, 2000; Mikolajczak et al., 2020), o socioemocionales (CASEL, 2023), así como de algunos trabajos personales (Bisquerra, 2009; Bisquerra y Mateo, 2019; Bisquerra y Pérez Escoda, 2007), entendemos las competencias emocionales como </w:t>
      </w:r>
      <w:r>
        <w:rPr>
          <w:rFonts w:ascii="Calibri Light" w:cs="Calibri Light" w:eastAsia="Calibri Light" w:hAnsi="Calibri Light"/>
          <w:sz w:val="25"/>
          <w:szCs w:val="25"/>
          <w:i w:val="1"/>
          <w:iCs w:val="1"/>
          <w:color w:val="auto"/>
        </w:rPr>
        <w:t>el conjunto de conocimientos, capacidades, habilidades y actitudes necesarias para comprender, expresar y regular de forma apropiada los fenómenos emocionales en cualquier contexto social, personal o profesional.</w:t>
      </w:r>
    </w:p>
    <w:p>
      <w:pPr>
        <w:spacing w:after="0" w:line="320" w:lineRule="exact"/>
        <w:rPr>
          <w:sz w:val="20"/>
          <w:szCs w:val="20"/>
          <w:color w:val="auto"/>
        </w:rPr>
      </w:pPr>
    </w:p>
    <w:p>
      <w:pPr>
        <w:jc w:val="both"/>
        <w:ind w:left="1120" w:right="800"/>
        <w:spacing w:after="0" w:line="269" w:lineRule="auto"/>
        <w:rPr>
          <w:sz w:val="20"/>
          <w:szCs w:val="20"/>
          <w:color w:val="auto"/>
        </w:rPr>
      </w:pPr>
      <w:r>
        <w:rPr>
          <w:rFonts w:ascii="Calibri Light" w:cs="Calibri Light" w:eastAsia="Calibri Light" w:hAnsi="Calibri Light"/>
          <w:sz w:val="24"/>
          <w:szCs w:val="24"/>
          <w:color w:val="auto"/>
        </w:rPr>
        <w:t>Las competencias emocionales son un aspecto importante del comportamiento habitual de una persona en su vida familiar, social y profesional. Su dominio facilita una mejor adaptación al contexto; favorecen un afrontamiento más eficiente a los retos y adversidades que plantean las circunstancias de la vida; contribuyen a prevenir ansiedad, estrés, depresión, violencia, suicidios, comportamientos de riesgo, etc.; mejoran la convivencia, el rendimiento y el bienestar. Por todas estas y muchas otras razones, consideramos que las competencias emocionales deben entenderse como competencias básicas para la vida de una persona.</w:t>
      </w:r>
    </w:p>
    <w:p>
      <w:pPr>
        <w:spacing w:after="0" w:line="200" w:lineRule="exact"/>
        <w:rPr>
          <w:sz w:val="20"/>
          <w:szCs w:val="20"/>
          <w:color w:val="auto"/>
        </w:rPr>
      </w:pPr>
    </w:p>
    <w:p>
      <w:pPr>
        <w:spacing w:after="0" w:line="305" w:lineRule="exact"/>
        <w:rPr>
          <w:sz w:val="20"/>
          <w:szCs w:val="20"/>
          <w:color w:val="auto"/>
        </w:rPr>
      </w:pPr>
    </w:p>
    <w:p>
      <w:pPr>
        <w:jc w:val="center"/>
        <w:ind w:right="-319"/>
        <w:spacing w:after="0"/>
        <w:rPr>
          <w:sz w:val="20"/>
          <w:szCs w:val="20"/>
          <w:color w:val="auto"/>
        </w:rPr>
      </w:pPr>
      <w:r>
        <w:rPr>
          <w:rFonts w:ascii="Calibri" w:cs="Calibri" w:eastAsia="Calibri" w:hAnsi="Calibri"/>
          <w:sz w:val="32"/>
          <w:szCs w:val="32"/>
          <w:b w:val="1"/>
          <w:bCs w:val="1"/>
          <w:color w:val="auto"/>
        </w:rPr>
        <w:t>La construcción de un modelo de</w:t>
      </w:r>
    </w:p>
    <w:p>
      <w:pPr>
        <w:jc w:val="center"/>
        <w:ind w:right="-319"/>
        <w:spacing w:after="0"/>
        <w:rPr>
          <w:sz w:val="20"/>
          <w:szCs w:val="20"/>
          <w:color w:val="auto"/>
        </w:rPr>
      </w:pPr>
      <w:r>
        <w:rPr>
          <w:rFonts w:ascii="Calibri" w:cs="Calibri" w:eastAsia="Calibri" w:hAnsi="Calibri"/>
          <w:sz w:val="32"/>
          <w:szCs w:val="32"/>
          <w:b w:val="1"/>
          <w:bCs w:val="1"/>
          <w:color w:val="auto"/>
        </w:rPr>
        <w:t>competencias emocionales para el Liderazgo</w:t>
      </w:r>
    </w:p>
    <w:p>
      <w:pPr>
        <w:spacing w:after="0" w:line="325" w:lineRule="exact"/>
        <w:rPr>
          <w:sz w:val="20"/>
          <w:szCs w:val="20"/>
          <w:color w:val="auto"/>
        </w:rPr>
      </w:pPr>
    </w:p>
    <w:p>
      <w:pPr>
        <w:jc w:val="both"/>
        <w:ind w:left="1120" w:right="800"/>
        <w:spacing w:after="0" w:line="245" w:lineRule="auto"/>
        <w:rPr>
          <w:sz w:val="20"/>
          <w:szCs w:val="20"/>
          <w:color w:val="auto"/>
        </w:rPr>
      </w:pPr>
      <w:r>
        <w:rPr>
          <w:rFonts w:ascii="Calibri Light" w:cs="Calibri Light" w:eastAsia="Calibri Light" w:hAnsi="Calibri Light"/>
          <w:sz w:val="26"/>
          <w:szCs w:val="26"/>
          <w:color w:val="auto"/>
        </w:rPr>
        <w:t>Para la elaboración de este trabajo, se ha realizado un análisis de necesidades del cual ha derivado el modelo de competencias emocionales para el liderazgo que se presenta en este trabajo.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358775</wp:posOffset>
            </wp:positionV>
            <wp:extent cx="719455" cy="3644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79"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14</w:t>
      </w:r>
    </w:p>
    <w:p>
      <w:pPr>
        <w:sectPr>
          <w:pgSz w:w="12180" w:h="15874" w:orient="portrait"/>
          <w:cols w:equalWidth="0" w:num="1">
            <w:col w:w="10140"/>
          </w:cols>
          <w:pgMar w:left="1440" w:top="643" w:right="609" w:bottom="199" w:gutter="0" w:footer="0" w:header="0"/>
        </w:sectPr>
      </w:pPr>
    </w:p>
    <w:bookmarkStart w:id="14" w:name="page15"/>
    <w:bookmarkEnd w:id="14"/>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El análisis de necesidades ha consistido en la aplicación de un cuestionario y unos grupos de discusión. Para la elaboración del cuestionario se ha procedido a una revisión bibliográfica de las principales investigaciones sobre la temática que nos ocupa. Entre los referentes que hemos tomado en consideración, algunos se citan y comentan brevemente a continuación.</w:t>
      </w:r>
    </w:p>
    <w:p>
      <w:pPr>
        <w:spacing w:after="0" w:line="344" w:lineRule="exact"/>
        <w:rPr>
          <w:sz w:val="20"/>
          <w:szCs w:val="20"/>
          <w:color w:val="auto"/>
        </w:rPr>
      </w:pPr>
    </w:p>
    <w:p>
      <w:pPr>
        <w:jc w:val="both"/>
        <w:ind w:left="1120" w:right="800"/>
        <w:spacing w:after="0" w:line="257" w:lineRule="auto"/>
        <w:rPr>
          <w:sz w:val="20"/>
          <w:szCs w:val="20"/>
          <w:color w:val="auto"/>
        </w:rPr>
      </w:pPr>
      <w:r>
        <w:rPr>
          <w:rFonts w:ascii="Calibri" w:cs="Calibri" w:eastAsia="Calibri" w:hAnsi="Calibri"/>
          <w:sz w:val="26"/>
          <w:szCs w:val="26"/>
          <w:color w:val="auto"/>
        </w:rPr>
        <w:t>Bercovich y Eyal</w:t>
      </w:r>
      <w:r>
        <w:rPr>
          <w:rFonts w:ascii="Calibri Light" w:cs="Calibri Light" w:eastAsia="Calibri Light" w:hAnsi="Calibri Light"/>
          <w:sz w:val="26"/>
          <w:szCs w:val="26"/>
          <w:color w:val="auto"/>
        </w:rPr>
        <w:t xml:space="preserve"> (2015) revisan las evidencias internacionales sobre los aspectos emocionales relacionados con el liderazgo. Se centran en: (a) los factores que influyen en las emociones de los líderes; (b) los comportamientos de los líderes y sus efectos en las emociones de los seguidores; y (c) las habilidades emocionales de los líderes. Dentro de cada tema se presentan subtemas que incluyen resúmenes de los hallazgos clave relevantes.</w:t>
      </w:r>
    </w:p>
    <w:p>
      <w:pPr>
        <w:spacing w:after="0" w:line="341" w:lineRule="exact"/>
        <w:rPr>
          <w:sz w:val="20"/>
          <w:szCs w:val="20"/>
          <w:color w:val="auto"/>
        </w:rPr>
      </w:pPr>
    </w:p>
    <w:p>
      <w:pPr>
        <w:jc w:val="both"/>
        <w:ind w:left="1120" w:right="800"/>
        <w:spacing w:after="0" w:line="258" w:lineRule="auto"/>
        <w:rPr>
          <w:sz w:val="20"/>
          <w:szCs w:val="20"/>
          <w:color w:val="auto"/>
        </w:rPr>
      </w:pPr>
      <w:r>
        <w:rPr>
          <w:rFonts w:ascii="Calibri" w:cs="Calibri" w:eastAsia="Calibri" w:hAnsi="Calibri"/>
          <w:sz w:val="26"/>
          <w:szCs w:val="26"/>
          <w:color w:val="auto"/>
        </w:rPr>
        <w:t>Boyatzis, McKee y Johnston</w:t>
      </w:r>
      <w:r>
        <w:rPr>
          <w:rFonts w:ascii="Calibri Light" w:cs="Calibri Light" w:eastAsia="Calibri Light" w:hAnsi="Calibri Light"/>
          <w:sz w:val="26"/>
          <w:szCs w:val="26"/>
          <w:color w:val="auto"/>
        </w:rPr>
        <w:t xml:space="preserve"> (2008) presentan el modelo de liderazgo emocional con sus características y competencias.</w:t>
      </w:r>
    </w:p>
    <w:p>
      <w:pPr>
        <w:spacing w:after="0" w:line="338" w:lineRule="exact"/>
        <w:rPr>
          <w:sz w:val="20"/>
          <w:szCs w:val="20"/>
          <w:color w:val="auto"/>
        </w:rPr>
      </w:pPr>
    </w:p>
    <w:p>
      <w:pPr>
        <w:jc w:val="both"/>
        <w:ind w:left="1120" w:right="800"/>
        <w:spacing w:after="0" w:line="258" w:lineRule="auto"/>
        <w:rPr>
          <w:sz w:val="20"/>
          <w:szCs w:val="20"/>
          <w:color w:val="auto"/>
        </w:rPr>
      </w:pPr>
      <w:r>
        <w:rPr>
          <w:rFonts w:ascii="Calibri" w:cs="Calibri" w:eastAsia="Calibri" w:hAnsi="Calibri"/>
          <w:sz w:val="26"/>
          <w:szCs w:val="26"/>
          <w:color w:val="auto"/>
        </w:rPr>
        <w:t>Chininin Nario</w:t>
      </w:r>
      <w:r>
        <w:rPr>
          <w:rFonts w:ascii="Calibri Light" w:cs="Calibri Light" w:eastAsia="Calibri Light" w:hAnsi="Calibri Light"/>
          <w:sz w:val="26"/>
          <w:szCs w:val="26"/>
          <w:color w:val="auto"/>
        </w:rPr>
        <w:t xml:space="preserve"> (2021) analiza la influencia del liderazgo transformacional y las competencias emocionales que lo caracterizan.</w:t>
      </w:r>
    </w:p>
    <w:p>
      <w:pPr>
        <w:spacing w:after="0" w:line="338" w:lineRule="exact"/>
        <w:rPr>
          <w:sz w:val="20"/>
          <w:szCs w:val="20"/>
          <w:color w:val="auto"/>
        </w:rPr>
      </w:pPr>
    </w:p>
    <w:p>
      <w:pPr>
        <w:jc w:val="both"/>
        <w:ind w:left="1120" w:right="800"/>
        <w:spacing w:after="0" w:line="257" w:lineRule="auto"/>
        <w:rPr>
          <w:sz w:val="20"/>
          <w:szCs w:val="20"/>
          <w:color w:val="auto"/>
        </w:rPr>
      </w:pPr>
      <w:r>
        <w:rPr>
          <w:rFonts w:ascii="Calibri" w:cs="Calibri" w:eastAsia="Calibri" w:hAnsi="Calibri"/>
          <w:sz w:val="26"/>
          <w:szCs w:val="26"/>
          <w:color w:val="auto"/>
        </w:rPr>
        <w:t>Fernández y Gironella</w:t>
      </w:r>
      <w:r>
        <w:rPr>
          <w:rFonts w:ascii="Calibri Light" w:cs="Calibri Light" w:eastAsia="Calibri Light" w:hAnsi="Calibri Light"/>
          <w:sz w:val="26"/>
          <w:szCs w:val="26"/>
          <w:color w:val="auto"/>
        </w:rPr>
        <w:t xml:space="preserve"> (2012) analizan las competencias emocionales en el liderazgo y destacan: autoconsciencia, autorregulación, motivación, empatía y habilidades sociales.</w:t>
      </w:r>
    </w:p>
    <w:p>
      <w:pPr>
        <w:spacing w:after="0" w:line="340" w:lineRule="exact"/>
        <w:rPr>
          <w:sz w:val="20"/>
          <w:szCs w:val="20"/>
          <w:color w:val="auto"/>
        </w:rPr>
      </w:pPr>
    </w:p>
    <w:p>
      <w:pPr>
        <w:jc w:val="both"/>
        <w:ind w:left="1120" w:right="800"/>
        <w:spacing w:after="0" w:line="268" w:lineRule="auto"/>
        <w:rPr>
          <w:sz w:val="20"/>
          <w:szCs w:val="20"/>
          <w:color w:val="auto"/>
        </w:rPr>
      </w:pPr>
      <w:r>
        <w:rPr>
          <w:rFonts w:ascii="Calibri" w:cs="Calibri" w:eastAsia="Calibri" w:hAnsi="Calibri"/>
          <w:sz w:val="25"/>
          <w:szCs w:val="25"/>
          <w:color w:val="auto"/>
        </w:rPr>
        <w:t>Goleman</w:t>
      </w:r>
      <w:r>
        <w:rPr>
          <w:rFonts w:ascii="Calibri Light" w:cs="Calibri Light" w:eastAsia="Calibri Light" w:hAnsi="Calibri Light"/>
          <w:sz w:val="25"/>
          <w:szCs w:val="25"/>
          <w:color w:val="auto"/>
        </w:rPr>
        <w:t xml:space="preserve"> (1996, 1998, 2013),</w:t>
      </w:r>
      <w:r>
        <w:rPr>
          <w:rFonts w:ascii="Calibri" w:cs="Calibri" w:eastAsia="Calibri" w:hAnsi="Calibri"/>
          <w:sz w:val="25"/>
          <w:szCs w:val="25"/>
          <w:color w:val="auto"/>
        </w:rPr>
        <w:t xml:space="preserve"> Goleman y Cherniss</w:t>
      </w:r>
      <w:r>
        <w:rPr>
          <w:rFonts w:ascii="Calibri Light" w:cs="Calibri Light" w:eastAsia="Calibri Light" w:hAnsi="Calibri Light"/>
          <w:sz w:val="25"/>
          <w:szCs w:val="25"/>
          <w:color w:val="auto"/>
        </w:rPr>
        <w:t xml:space="preserve"> (2013),</w:t>
      </w:r>
      <w:r>
        <w:rPr>
          <w:rFonts w:ascii="Calibri" w:cs="Calibri" w:eastAsia="Calibri" w:hAnsi="Calibri"/>
          <w:sz w:val="25"/>
          <w:szCs w:val="25"/>
          <w:color w:val="auto"/>
        </w:rPr>
        <w:t xml:space="preserve"> Goleman, Boyatzis y McKee</w:t>
      </w:r>
      <w:r>
        <w:rPr>
          <w:rFonts w:ascii="Calibri Light" w:cs="Calibri Light" w:eastAsia="Calibri Light" w:hAnsi="Calibri Light"/>
          <w:sz w:val="25"/>
          <w:szCs w:val="25"/>
          <w:color w:val="auto"/>
        </w:rPr>
        <w:t xml:space="preserve"> (2002) desarrollan la aplicación de la inteligencia emocional en las organizaciones y en el liderazgo emocional, de donde se derivan competencias emocionales para ser desarrolladas a través de procesos formativos. Goleman, Boyatzis y McKee (2002) señalan que a nadie le gusta trabajar con los líderes irritables, dominantes o fríos. Las personas que ejercen un liderazgo optimista y entusiasta suelen conservar durante mucho más tiempo a sus empleados. Estos autores plantean cuatro dominios de competencia emocional: consciencia de uno mismo, autogestión, consciencia social y gestión de las relaciones. A partir de estos cuatro dominios se derivan las siguientes competencias emocionales:</w:t>
      </w:r>
      <w:r>
        <w:rPr>
          <w:rFonts w:ascii="Calibri Light" w:cs="Calibri Light" w:eastAsia="Calibri Light" w:hAnsi="Calibri Light"/>
          <w:sz w:val="25"/>
          <w:szCs w:val="25"/>
          <w:i w:val="1"/>
          <w:iCs w:val="1"/>
          <w:color w:val="auto"/>
        </w:rPr>
        <w:t xml:space="preserve"> Conciencia de sí mismo</w:t>
      </w:r>
      <w:r>
        <w:rPr>
          <w:rFonts w:ascii="Calibri Light" w:cs="Calibri Light" w:eastAsia="Calibri Light" w:hAnsi="Calibri Light"/>
          <w:sz w:val="25"/>
          <w:szCs w:val="25"/>
          <w:color w:val="auto"/>
        </w:rPr>
        <w:t>: consciencia emocional de uno mismo (autoconsciencia), valoración adecuada de uno mismo, confianza en uno mismo (autoconfianza);</w:t>
      </w:r>
      <w:r>
        <w:rPr>
          <w:rFonts w:ascii="Calibri Light" w:cs="Calibri Light" w:eastAsia="Calibri Light" w:hAnsi="Calibri Light"/>
          <w:sz w:val="25"/>
          <w:szCs w:val="25"/>
          <w:i w:val="1"/>
          <w:iCs w:val="1"/>
          <w:color w:val="auto"/>
        </w:rPr>
        <w:t xml:space="preserve"> autogestión:</w:t>
      </w:r>
      <w:r>
        <w:rPr>
          <w:rFonts w:ascii="Calibri Light" w:cs="Calibri Light" w:eastAsia="Calibri Light" w:hAnsi="Calibri Light"/>
          <w:sz w:val="25"/>
          <w:szCs w:val="25"/>
          <w:color w:val="auto"/>
        </w:rPr>
        <w:t xml:space="preserve"> autocontrol emocional, transparencia, adaptabilidad, logro, iniciativa, optimismo; </w:t>
      </w:r>
      <w:r>
        <w:rPr>
          <w:rFonts w:ascii="Calibri Light" w:cs="Calibri Light" w:eastAsia="Calibri Light" w:hAnsi="Calibri Light"/>
          <w:sz w:val="25"/>
          <w:szCs w:val="25"/>
          <w:i w:val="1"/>
          <w:iCs w:val="1"/>
          <w:color w:val="auto"/>
        </w:rPr>
        <w:t>consciencia social:</w:t>
      </w:r>
      <w:r>
        <w:rPr>
          <w:rFonts w:ascii="Calibri Light" w:cs="Calibri Light" w:eastAsia="Calibri Light" w:hAnsi="Calibri Light"/>
          <w:sz w:val="25"/>
          <w:szCs w:val="25"/>
          <w:color w:val="auto"/>
        </w:rPr>
        <w:t xml:space="preserve"> empatía, consciencia de la organización,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440055</wp:posOffset>
            </wp:positionV>
            <wp:extent cx="719455" cy="3644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15</w:t>
      </w:r>
    </w:p>
    <w:p>
      <w:pPr>
        <w:sectPr>
          <w:pgSz w:w="12180" w:h="15874" w:orient="portrait"/>
          <w:cols w:equalWidth="0" w:num="1">
            <w:col w:w="10140"/>
          </w:cols>
          <w:pgMar w:left="1440" w:top="639" w:right="609" w:bottom="199" w:gutter="0" w:footer="0" w:header="0"/>
        </w:sectPr>
      </w:pPr>
    </w:p>
    <w:bookmarkStart w:id="15" w:name="page16"/>
    <w:bookmarkEnd w:id="15"/>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 xml:space="preserve">servicio; </w:t>
      </w:r>
      <w:r>
        <w:rPr>
          <w:rFonts w:ascii="Calibri Light" w:cs="Calibri Light" w:eastAsia="Calibri Light" w:hAnsi="Calibri Light"/>
          <w:sz w:val="26"/>
          <w:szCs w:val="26"/>
          <w:i w:val="1"/>
          <w:iCs w:val="1"/>
          <w:color w:val="auto"/>
        </w:rPr>
        <w:t>gestión de las relaciones:</w:t>
      </w:r>
      <w:r>
        <w:rPr>
          <w:rFonts w:ascii="Calibri Light" w:cs="Calibri Light" w:eastAsia="Calibri Light" w:hAnsi="Calibri Light"/>
          <w:sz w:val="26"/>
          <w:szCs w:val="26"/>
          <w:color w:val="auto"/>
        </w:rPr>
        <w:t xml:space="preserve"> liderazgo inspirado, impacto de influencia, desarrollo de los demás, catalizar el cambio, gestión de los conflictos, establecer vínculos, trabajo en equipo y colaboración.</w:t>
      </w:r>
    </w:p>
    <w:p>
      <w:pPr>
        <w:spacing w:after="0" w:line="341" w:lineRule="exact"/>
        <w:rPr>
          <w:sz w:val="20"/>
          <w:szCs w:val="20"/>
          <w:color w:val="auto"/>
        </w:rPr>
      </w:pPr>
    </w:p>
    <w:p>
      <w:pPr>
        <w:jc w:val="both"/>
        <w:ind w:left="1120" w:right="800"/>
        <w:spacing w:after="0" w:line="257" w:lineRule="auto"/>
        <w:rPr>
          <w:sz w:val="20"/>
          <w:szCs w:val="20"/>
          <w:color w:val="auto"/>
        </w:rPr>
      </w:pPr>
      <w:r>
        <w:rPr>
          <w:rFonts w:ascii="Calibri" w:cs="Calibri" w:eastAsia="Calibri" w:hAnsi="Calibri"/>
          <w:sz w:val="26"/>
          <w:szCs w:val="26"/>
          <w:color w:val="auto"/>
        </w:rPr>
        <w:t>Gooty, Connelly, Griffith y Gupta</w:t>
      </w:r>
      <w:r>
        <w:rPr>
          <w:rFonts w:ascii="Calibri Light" w:cs="Calibri Light" w:eastAsia="Calibri Light" w:hAnsi="Calibri Light"/>
          <w:sz w:val="26"/>
          <w:szCs w:val="26"/>
          <w:color w:val="auto"/>
        </w:rPr>
        <w:t xml:space="preserve"> (2010) presentan una revisión de las competencias emocionales en la teoría del liderazgo de donde extraen tres temas: (1) afecto del líder, afecto y resultados del seguidor; (2) emociones discretas y liderazgo; y (3) competencias emocionales y liderazgo. Dentro de cada uno de estos temas, examinan la teoría, definición del constructo, métodos, diseño, medición y contexto.</w:t>
      </w:r>
    </w:p>
    <w:p>
      <w:pPr>
        <w:spacing w:after="0" w:line="341" w:lineRule="exact"/>
        <w:rPr>
          <w:sz w:val="20"/>
          <w:szCs w:val="20"/>
          <w:color w:val="auto"/>
        </w:rPr>
      </w:pPr>
    </w:p>
    <w:p>
      <w:pPr>
        <w:jc w:val="both"/>
        <w:ind w:left="1120" w:right="800"/>
        <w:spacing w:after="0" w:line="257" w:lineRule="auto"/>
        <w:rPr>
          <w:sz w:val="20"/>
          <w:szCs w:val="20"/>
          <w:color w:val="auto"/>
        </w:rPr>
      </w:pPr>
      <w:r>
        <w:rPr>
          <w:rFonts w:ascii="Calibri" w:cs="Calibri" w:eastAsia="Calibri" w:hAnsi="Calibri"/>
          <w:sz w:val="26"/>
          <w:szCs w:val="26"/>
          <w:color w:val="auto"/>
        </w:rPr>
        <w:t>Harms y Credé</w:t>
      </w:r>
      <w:r>
        <w:rPr>
          <w:rFonts w:ascii="Calibri Light" w:cs="Calibri Light" w:eastAsia="Calibri Light" w:hAnsi="Calibri Light"/>
          <w:sz w:val="26"/>
          <w:szCs w:val="26"/>
          <w:color w:val="auto"/>
        </w:rPr>
        <w:t xml:space="preserve"> (2010) analizan el papel de la inteligencia emocional en el liderazgo transformacional, centrándose en la validez de los instrumentos habitualmente utilizados. Observan que las medidas de rasgo de la inteligencia emocional tienden a mostrar una mayor validez respecto a las medidas de inteligencia emocional capacidad.</w:t>
      </w:r>
    </w:p>
    <w:p>
      <w:pPr>
        <w:spacing w:after="0" w:line="341" w:lineRule="exact"/>
        <w:rPr>
          <w:sz w:val="20"/>
          <w:szCs w:val="20"/>
          <w:color w:val="auto"/>
        </w:rPr>
      </w:pPr>
    </w:p>
    <w:p>
      <w:pPr>
        <w:jc w:val="both"/>
        <w:ind w:left="1120" w:right="800"/>
        <w:spacing w:after="0" w:line="257" w:lineRule="auto"/>
        <w:rPr>
          <w:sz w:val="20"/>
          <w:szCs w:val="20"/>
          <w:color w:val="auto"/>
        </w:rPr>
      </w:pPr>
      <w:r>
        <w:rPr>
          <w:rFonts w:ascii="Calibri" w:cs="Calibri" w:eastAsia="Calibri" w:hAnsi="Calibri"/>
          <w:sz w:val="26"/>
          <w:szCs w:val="26"/>
          <w:color w:val="auto"/>
        </w:rPr>
        <w:t>Medina, Robalino y Cabezas</w:t>
      </w:r>
      <w:r>
        <w:rPr>
          <w:rFonts w:ascii="Calibri Light" w:cs="Calibri Light" w:eastAsia="Calibri Light" w:hAnsi="Calibri Light"/>
          <w:sz w:val="26"/>
          <w:szCs w:val="26"/>
          <w:color w:val="auto"/>
        </w:rPr>
        <w:t xml:space="preserve"> (2016) revisan los estudios sobre el liderazgo emocional, señalando que los antecedentes se remontan a los años cincuenta. Se analizan los estilos de liderazgo y los aspectos emocionales en cada uno de ellos, incluyendo la influencia de la inteligencia emocional. Se analiza el tema de las competencias interpersonales, sociales y emocionales. Concluyen que cualquier tipo de liderazgo requiere aspectos emocionales y que el liderazgo emocional constituye la base de cualquier liderazgo.</w:t>
      </w:r>
    </w:p>
    <w:p>
      <w:pPr>
        <w:spacing w:after="0" w:line="341" w:lineRule="exact"/>
        <w:rPr>
          <w:sz w:val="20"/>
          <w:szCs w:val="20"/>
          <w:color w:val="auto"/>
        </w:rPr>
      </w:pPr>
    </w:p>
    <w:p>
      <w:pPr>
        <w:jc w:val="both"/>
        <w:ind w:left="1120" w:right="800"/>
        <w:spacing w:after="0" w:line="257" w:lineRule="auto"/>
        <w:rPr>
          <w:sz w:val="20"/>
          <w:szCs w:val="20"/>
          <w:color w:val="auto"/>
        </w:rPr>
      </w:pPr>
      <w:r>
        <w:rPr>
          <w:rFonts w:ascii="Calibri" w:cs="Calibri" w:eastAsia="Calibri" w:hAnsi="Calibri"/>
          <w:sz w:val="26"/>
          <w:szCs w:val="26"/>
          <w:color w:val="auto"/>
        </w:rPr>
        <w:t>Nájera</w:t>
      </w:r>
      <w:r>
        <w:rPr>
          <w:rFonts w:ascii="Calibri Light" w:cs="Calibri Light" w:eastAsia="Calibri Light" w:hAnsi="Calibri Light"/>
          <w:sz w:val="26"/>
          <w:szCs w:val="26"/>
          <w:color w:val="auto"/>
        </w:rPr>
        <w:t xml:space="preserve"> (2016) señala que liderazgo e inteligencia emocional juegan un papel central en las interacciones en las organizaciones. Los líderes con mayor desarrollo de habilidades sociales y de inteligencia emocional gestionan mejor a sus seguidores lo cual favorece que la organización alcance sus objetivos.</w:t>
      </w:r>
    </w:p>
    <w:p>
      <w:pPr>
        <w:spacing w:after="0" w:line="341" w:lineRule="exact"/>
        <w:rPr>
          <w:sz w:val="20"/>
          <w:szCs w:val="20"/>
          <w:color w:val="auto"/>
        </w:rPr>
      </w:pPr>
    </w:p>
    <w:p>
      <w:pPr>
        <w:jc w:val="both"/>
        <w:ind w:left="1120" w:right="800"/>
        <w:spacing w:after="0" w:line="282" w:lineRule="auto"/>
        <w:rPr>
          <w:sz w:val="20"/>
          <w:szCs w:val="20"/>
          <w:color w:val="auto"/>
        </w:rPr>
      </w:pPr>
      <w:r>
        <w:rPr>
          <w:rFonts w:ascii="Calibri" w:cs="Calibri" w:eastAsia="Calibri" w:hAnsi="Calibri"/>
          <w:sz w:val="24"/>
          <w:szCs w:val="24"/>
          <w:color w:val="auto"/>
        </w:rPr>
        <w:t>Romero y Acosta</w:t>
      </w:r>
      <w:r>
        <w:rPr>
          <w:rFonts w:ascii="Calibri Light" w:cs="Calibri Light" w:eastAsia="Calibri Light" w:hAnsi="Calibri Light"/>
          <w:sz w:val="24"/>
          <w:szCs w:val="24"/>
          <w:color w:val="auto"/>
        </w:rPr>
        <w:t xml:space="preserve"> (2006) abordan el tema de la inteligencia emocional y el liderazgo. A partir de una muestra de personas que ejercen funciones de liderazgo, concluyen que están altamente calificados, con coeficientes intelectuales altos, pero que afrontan dificultades reales al no mostrar un adecuado desarrollo de su inteligencia emocional, lo cual presenta consecuencias para su desempeño. En base a esto, proponen un conjunto de acciones de capacitación (cursos, talleres) para contribuir al desarrollo de las competencias emocionales en el liderazgo.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423545</wp:posOffset>
            </wp:positionV>
            <wp:extent cx="719455" cy="3644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16</w:t>
      </w:r>
    </w:p>
    <w:p>
      <w:pPr>
        <w:sectPr>
          <w:pgSz w:w="12180" w:h="15874" w:orient="portrait"/>
          <w:cols w:equalWidth="0" w:num="1">
            <w:col w:w="10140"/>
          </w:cols>
          <w:pgMar w:left="1440" w:top="643" w:right="609" w:bottom="199" w:gutter="0" w:footer="0" w:header="0"/>
        </w:sectPr>
      </w:pPr>
    </w:p>
    <w:bookmarkStart w:id="16" w:name="page17"/>
    <w:bookmarkEnd w:id="16"/>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both"/>
        <w:ind w:left="1120" w:right="800"/>
        <w:spacing w:after="0" w:line="253" w:lineRule="auto"/>
        <w:rPr>
          <w:sz w:val="20"/>
          <w:szCs w:val="20"/>
          <w:color w:val="auto"/>
        </w:rPr>
      </w:pPr>
      <w:r>
        <w:rPr>
          <w:rFonts w:ascii="Calibri" w:cs="Calibri" w:eastAsia="Calibri" w:hAnsi="Calibri"/>
          <w:sz w:val="26"/>
          <w:szCs w:val="26"/>
          <w:color w:val="auto"/>
        </w:rPr>
        <w:t>Schmidt</w:t>
      </w:r>
      <w:r>
        <w:rPr>
          <w:rFonts w:ascii="Calibri Light" w:cs="Calibri Light" w:eastAsia="Calibri Light" w:hAnsi="Calibri Light"/>
          <w:sz w:val="26"/>
          <w:szCs w:val="26"/>
          <w:color w:val="auto"/>
        </w:rPr>
        <w:t xml:space="preserve"> (2010) presenta el argumento de que los programas de formación para el liderazgo deberían ser necesarios. En ellos, se debería reconocer la importancia de las emociones.</w:t>
      </w:r>
    </w:p>
    <w:p>
      <w:pPr>
        <w:spacing w:after="0" w:line="332" w:lineRule="exact"/>
        <w:rPr>
          <w:sz w:val="20"/>
          <w:szCs w:val="20"/>
          <w:color w:val="auto"/>
        </w:rPr>
      </w:pPr>
    </w:p>
    <w:p>
      <w:pPr>
        <w:jc w:val="both"/>
        <w:ind w:left="1120" w:right="800"/>
        <w:spacing w:after="0" w:line="252" w:lineRule="auto"/>
        <w:rPr>
          <w:sz w:val="20"/>
          <w:szCs w:val="20"/>
          <w:color w:val="auto"/>
        </w:rPr>
      </w:pPr>
      <w:r>
        <w:rPr>
          <w:rFonts w:ascii="Calibri" w:cs="Calibri" w:eastAsia="Calibri" w:hAnsi="Calibri"/>
          <w:sz w:val="26"/>
          <w:szCs w:val="26"/>
          <w:color w:val="auto"/>
        </w:rPr>
        <w:t>Sergiovanni</w:t>
      </w:r>
      <w:r>
        <w:rPr>
          <w:rFonts w:ascii="Calibri Light" w:cs="Calibri Light" w:eastAsia="Calibri Light" w:hAnsi="Calibri Light"/>
          <w:sz w:val="26"/>
          <w:szCs w:val="26"/>
          <w:color w:val="auto"/>
        </w:rPr>
        <w:t xml:space="preserve"> (2007) es una autoridad en el liderazgo moral y en su obra trata cómo las prácticas de un liderazgo exitoso a menudo se basan en valores y principios éticos y morales. En este sentido, consideramos oportuno señalar la importancia actual de las emociones morales, como un aspecto de las competencias emocionales.</w:t>
      </w:r>
    </w:p>
    <w:p>
      <w:pPr>
        <w:spacing w:after="0" w:line="338" w:lineRule="exact"/>
        <w:rPr>
          <w:sz w:val="20"/>
          <w:szCs w:val="20"/>
          <w:color w:val="auto"/>
        </w:rPr>
      </w:pPr>
    </w:p>
    <w:p>
      <w:pPr>
        <w:jc w:val="both"/>
        <w:ind w:left="1120" w:right="800"/>
        <w:spacing w:after="0" w:line="277" w:lineRule="auto"/>
        <w:rPr>
          <w:sz w:val="20"/>
          <w:szCs w:val="20"/>
          <w:color w:val="auto"/>
        </w:rPr>
      </w:pPr>
      <w:r>
        <w:rPr>
          <w:rFonts w:ascii="Calibri" w:cs="Calibri" w:eastAsia="Calibri" w:hAnsi="Calibri"/>
          <w:sz w:val="24"/>
          <w:szCs w:val="24"/>
          <w:color w:val="auto"/>
        </w:rPr>
        <w:t>Sterret</w:t>
      </w:r>
      <w:r>
        <w:rPr>
          <w:rFonts w:ascii="Calibri Light" w:cs="Calibri Light" w:eastAsia="Calibri Light" w:hAnsi="Calibri Light"/>
          <w:sz w:val="24"/>
          <w:szCs w:val="24"/>
          <w:color w:val="auto"/>
        </w:rPr>
        <w:t xml:space="preserve"> (2002) señala que cualquier persona puede ser jefe. Sin embargo, los líderes, entendidos como las personas que hacen las cosas correctas, son una rareza. Una de las claves para convertirse en un modelo de comportamiento, a diferencia de un simple título académico, es la inteligencia emocional, que incluye la autoconciencia, el autocontrol, la autoconfianza, la motivación, la empatía y las competencias sociales. En definitiva, las competencias socioemocionales son marcas distintivas de un verdadero líder y pueden aprenderse.</w:t>
      </w:r>
    </w:p>
    <w:p>
      <w:pPr>
        <w:spacing w:after="0" w:line="305" w:lineRule="exact"/>
        <w:rPr>
          <w:sz w:val="20"/>
          <w:szCs w:val="20"/>
          <w:color w:val="auto"/>
        </w:rPr>
      </w:pPr>
    </w:p>
    <w:p>
      <w:pPr>
        <w:jc w:val="both"/>
        <w:ind w:left="1120" w:right="800"/>
        <w:spacing w:after="0" w:line="253" w:lineRule="auto"/>
        <w:rPr>
          <w:sz w:val="20"/>
          <w:szCs w:val="20"/>
          <w:color w:val="auto"/>
        </w:rPr>
      </w:pPr>
      <w:r>
        <w:rPr>
          <w:rFonts w:ascii="Calibri" w:cs="Calibri" w:eastAsia="Calibri" w:hAnsi="Calibri"/>
          <w:sz w:val="26"/>
          <w:szCs w:val="26"/>
          <w:color w:val="auto"/>
        </w:rPr>
        <w:t>Villa</w:t>
      </w:r>
      <w:r>
        <w:rPr>
          <w:rFonts w:ascii="Calibri Light" w:cs="Calibri Light" w:eastAsia="Calibri Light" w:hAnsi="Calibri Light"/>
          <w:sz w:val="26"/>
          <w:szCs w:val="26"/>
          <w:color w:val="auto"/>
        </w:rPr>
        <w:t xml:space="preserve"> (2013, 2019, 2021) ha realizado numerosos estudios sobre el liderazgo. En uno de ellos (Villa, 2019) señala que para que el liderazgo sea una clave para la innovación y el cambio debe incluir aspectos emocionales.</w:t>
      </w:r>
    </w:p>
    <w:p>
      <w:pPr>
        <w:spacing w:after="0" w:line="332" w:lineRule="exact"/>
        <w:rPr>
          <w:sz w:val="20"/>
          <w:szCs w:val="20"/>
          <w:color w:val="auto"/>
        </w:rPr>
      </w:pPr>
    </w:p>
    <w:p>
      <w:pPr>
        <w:jc w:val="both"/>
        <w:ind w:left="1120" w:right="800"/>
        <w:spacing w:after="0" w:line="265" w:lineRule="auto"/>
        <w:rPr>
          <w:sz w:val="20"/>
          <w:szCs w:val="20"/>
          <w:color w:val="auto"/>
        </w:rPr>
      </w:pPr>
      <w:r>
        <w:rPr>
          <w:rFonts w:ascii="Calibri" w:cs="Calibri" w:eastAsia="Calibri" w:hAnsi="Calibri"/>
          <w:sz w:val="25"/>
          <w:szCs w:val="25"/>
          <w:color w:val="auto"/>
        </w:rPr>
        <w:t>Zenger y Folkman</w:t>
      </w:r>
      <w:r>
        <w:rPr>
          <w:rFonts w:ascii="Calibri Light" w:cs="Calibri Light" w:eastAsia="Calibri Light" w:hAnsi="Calibri Light"/>
          <w:sz w:val="25"/>
          <w:szCs w:val="25"/>
          <w:color w:val="auto"/>
        </w:rPr>
        <w:t xml:space="preserve"> (2013) se proponen aportar mayor rigor y análisis empírico al análisis del liderazgo. Este tema con frecuencia ha sido muy subjetivo y dirigido por las opiniones de expertos, consultores y académicos. Estos autores realizan una investigación con 20.000 líderes y con 200.000 evaluaciones de 360 grados, de lo cual derivan las características de los líderes extraordinarios.</w:t>
      </w:r>
    </w:p>
    <w:p>
      <w:pPr>
        <w:spacing w:after="0" w:line="322" w:lineRule="exact"/>
        <w:rPr>
          <w:sz w:val="20"/>
          <w:szCs w:val="20"/>
          <w:color w:val="auto"/>
        </w:rPr>
      </w:pPr>
    </w:p>
    <w:p>
      <w:pPr>
        <w:jc w:val="both"/>
        <w:ind w:left="1120" w:right="800"/>
        <w:spacing w:after="0" w:line="252" w:lineRule="auto"/>
        <w:rPr>
          <w:sz w:val="20"/>
          <w:szCs w:val="20"/>
          <w:color w:val="auto"/>
        </w:rPr>
      </w:pPr>
      <w:r>
        <w:rPr>
          <w:rFonts w:ascii="Calibri Light" w:cs="Calibri Light" w:eastAsia="Calibri Light" w:hAnsi="Calibri Light"/>
          <w:sz w:val="26"/>
          <w:szCs w:val="26"/>
          <w:color w:val="auto"/>
        </w:rPr>
        <w:t>El denominado informe Tuning (2003, 2006, 2007), del cual existen diversos documentos, señala que hay que pasar de una formación universitaria centrada en la adquisición de conocimientos a una educación orientada al desarrollo de competencias. Dentro de las cuales conviene distinguir entre las competencias técnico-profesionales específicas, propias de cada profesión (por ejemplo, las competencias específicas que debe dominar un profesional de la medicina, economía, derecho, psicología, etc.) y las competencias genéricas, que son comunes a cualquier profesión. Entre éstas últimas están el dominio de idiomas, el dominio de la informática a nivel de usuario y las competencias socioemocionales.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374015</wp:posOffset>
            </wp:positionV>
            <wp:extent cx="719455" cy="3644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17</w:t>
      </w:r>
    </w:p>
    <w:p>
      <w:pPr>
        <w:sectPr>
          <w:pgSz w:w="12180" w:h="15874" w:orient="portrait"/>
          <w:cols w:equalWidth="0" w:num="1">
            <w:col w:w="10140"/>
          </w:cols>
          <w:pgMar w:left="1440" w:top="639" w:right="609" w:bottom="199" w:gutter="0" w:footer="0" w:header="0"/>
        </w:sectPr>
      </w:pPr>
    </w:p>
    <w:bookmarkStart w:id="17" w:name="page18"/>
    <w:bookmarkEnd w:id="17"/>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both"/>
        <w:ind w:left="1120" w:right="800"/>
        <w:spacing w:after="0" w:line="268" w:lineRule="auto"/>
        <w:rPr>
          <w:sz w:val="20"/>
          <w:szCs w:val="20"/>
          <w:color w:val="auto"/>
        </w:rPr>
      </w:pPr>
      <w:r>
        <w:rPr>
          <w:rFonts w:ascii="Calibri Light" w:cs="Calibri Light" w:eastAsia="Calibri Light" w:hAnsi="Calibri Light"/>
          <w:sz w:val="25"/>
          <w:szCs w:val="25"/>
          <w:color w:val="auto"/>
        </w:rPr>
        <w:t>Todas estas aportaciones y otras se han incorporado a un modelo de competencias emocionales para el liderazgo eficiente que se basa en el modelo pentagonal asumido por la RIEEB (Red Internacional de Educación Emocional y Bienestar). Este modelo deriva y se fundamenta en estudios previos como los de Bisquerra y colaboradores (Bisquerra y Pérez, 2007; Bisquerra, 2009; Bisquerra y Mateo, 2019). En base a esta revisión bibliográfica y el análisis de necesidades (cuestionario y grupos de discusión) se propone el modelo de competencias emocionales para el liderazgo que se presenta en el siguiente apartado.</w:t>
      </w:r>
    </w:p>
    <w:p>
      <w:pPr>
        <w:spacing w:after="0" w:line="200" w:lineRule="exact"/>
        <w:rPr>
          <w:sz w:val="20"/>
          <w:szCs w:val="20"/>
          <w:color w:val="auto"/>
        </w:rPr>
      </w:pPr>
    </w:p>
    <w:p>
      <w:pPr>
        <w:spacing w:after="0" w:line="360" w:lineRule="exact"/>
        <w:rPr>
          <w:sz w:val="20"/>
          <w:szCs w:val="20"/>
          <w:color w:val="auto"/>
        </w:rPr>
      </w:pPr>
    </w:p>
    <w:p>
      <w:pPr>
        <w:jc w:val="center"/>
        <w:ind w:right="-319"/>
        <w:spacing w:after="0"/>
        <w:rPr>
          <w:sz w:val="20"/>
          <w:szCs w:val="20"/>
          <w:color w:val="auto"/>
        </w:rPr>
      </w:pPr>
      <w:r>
        <w:rPr>
          <w:rFonts w:ascii="Calibri" w:cs="Calibri" w:eastAsia="Calibri" w:hAnsi="Calibri"/>
          <w:sz w:val="32"/>
          <w:szCs w:val="32"/>
          <w:b w:val="1"/>
          <w:bCs w:val="1"/>
          <w:color w:val="auto"/>
        </w:rPr>
        <w:t>El modelo CEL</w:t>
      </w:r>
    </w:p>
    <w:p>
      <w:pPr>
        <w:jc w:val="center"/>
        <w:ind w:right="-319"/>
        <w:spacing w:after="0" w:line="208" w:lineRule="auto"/>
        <w:rPr>
          <w:sz w:val="20"/>
          <w:szCs w:val="20"/>
          <w:color w:val="auto"/>
        </w:rPr>
      </w:pPr>
      <w:r>
        <w:rPr>
          <w:rFonts w:ascii="Calibri" w:cs="Calibri" w:eastAsia="Calibri" w:hAnsi="Calibri"/>
          <w:sz w:val="32"/>
          <w:szCs w:val="32"/>
          <w:color w:val="auto"/>
        </w:rPr>
        <w:t>(Competencias Emocionales para el Liderazgo)</w:t>
      </w:r>
      <w:r>
        <w:rPr>
          <w:rFonts w:ascii="Calibri" w:cs="Calibri" w:eastAsia="Calibri" w:hAnsi="Calibri"/>
          <w:sz w:val="32"/>
          <w:szCs w:val="32"/>
          <w:b w:val="1"/>
          <w:bCs w:val="1"/>
          <w:color w:val="auto"/>
        </w:rPr>
        <w:t>:</w:t>
      </w:r>
    </w:p>
    <w:p>
      <w:pPr>
        <w:spacing w:after="0" w:line="1" w:lineRule="exact"/>
        <w:rPr>
          <w:sz w:val="20"/>
          <w:szCs w:val="20"/>
          <w:color w:val="auto"/>
        </w:rPr>
      </w:pPr>
    </w:p>
    <w:p>
      <w:pPr>
        <w:jc w:val="center"/>
        <w:ind w:right="-319"/>
        <w:spacing w:after="0"/>
        <w:rPr>
          <w:sz w:val="20"/>
          <w:szCs w:val="20"/>
          <w:color w:val="auto"/>
        </w:rPr>
      </w:pPr>
      <w:r>
        <w:rPr>
          <w:rFonts w:ascii="Calibri" w:cs="Calibri" w:eastAsia="Calibri" w:hAnsi="Calibri"/>
          <w:sz w:val="32"/>
          <w:szCs w:val="32"/>
          <w:b w:val="1"/>
          <w:bCs w:val="1"/>
          <w:color w:val="auto"/>
        </w:rPr>
        <w:t>cinco dominios</w:t>
      </w:r>
    </w:p>
    <w:p>
      <w:pPr>
        <w:spacing w:after="0" w:line="25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Existen diversos modelos de competencias emocionales (Saarni, 1999, 2000; Mikolajczak et al., 2020; Bisquerra y Pérez, 2007). Vamos a referirnos al modelo CEL (competencias emocionales para el liderazgo) el que se construye como resultado de los análisis anteriores.</w:t>
      </w:r>
    </w:p>
    <w:p>
      <w:pPr>
        <w:spacing w:after="0" w:line="34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A partir de la revisión bibliográfica, el análisis del cuestionario y los grupos de discusión, se propone un modelo de competencias emocionales para el liderazgo (CEL) estructurado en cinco dominios: consciencia emocional, regulación emocional, autonomía emocional, competencias sociales y habilidades de vida para el bienestar.</w:t>
      </w:r>
    </w:p>
    <w:p>
      <w:pPr>
        <w:spacing w:after="0" w:line="347" w:lineRule="exact"/>
        <w:rPr>
          <w:sz w:val="20"/>
          <w:szCs w:val="20"/>
          <w:color w:val="auto"/>
        </w:rPr>
      </w:pPr>
    </w:p>
    <w:p>
      <w:pPr>
        <w:jc w:val="both"/>
        <w:ind w:left="1120" w:right="800"/>
        <w:spacing w:after="0" w:line="269" w:lineRule="auto"/>
        <w:rPr>
          <w:sz w:val="20"/>
          <w:szCs w:val="20"/>
          <w:color w:val="auto"/>
        </w:rPr>
      </w:pPr>
      <w:r>
        <w:rPr>
          <w:rFonts w:ascii="Calibri Light" w:cs="Calibri Light" w:eastAsia="Calibri Light" w:hAnsi="Calibri Light"/>
          <w:sz w:val="25"/>
          <w:szCs w:val="25"/>
          <w:color w:val="auto"/>
        </w:rPr>
        <w:t xml:space="preserve">Estos cinco dominios corresponden en gran medida a un modelo pentagonal que ha sido aplicado al contexto educativo (Bisquerra, 2009; Bisquerra y Mateo, 2019). Ahora, en este trabajo, se va a aplicar en el contexto organizacional en la formación para el liderazgo. Lo cual supone unas adaptaciones </w:t>
      </w:r>
      <w:r>
        <w:rPr>
          <w:rFonts w:ascii="Calibri Light" w:cs="Calibri Light" w:eastAsia="Calibri Light" w:hAnsi="Calibri Light"/>
          <w:sz w:val="25"/>
          <w:szCs w:val="25"/>
          <w:i w:val="1"/>
          <w:iCs w:val="1"/>
          <w:color w:val="auto"/>
        </w:rPr>
        <w:t>had hoc</w:t>
      </w:r>
      <w:r>
        <w:rPr>
          <w:rFonts w:ascii="Calibri Light" w:cs="Calibri Light" w:eastAsia="Calibri Light" w:hAnsi="Calibri Light"/>
          <w:sz w:val="25"/>
          <w:szCs w:val="25"/>
          <w:color w:val="auto"/>
        </w:rPr>
        <w:t>. A continuación, se comentan los cinco dominios del modelo.</w:t>
      </w:r>
    </w:p>
    <w:p>
      <w:pPr>
        <w:spacing w:after="0" w:line="306"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i w:val="1"/>
          <w:iCs w:val="1"/>
          <w:color w:val="auto"/>
        </w:rPr>
        <w:t>Consciencia emocional</w:t>
      </w:r>
    </w:p>
    <w:p>
      <w:pPr>
        <w:spacing w:after="0" w:line="141"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 xml:space="preserve">La </w:t>
      </w:r>
      <w:r>
        <w:rPr>
          <w:rFonts w:ascii="Calibri Light" w:cs="Calibri Light" w:eastAsia="Calibri Light" w:hAnsi="Calibri Light"/>
          <w:sz w:val="26"/>
          <w:szCs w:val="26"/>
          <w:i w:val="1"/>
          <w:iCs w:val="1"/>
          <w:color w:val="auto"/>
        </w:rPr>
        <w:t>consciencia emocional</w:t>
      </w:r>
      <w:r>
        <w:rPr>
          <w:rFonts w:ascii="Calibri Light" w:cs="Calibri Light" w:eastAsia="Calibri Light" w:hAnsi="Calibri Light"/>
          <w:sz w:val="26"/>
          <w:szCs w:val="26"/>
          <w:color w:val="auto"/>
        </w:rPr>
        <w:t xml:space="preserve"> consiste en percibir, identificar, reconocer y etiquetar las propias emociones y las emociones de las demás personas. Incluye tomar consciencia de la respuesta neurofisiológica de las emociones (taquicardia, hipertensión, rubor, piloerección, secreciones hormonales y de neurotransmisores, etc.). Esto se consigue a través de la autoobservación, así</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433705</wp:posOffset>
            </wp:positionV>
            <wp:extent cx="719455" cy="3644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18</w:t>
      </w:r>
    </w:p>
    <w:p>
      <w:pPr>
        <w:sectPr>
          <w:pgSz w:w="12180" w:h="15874" w:orient="portrait"/>
          <w:cols w:equalWidth="0" w:num="1">
            <w:col w:w="10140"/>
          </w:cols>
          <w:pgMar w:left="1440" w:top="643" w:right="609" w:bottom="199" w:gutter="0" w:footer="0" w:header="0"/>
        </w:sectPr>
      </w:pPr>
    </w:p>
    <w:bookmarkStart w:id="18" w:name="page19"/>
    <w:bookmarkEnd w:id="18"/>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both"/>
        <w:ind w:left="1120" w:right="800"/>
        <w:spacing w:after="0" w:line="281" w:lineRule="auto"/>
        <w:rPr>
          <w:sz w:val="20"/>
          <w:szCs w:val="20"/>
          <w:color w:val="auto"/>
        </w:rPr>
      </w:pPr>
      <w:r>
        <w:rPr>
          <w:rFonts w:ascii="Calibri Light" w:cs="Calibri Light" w:eastAsia="Calibri Light" w:hAnsi="Calibri Light"/>
          <w:sz w:val="24"/>
          <w:szCs w:val="24"/>
          <w:color w:val="auto"/>
        </w:rPr>
        <w:t>como de la observación de las personas que nos rodean y su comunicación no verbal. Son elementos clave de esta competencia el comprender las causas y las consecuencias de las emociones, evaluar su intensidad, expresar de forma apropiada las emociones, tanto en comunicación verbal como no verbal. El dominio del vocabulario emocional es un factor importante para la consciencia emocional. La consciencia emocional es un requisito previo para la regulación emocional. Se fundamenta principalmente en la inteligencia emocional y en la neurociencia.</w:t>
      </w:r>
    </w:p>
    <w:p>
      <w:pPr>
        <w:spacing w:after="0" w:line="296"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i w:val="1"/>
          <w:iCs w:val="1"/>
          <w:color w:val="auto"/>
        </w:rPr>
        <w:t>Regulación emocional</w:t>
      </w:r>
    </w:p>
    <w:p>
      <w:pPr>
        <w:spacing w:after="0" w:line="141" w:lineRule="exact"/>
        <w:rPr>
          <w:sz w:val="20"/>
          <w:szCs w:val="20"/>
          <w:color w:val="auto"/>
        </w:rPr>
      </w:pPr>
    </w:p>
    <w:p>
      <w:pPr>
        <w:jc w:val="both"/>
        <w:ind w:left="1120" w:right="800"/>
        <w:spacing w:after="0" w:line="267" w:lineRule="auto"/>
        <w:rPr>
          <w:sz w:val="20"/>
          <w:szCs w:val="20"/>
          <w:color w:val="auto"/>
        </w:rPr>
      </w:pPr>
      <w:r>
        <w:rPr>
          <w:rFonts w:ascii="Calibri Light" w:cs="Calibri Light" w:eastAsia="Calibri Light" w:hAnsi="Calibri Light"/>
          <w:sz w:val="25"/>
          <w:szCs w:val="25"/>
          <w:color w:val="auto"/>
        </w:rPr>
        <w:t xml:space="preserve">La </w:t>
      </w:r>
      <w:r>
        <w:rPr>
          <w:rFonts w:ascii="Calibri Light" w:cs="Calibri Light" w:eastAsia="Calibri Light" w:hAnsi="Calibri Light"/>
          <w:sz w:val="25"/>
          <w:szCs w:val="25"/>
          <w:i w:val="1"/>
          <w:iCs w:val="1"/>
          <w:color w:val="auto"/>
        </w:rPr>
        <w:t>regulación emocional</w:t>
      </w:r>
      <w:r>
        <w:rPr>
          <w:rFonts w:ascii="Calibri Light" w:cs="Calibri Light" w:eastAsia="Calibri Light" w:hAnsi="Calibri Light"/>
          <w:sz w:val="25"/>
          <w:szCs w:val="25"/>
          <w:color w:val="auto"/>
        </w:rPr>
        <w:t xml:space="preserve"> significa dar una respuesta apropiada a las emociones que experimentamos. No hay que confundir “regulación” con “represión”. La regulación consiste en un difícil equilibrio entre la represión y el descontrol. Son componentes importantes de la regulación emocional, la tolerancia a la frustración, el control de la impulsividad, el manejo de la ira, la capacidad para retrasar gratificaciones, el desarrollo de la empatía, las habilidades de afrontamiento en situaciones de presión de grupo, crisis, adversidades, situaciones de riesgo, etc. Algunas técnicas concretas para el desarrollo de la regulación emocional son la relajación, respiración consciente, meditación, mindfulness, introspección, diálogo interno, autoobservación, autoanálisis, interioridad, control del estrés, autoafirmaciones positivas, asertividad, reestructuración cognitiva, imaginación emotiva, cambio de atribución causal, etc. El desarrollo de la regulación emocional requiere de una práctica continuada. Es una de las competencias básicas para el liderazgo eficiente. También se fundamenta principalmente en la inteligencia emocional y en la neurociencia.</w:t>
      </w:r>
    </w:p>
    <w:p>
      <w:pPr>
        <w:spacing w:after="0" w:line="324"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i w:val="1"/>
          <w:iCs w:val="1"/>
          <w:color w:val="auto"/>
        </w:rPr>
        <w:t>Autonomía emocional</w:t>
      </w:r>
    </w:p>
    <w:p>
      <w:pPr>
        <w:spacing w:after="0" w:line="141" w:lineRule="exact"/>
        <w:rPr>
          <w:sz w:val="20"/>
          <w:szCs w:val="20"/>
          <w:color w:val="auto"/>
        </w:rPr>
      </w:pPr>
    </w:p>
    <w:p>
      <w:pPr>
        <w:jc w:val="both"/>
        <w:ind w:left="1120" w:right="800"/>
        <w:spacing w:after="0" w:line="270" w:lineRule="auto"/>
        <w:rPr>
          <w:sz w:val="20"/>
          <w:szCs w:val="20"/>
          <w:color w:val="auto"/>
        </w:rPr>
      </w:pPr>
      <w:r>
        <w:rPr>
          <w:rFonts w:ascii="Calibri Light" w:cs="Calibri Light" w:eastAsia="Calibri Light" w:hAnsi="Calibri Light"/>
          <w:sz w:val="25"/>
          <w:szCs w:val="25"/>
          <w:color w:val="auto"/>
        </w:rPr>
        <w:t xml:space="preserve">La </w:t>
      </w:r>
      <w:r>
        <w:rPr>
          <w:rFonts w:ascii="Calibri Light" w:cs="Calibri Light" w:eastAsia="Calibri Light" w:hAnsi="Calibri Light"/>
          <w:sz w:val="25"/>
          <w:szCs w:val="25"/>
          <w:i w:val="1"/>
          <w:iCs w:val="1"/>
          <w:color w:val="auto"/>
        </w:rPr>
        <w:t>autonomía emocional</w:t>
      </w:r>
      <w:r>
        <w:rPr>
          <w:rFonts w:ascii="Calibri Light" w:cs="Calibri Light" w:eastAsia="Calibri Light" w:hAnsi="Calibri Light"/>
          <w:sz w:val="25"/>
          <w:szCs w:val="25"/>
          <w:color w:val="auto"/>
        </w:rPr>
        <w:t xml:space="preserve"> es un paso más en la regulación emocional. Incluye la capacidad para tomar decisiones responsables, incluso ante situaciones de presión de grupo, crisis y adversidades. Dando un paso más, incluye la capacidad para tomar decisiones sobre las emociones que uno considera apropiado experimentar en determinados contextos, con la intención de optimizar el rendimiento, la convivencia y el bienestar de los seguidores. Esto significa ser capaz de no verse seriamente afectado por los estímulos del entorno. Lo cual requiere de una sana autoestima, autoconfianza, percepción de autoeficacia, automotivación y responsabilidad. La autonomía emocional es un equilibrio entre la dependencia emocional y la desvinculación. La resiliencia es un aspecto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482600</wp:posOffset>
            </wp:positionV>
            <wp:extent cx="719455" cy="3644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19</w:t>
      </w:r>
    </w:p>
    <w:p>
      <w:pPr>
        <w:sectPr>
          <w:pgSz w:w="12180" w:h="15874" w:orient="portrait"/>
          <w:cols w:equalWidth="0" w:num="1">
            <w:col w:w="10140"/>
          </w:cols>
          <w:pgMar w:left="1440" w:top="639" w:right="609" w:bottom="199" w:gutter="0" w:footer="0" w:header="0"/>
        </w:sectPr>
      </w:pPr>
    </w:p>
    <w:bookmarkStart w:id="19" w:name="page20"/>
    <w:bookmarkEnd w:id="19"/>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importante de la autonomía emocional. La autonomía emocional tiene como fundamento un marco teórico amplio que incluye la teoría de la autonomía de Deci y Ryan (2012; Ryan y Deci, 2017), abundantes investigaciones sobre autoconcepto y autoestima, resiliencia y otros aspectos relacionados con la autonomía personal y emocional.</w:t>
      </w:r>
    </w:p>
    <w:p>
      <w:pPr>
        <w:spacing w:after="0" w:line="324"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i w:val="1"/>
          <w:iCs w:val="1"/>
          <w:color w:val="auto"/>
        </w:rPr>
        <w:t>Competencias sociales</w:t>
      </w:r>
    </w:p>
    <w:p>
      <w:pPr>
        <w:spacing w:after="0" w:line="141" w:lineRule="exact"/>
        <w:rPr>
          <w:sz w:val="20"/>
          <w:szCs w:val="20"/>
          <w:color w:val="auto"/>
        </w:rPr>
      </w:pPr>
    </w:p>
    <w:p>
      <w:pPr>
        <w:jc w:val="both"/>
        <w:ind w:left="1120" w:right="800"/>
        <w:spacing w:after="0" w:line="268" w:lineRule="auto"/>
        <w:rPr>
          <w:sz w:val="20"/>
          <w:szCs w:val="20"/>
          <w:color w:val="auto"/>
        </w:rPr>
      </w:pPr>
      <w:r>
        <w:rPr>
          <w:rFonts w:ascii="Calibri Light" w:cs="Calibri Light" w:eastAsia="Calibri Light" w:hAnsi="Calibri Light"/>
          <w:sz w:val="25"/>
          <w:szCs w:val="25"/>
          <w:color w:val="auto"/>
        </w:rPr>
        <w:t xml:space="preserve">Las </w:t>
      </w:r>
      <w:r>
        <w:rPr>
          <w:rFonts w:ascii="Calibri Light" w:cs="Calibri Light" w:eastAsia="Calibri Light" w:hAnsi="Calibri Light"/>
          <w:sz w:val="25"/>
          <w:szCs w:val="25"/>
          <w:i w:val="1"/>
          <w:iCs w:val="1"/>
          <w:color w:val="auto"/>
        </w:rPr>
        <w:t>competencias sociales</w:t>
      </w:r>
      <w:r>
        <w:rPr>
          <w:rFonts w:ascii="Calibri Light" w:cs="Calibri Light" w:eastAsia="Calibri Light" w:hAnsi="Calibri Light"/>
          <w:sz w:val="25"/>
          <w:szCs w:val="25"/>
          <w:color w:val="auto"/>
        </w:rPr>
        <w:t xml:space="preserve"> representan la capacidad para mantener relaciones positivas con otras personas. Facilita las relaciones interpersonales, sabiendo que están entretejidas de emociones. La escucha activa y la escucha empática abren las puertas a actitudes prosociales, que se sitúan en las antípodas de actitudes egoístas. Las competencias sociales predisponen a la constitución de un clima social favorable, al trabajo en grupo productivo y satisfactorio. La gestión de conflictos y la prevención de la violencia son aspectos esenciales de la competencia social. Todo esto, es esencial para un liderazgo eficiente. Las competencias sociales se fundamentan en las abundantes investigaciones sobre </w:t>
      </w:r>
      <w:r>
        <w:rPr>
          <w:rFonts w:ascii="Calibri Light" w:cs="Calibri Light" w:eastAsia="Calibri Light" w:hAnsi="Calibri Light"/>
          <w:sz w:val="25"/>
          <w:szCs w:val="25"/>
          <w:i w:val="1"/>
          <w:iCs w:val="1"/>
          <w:color w:val="auto"/>
        </w:rPr>
        <w:t>social skills</w:t>
      </w:r>
      <w:r>
        <w:rPr>
          <w:rFonts w:ascii="Calibri Light" w:cs="Calibri Light" w:eastAsia="Calibri Light" w:hAnsi="Calibri Light"/>
          <w:sz w:val="25"/>
          <w:szCs w:val="25"/>
          <w:color w:val="auto"/>
        </w:rPr>
        <w:t>, asertividad, gestión de conflictos, mediación, estilos de liderazgo,</w:t>
      </w:r>
      <w:r>
        <w:rPr>
          <w:rFonts w:ascii="Calibri Light" w:cs="Calibri Light" w:eastAsia="Calibri Light" w:hAnsi="Calibri Light"/>
          <w:sz w:val="25"/>
          <w:szCs w:val="25"/>
          <w:i w:val="1"/>
          <w:iCs w:val="1"/>
          <w:color w:val="auto"/>
        </w:rPr>
        <w:t xml:space="preserve"> </w:t>
      </w:r>
      <w:r>
        <w:rPr>
          <w:rFonts w:ascii="Calibri Light" w:cs="Calibri Light" w:eastAsia="Calibri Light" w:hAnsi="Calibri Light"/>
          <w:sz w:val="25"/>
          <w:szCs w:val="25"/>
          <w:color w:val="auto"/>
        </w:rPr>
        <w:t>negociación y otros aspectos de las relaciones sociales e interpersonales.</w:t>
      </w:r>
    </w:p>
    <w:p>
      <w:pPr>
        <w:spacing w:after="0" w:line="30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i w:val="1"/>
          <w:iCs w:val="1"/>
          <w:color w:val="auto"/>
        </w:rPr>
        <w:t>Competencias para la vida y el bienestar</w:t>
      </w:r>
    </w:p>
    <w:p>
      <w:pPr>
        <w:spacing w:after="0" w:line="141" w:lineRule="exact"/>
        <w:rPr>
          <w:sz w:val="20"/>
          <w:szCs w:val="20"/>
          <w:color w:val="auto"/>
        </w:rPr>
      </w:pPr>
    </w:p>
    <w:p>
      <w:pPr>
        <w:jc w:val="both"/>
        <w:ind w:left="1120" w:right="800"/>
        <w:spacing w:after="0" w:line="268" w:lineRule="auto"/>
        <w:rPr>
          <w:sz w:val="20"/>
          <w:szCs w:val="20"/>
          <w:color w:val="auto"/>
        </w:rPr>
      </w:pPr>
      <w:r>
        <w:rPr>
          <w:rFonts w:ascii="Calibri Light" w:cs="Calibri Light" w:eastAsia="Calibri Light" w:hAnsi="Calibri Light"/>
          <w:sz w:val="25"/>
          <w:szCs w:val="25"/>
          <w:color w:val="auto"/>
        </w:rPr>
        <w:t xml:space="preserve">Las </w:t>
      </w:r>
      <w:r>
        <w:rPr>
          <w:rFonts w:ascii="Calibri Light" w:cs="Calibri Light" w:eastAsia="Calibri Light" w:hAnsi="Calibri Light"/>
          <w:sz w:val="25"/>
          <w:szCs w:val="25"/>
          <w:i w:val="1"/>
          <w:iCs w:val="1"/>
          <w:color w:val="auto"/>
        </w:rPr>
        <w:t>competencias para la vida y el bienestar</w:t>
      </w:r>
      <w:r>
        <w:rPr>
          <w:rFonts w:ascii="Calibri Light" w:cs="Calibri Light" w:eastAsia="Calibri Light" w:hAnsi="Calibri Light"/>
          <w:sz w:val="25"/>
          <w:szCs w:val="25"/>
          <w:color w:val="auto"/>
        </w:rPr>
        <w:t xml:space="preserve"> son un conjunto de habilidades, actitudes y valores que promueven la construcción del bienestar personal y social. El bienestar se construye con la práctica fundamentada en las aportaciones de las investigaciones científicas (neurociencia, psicología positiva, inteligencia emocional, etc.). El compromiso profesional (</w:t>
      </w:r>
      <w:r>
        <w:rPr>
          <w:rFonts w:ascii="Calibri Light" w:cs="Calibri Light" w:eastAsia="Calibri Light" w:hAnsi="Calibri Light"/>
          <w:sz w:val="25"/>
          <w:szCs w:val="25"/>
          <w:i w:val="1"/>
          <w:iCs w:val="1"/>
          <w:color w:val="auto"/>
        </w:rPr>
        <w:t>engagement</w:t>
      </w:r>
      <w:r>
        <w:rPr>
          <w:rFonts w:ascii="Calibri Light" w:cs="Calibri Light" w:eastAsia="Calibri Light" w:hAnsi="Calibri Light"/>
          <w:sz w:val="25"/>
          <w:szCs w:val="25"/>
          <w:color w:val="auto"/>
        </w:rPr>
        <w:t>) es un aspecto importante que ayuda a fluir en el trabajo. Estas competencias se fundamentan principalmente en la psicología positiva y en la neurociencia. Ejercer un liderazgo emocional tiene entre sus efectos la construcción de climas emocionales favorables a la convivencia, el rendimiento y el bienestar.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2014220</wp:posOffset>
            </wp:positionV>
            <wp:extent cx="719455" cy="3644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20</w:t>
      </w:r>
    </w:p>
    <w:p>
      <w:pPr>
        <w:sectPr>
          <w:pgSz w:w="12180" w:h="15874" w:orient="portrait"/>
          <w:cols w:equalWidth="0" w:num="1">
            <w:col w:w="10140"/>
          </w:cols>
          <w:pgMar w:left="1440" w:top="643" w:right="609" w:bottom="199" w:gutter="0" w:footer="0" w:header="0"/>
        </w:sectPr>
      </w:pPr>
    </w:p>
    <w:bookmarkStart w:id="20" w:name="page21"/>
    <w:bookmarkEnd w:id="20"/>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ind w:right="-319"/>
        <w:spacing w:after="0"/>
        <w:rPr>
          <w:sz w:val="20"/>
          <w:szCs w:val="20"/>
          <w:color w:val="auto"/>
        </w:rPr>
      </w:pPr>
      <w:r>
        <w:rPr>
          <w:rFonts w:ascii="Calibri" w:cs="Calibri" w:eastAsia="Calibri" w:hAnsi="Calibri"/>
          <w:sz w:val="32"/>
          <w:szCs w:val="32"/>
          <w:b w:val="1"/>
          <w:bCs w:val="1"/>
          <w:color w:val="auto"/>
        </w:rPr>
        <w:t>El modelo CEL</w:t>
      </w:r>
    </w:p>
    <w:p>
      <w:pPr>
        <w:jc w:val="center"/>
        <w:ind w:right="-299"/>
        <w:spacing w:after="0"/>
        <w:rPr>
          <w:sz w:val="20"/>
          <w:szCs w:val="20"/>
          <w:color w:val="auto"/>
        </w:rPr>
      </w:pPr>
      <w:r>
        <w:rPr>
          <w:rFonts w:ascii="Calibri" w:cs="Calibri" w:eastAsia="Calibri" w:hAnsi="Calibri"/>
          <w:sz w:val="28"/>
          <w:szCs w:val="28"/>
          <w:color w:val="auto"/>
        </w:rPr>
        <w:t>(Competencias Emocionales para el Liderazgo)</w:t>
      </w:r>
    </w:p>
    <w:p>
      <w:pPr>
        <w:spacing w:after="0" w:line="341"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El modelo CEL (Competencias Emocionales para el Liderazgo) incluye cinco dominios de competencias: consciencia emocional, regulación emocional, autonomía emocional, competencias sociales y habilidades de vida para el bienestar. Dentro de alguno de estos bloques, hay subcategorías de competencias con la intención de hacer agrupaciones por similitudes procurando cumplir con el principio de parsimonia. A continuación, se presenta el modelo desarrollado el cual graficamos con distintos colores para facilitar la búsqueda de cada capítulo dentro del manual.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957580</wp:posOffset>
            </wp:positionH>
            <wp:positionV relativeFrom="paragraph">
              <wp:posOffset>241935</wp:posOffset>
            </wp:positionV>
            <wp:extent cx="4751705" cy="457200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extLst>
                        <a:ext uri="{28A0092B-C50C-407E-A947-70E740481C1C}"/>
                      </a:extLst>
                    </a:blip>
                    <a:srcRect/>
                    <a:stretch>
                      <a:fillRect/>
                    </a:stretch>
                  </pic:blipFill>
                  <pic:spPr bwMode="auto">
                    <a:xfrm>
                      <a:off x="0" y="0"/>
                      <a:ext cx="4751705" cy="4572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jc w:val="center"/>
        <w:ind w:right="-419"/>
        <w:spacing w:after="0"/>
        <w:rPr>
          <w:sz w:val="20"/>
          <w:szCs w:val="20"/>
          <w:color w:val="auto"/>
        </w:rPr>
      </w:pPr>
      <w:r>
        <w:rPr>
          <w:rFonts w:ascii="Arial" w:cs="Arial" w:eastAsia="Arial" w:hAnsi="Arial"/>
          <w:sz w:val="32"/>
          <w:szCs w:val="32"/>
          <w:b w:val="1"/>
          <w:bCs w:val="1"/>
          <w:color w:val="auto"/>
        </w:rPr>
        <w:t>Consciencia</w:t>
      </w:r>
    </w:p>
    <w:p>
      <w:pPr>
        <w:jc w:val="center"/>
        <w:ind w:right="-419"/>
        <w:spacing w:after="0"/>
        <w:rPr>
          <w:sz w:val="20"/>
          <w:szCs w:val="20"/>
          <w:color w:val="auto"/>
        </w:rPr>
      </w:pPr>
      <w:r>
        <w:rPr>
          <w:rFonts w:ascii="Arial" w:cs="Arial" w:eastAsia="Arial" w:hAnsi="Arial"/>
          <w:sz w:val="32"/>
          <w:szCs w:val="32"/>
          <w:b w:val="1"/>
          <w:bCs w:val="1"/>
          <w:color w:val="auto"/>
        </w:rPr>
        <w:t>emocional</w:t>
      </w: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tbl>
      <w:tblPr>
        <w:tblLayout w:type="fixed"/>
        <w:tblInd w:w="2260" w:type="dxa"/>
        <w:tblCellMar>
          <w:top w:w="0" w:type="dxa"/>
          <w:left w:w="0" w:type="dxa"/>
          <w:bottom w:w="0" w:type="dxa"/>
          <w:right w:w="0" w:type="dxa"/>
        </w:tblCellMar>
      </w:tblPr>
      <w:tr>
        <w:trPr>
          <w:trHeight w:val="368"/>
        </w:trPr>
        <w:tc>
          <w:tcPr>
            <w:tcW w:w="3000" w:type="dxa"/>
            <w:vAlign w:val="bottom"/>
          </w:tcPr>
          <w:p>
            <w:pPr>
              <w:jc w:val="center"/>
              <w:ind w:right="1500"/>
              <w:spacing w:after="0"/>
              <w:rPr>
                <w:sz w:val="20"/>
                <w:szCs w:val="20"/>
                <w:color w:val="auto"/>
              </w:rPr>
            </w:pPr>
            <w:r>
              <w:rPr>
                <w:rFonts w:ascii="Arial" w:cs="Arial" w:eastAsia="Arial" w:hAnsi="Arial"/>
                <w:sz w:val="32"/>
                <w:szCs w:val="32"/>
                <w:b w:val="1"/>
                <w:bCs w:val="1"/>
                <w:color w:val="auto"/>
                <w:w w:val="74"/>
              </w:rPr>
              <w:t>Habilidades</w:t>
            </w:r>
          </w:p>
        </w:tc>
        <w:tc>
          <w:tcPr>
            <w:tcW w:w="2980" w:type="dxa"/>
            <w:vAlign w:val="bottom"/>
            <w:vMerge w:val="restart"/>
          </w:tcPr>
          <w:p>
            <w:pPr>
              <w:jc w:val="center"/>
              <w:ind w:left="1520"/>
              <w:spacing w:after="0"/>
              <w:rPr>
                <w:sz w:val="20"/>
                <w:szCs w:val="20"/>
                <w:color w:val="auto"/>
              </w:rPr>
            </w:pPr>
            <w:r>
              <w:rPr>
                <w:rFonts w:ascii="Arial" w:cs="Arial" w:eastAsia="Arial" w:hAnsi="Arial"/>
                <w:sz w:val="32"/>
                <w:szCs w:val="32"/>
                <w:b w:val="1"/>
                <w:bCs w:val="1"/>
                <w:color w:val="auto"/>
                <w:w w:val="74"/>
              </w:rPr>
              <w:t>Regulación</w:t>
            </w:r>
          </w:p>
        </w:tc>
        <w:tc>
          <w:tcPr>
            <w:tcW w:w="0" w:type="dxa"/>
            <w:vAlign w:val="bottom"/>
          </w:tcPr>
          <w:p>
            <w:pPr>
              <w:spacing w:after="0"/>
              <w:rPr>
                <w:sz w:val="1"/>
                <w:szCs w:val="1"/>
                <w:color w:val="auto"/>
              </w:rPr>
            </w:pPr>
          </w:p>
        </w:tc>
      </w:tr>
      <w:tr>
        <w:trPr>
          <w:trHeight w:val="207"/>
        </w:trPr>
        <w:tc>
          <w:tcPr>
            <w:tcW w:w="3000" w:type="dxa"/>
            <w:vAlign w:val="bottom"/>
            <w:vMerge w:val="restart"/>
          </w:tcPr>
          <w:p>
            <w:pPr>
              <w:jc w:val="center"/>
              <w:ind w:right="1520"/>
              <w:spacing w:after="0" w:line="319" w:lineRule="exact"/>
              <w:rPr>
                <w:sz w:val="20"/>
                <w:szCs w:val="20"/>
                <w:color w:val="auto"/>
              </w:rPr>
            </w:pPr>
            <w:r>
              <w:rPr>
                <w:rFonts w:ascii="Arial" w:cs="Arial" w:eastAsia="Arial" w:hAnsi="Arial"/>
                <w:sz w:val="32"/>
                <w:szCs w:val="32"/>
                <w:b w:val="1"/>
                <w:bCs w:val="1"/>
                <w:color w:val="auto"/>
                <w:w w:val="75"/>
              </w:rPr>
              <w:t>de vida y</w:t>
            </w:r>
          </w:p>
        </w:tc>
        <w:tc>
          <w:tcPr>
            <w:tcW w:w="298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13"/>
        </w:trPr>
        <w:tc>
          <w:tcPr>
            <w:tcW w:w="3000" w:type="dxa"/>
            <w:vAlign w:val="bottom"/>
            <w:vMerge w:val="continue"/>
          </w:tcPr>
          <w:p>
            <w:pPr>
              <w:spacing w:after="0"/>
              <w:rPr>
                <w:sz w:val="9"/>
                <w:szCs w:val="9"/>
                <w:color w:val="auto"/>
              </w:rPr>
            </w:pPr>
          </w:p>
        </w:tc>
        <w:tc>
          <w:tcPr>
            <w:tcW w:w="2980" w:type="dxa"/>
            <w:vAlign w:val="bottom"/>
            <w:vMerge w:val="restart"/>
          </w:tcPr>
          <w:p>
            <w:pPr>
              <w:jc w:val="center"/>
              <w:ind w:left="1520"/>
              <w:spacing w:after="0"/>
              <w:rPr>
                <w:sz w:val="20"/>
                <w:szCs w:val="20"/>
                <w:color w:val="auto"/>
              </w:rPr>
            </w:pPr>
            <w:r>
              <w:rPr>
                <w:rFonts w:ascii="Arial" w:cs="Arial" w:eastAsia="Arial" w:hAnsi="Arial"/>
                <w:sz w:val="32"/>
                <w:szCs w:val="32"/>
                <w:b w:val="1"/>
                <w:bCs w:val="1"/>
                <w:color w:val="auto"/>
                <w:w w:val="75"/>
              </w:rPr>
              <w:t>emocional</w:t>
            </w:r>
          </w:p>
        </w:tc>
        <w:tc>
          <w:tcPr>
            <w:tcW w:w="0" w:type="dxa"/>
            <w:vAlign w:val="bottom"/>
          </w:tcPr>
          <w:p>
            <w:pPr>
              <w:spacing w:after="0"/>
              <w:rPr>
                <w:sz w:val="1"/>
                <w:szCs w:val="1"/>
                <w:color w:val="auto"/>
              </w:rPr>
            </w:pPr>
          </w:p>
        </w:tc>
      </w:tr>
      <w:tr>
        <w:trPr>
          <w:trHeight w:val="269"/>
        </w:trPr>
        <w:tc>
          <w:tcPr>
            <w:tcW w:w="3000" w:type="dxa"/>
            <w:vAlign w:val="bottom"/>
            <w:vMerge w:val="restart"/>
          </w:tcPr>
          <w:p>
            <w:pPr>
              <w:jc w:val="center"/>
              <w:ind w:right="1520"/>
              <w:spacing w:after="0"/>
              <w:rPr>
                <w:sz w:val="20"/>
                <w:szCs w:val="20"/>
                <w:color w:val="auto"/>
              </w:rPr>
            </w:pPr>
            <w:r>
              <w:rPr>
                <w:rFonts w:ascii="Arial" w:cs="Arial" w:eastAsia="Arial" w:hAnsi="Arial"/>
                <w:sz w:val="32"/>
                <w:szCs w:val="32"/>
                <w:b w:val="1"/>
                <w:bCs w:val="1"/>
                <w:color w:val="auto"/>
                <w:w w:val="75"/>
              </w:rPr>
              <w:t>bienestar</w:t>
            </w:r>
          </w:p>
        </w:tc>
        <w:tc>
          <w:tcPr>
            <w:tcW w:w="298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113"/>
        </w:trPr>
        <w:tc>
          <w:tcPr>
            <w:tcW w:w="3000" w:type="dxa"/>
            <w:vAlign w:val="bottom"/>
            <w:vMerge w:val="continue"/>
          </w:tcPr>
          <w:p>
            <w:pPr>
              <w:spacing w:after="0"/>
              <w:rPr>
                <w:sz w:val="9"/>
                <w:szCs w:val="9"/>
                <w:color w:val="auto"/>
              </w:rPr>
            </w:pPr>
          </w:p>
        </w:tc>
        <w:tc>
          <w:tcPr>
            <w:tcW w:w="298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160"/>
        <w:spacing w:after="0"/>
        <w:tabs>
          <w:tab w:leader="none" w:pos="6020" w:val="left"/>
        </w:tabs>
        <w:rPr>
          <w:sz w:val="20"/>
          <w:szCs w:val="20"/>
          <w:color w:val="auto"/>
        </w:rPr>
      </w:pPr>
      <w:r>
        <w:rPr>
          <w:rFonts w:ascii="Arial" w:cs="Arial" w:eastAsia="Arial" w:hAnsi="Arial"/>
          <w:sz w:val="32"/>
          <w:szCs w:val="32"/>
          <w:b w:val="1"/>
          <w:bCs w:val="1"/>
          <w:color w:val="auto"/>
        </w:rPr>
        <w:t>Habilidades</w:t>
      </w:r>
      <w:r>
        <w:rPr>
          <w:sz w:val="20"/>
          <w:szCs w:val="20"/>
          <w:color w:val="auto"/>
        </w:rPr>
        <w:tab/>
      </w:r>
      <w:r>
        <w:rPr>
          <w:rFonts w:ascii="Arial" w:cs="Arial" w:eastAsia="Arial" w:hAnsi="Arial"/>
          <w:sz w:val="32"/>
          <w:szCs w:val="32"/>
          <w:b w:val="1"/>
          <w:bCs w:val="1"/>
          <w:color w:val="auto"/>
        </w:rPr>
        <w:t>Autonomía</w:t>
      </w:r>
    </w:p>
    <w:p>
      <w:pPr>
        <w:ind w:left="3360"/>
        <w:spacing w:after="0"/>
        <w:tabs>
          <w:tab w:leader="none" w:pos="6040" w:val="left"/>
        </w:tabs>
        <w:rPr>
          <w:sz w:val="20"/>
          <w:szCs w:val="20"/>
          <w:color w:val="auto"/>
        </w:rPr>
      </w:pPr>
      <w:r>
        <w:rPr>
          <w:rFonts w:ascii="Arial" w:cs="Arial" w:eastAsia="Arial" w:hAnsi="Arial"/>
          <w:sz w:val="32"/>
          <w:szCs w:val="32"/>
          <w:b w:val="1"/>
          <w:bCs w:val="1"/>
          <w:color w:val="auto"/>
        </w:rPr>
        <w:t>sociales</w:t>
      </w:r>
      <w:r>
        <w:rPr>
          <w:sz w:val="20"/>
          <w:szCs w:val="20"/>
          <w:color w:val="auto"/>
        </w:rPr>
        <w:tab/>
      </w:r>
      <w:r>
        <w:rPr>
          <w:rFonts w:ascii="Arial" w:cs="Arial" w:eastAsia="Arial" w:hAnsi="Arial"/>
          <w:sz w:val="32"/>
          <w:szCs w:val="32"/>
          <w:b w:val="1"/>
          <w:bCs w:val="1"/>
          <w:color w:val="auto"/>
        </w:rPr>
        <w:t>emocional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center"/>
        <w:ind w:right="160"/>
        <w:spacing w:after="0"/>
        <w:rPr>
          <w:sz w:val="20"/>
          <w:szCs w:val="20"/>
          <w:color w:val="auto"/>
        </w:rPr>
      </w:pPr>
      <w:r>
        <w:rPr>
          <w:rFonts w:ascii="Calibri" w:cs="Calibri" w:eastAsia="Calibri" w:hAnsi="Calibri"/>
          <w:sz w:val="24"/>
          <w:szCs w:val="24"/>
          <w:b w:val="1"/>
          <w:bCs w:val="1"/>
          <w:i w:val="1"/>
          <w:iCs w:val="1"/>
          <w:color w:val="auto"/>
        </w:rPr>
        <w:t>Esquema 1:</w:t>
      </w:r>
      <w:r>
        <w:rPr>
          <w:rFonts w:ascii="Calibri Light" w:cs="Calibri Light" w:eastAsia="Calibri Light" w:hAnsi="Calibri Light"/>
          <w:sz w:val="24"/>
          <w:szCs w:val="24"/>
          <w:i w:val="1"/>
          <w:iCs w:val="1"/>
          <w:color w:val="auto"/>
        </w:rPr>
        <w:t xml:space="preserve"> modelo CEL y sus cinco dominios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898525</wp:posOffset>
            </wp:positionV>
            <wp:extent cx="719455" cy="3644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21</w:t>
      </w:r>
    </w:p>
    <w:p>
      <w:pPr>
        <w:sectPr>
          <w:pgSz w:w="12180" w:h="15874" w:orient="portrait"/>
          <w:cols w:equalWidth="0" w:num="1">
            <w:col w:w="10140"/>
          </w:cols>
          <w:pgMar w:left="1440" w:top="639" w:right="609" w:bottom="199" w:gutter="0" w:footer="0" w:header="0"/>
        </w:sectPr>
      </w:pPr>
    </w:p>
    <w:bookmarkStart w:id="21" w:name="page22"/>
    <w:bookmarkEnd w:id="21"/>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ind w:right="-319"/>
        <w:spacing w:after="0"/>
        <w:rPr>
          <w:sz w:val="20"/>
          <w:szCs w:val="20"/>
          <w:color w:val="auto"/>
        </w:rPr>
      </w:pPr>
      <w:r>
        <w:rPr>
          <w:rFonts w:ascii="Calibri" w:cs="Calibri" w:eastAsia="Calibri" w:hAnsi="Calibri"/>
          <w:sz w:val="32"/>
          <w:szCs w:val="32"/>
          <w:b w:val="1"/>
          <w:bCs w:val="1"/>
          <w:color w:val="auto"/>
        </w:rPr>
        <w:t>Modelo CEL</w:t>
      </w:r>
    </w:p>
    <w:p>
      <w:pPr>
        <w:ind w:left="2600"/>
        <w:spacing w:after="0"/>
        <w:rPr>
          <w:sz w:val="20"/>
          <w:szCs w:val="20"/>
          <w:color w:val="auto"/>
        </w:rPr>
      </w:pPr>
      <w:r>
        <w:rPr>
          <w:rFonts w:ascii="Calibri" w:cs="Calibri" w:eastAsia="Calibri" w:hAnsi="Calibri"/>
          <w:sz w:val="28"/>
          <w:szCs w:val="28"/>
          <w:color w:val="auto"/>
        </w:rPr>
        <w:t>(Competencias Emocionales para el Liderazgo)</w:t>
      </w:r>
    </w:p>
    <w:p>
      <w:pPr>
        <w:spacing w:after="0" w:line="337"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i w:val="1"/>
          <w:iCs w:val="1"/>
          <w:color w:val="auto"/>
        </w:rPr>
        <w:t>Consciencia emocional</w:t>
      </w:r>
    </w:p>
    <w:p>
      <w:pPr>
        <w:spacing w:after="0" w:line="140" w:lineRule="exact"/>
        <w:rPr>
          <w:sz w:val="20"/>
          <w:szCs w:val="20"/>
          <w:color w:val="auto"/>
        </w:rPr>
      </w:pPr>
    </w:p>
    <w:p>
      <w:pPr>
        <w:ind w:left="1600" w:hanging="489"/>
        <w:spacing w:after="0"/>
        <w:tabs>
          <w:tab w:leader="none" w:pos="1600" w:val="left"/>
        </w:tabs>
        <w:numPr>
          <w:ilvl w:val="0"/>
          <w:numId w:val="3"/>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percibir las emociones propias y ajenas.</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3"/>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distinguir entre emociones.</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3"/>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poner nombre preciso a las emociones</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3"/>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Toma de consciencia de las emociones de los demás (consciencia social).</w:t>
      </w:r>
    </w:p>
    <w:p>
      <w:pPr>
        <w:spacing w:after="0" w:line="24" w:lineRule="exact"/>
        <w:rPr>
          <w:rFonts w:ascii="Calibri" w:cs="Calibri" w:eastAsia="Calibri" w:hAnsi="Calibri"/>
          <w:sz w:val="26"/>
          <w:szCs w:val="26"/>
          <w:b w:val="1"/>
          <w:bCs w:val="1"/>
          <w:color w:val="auto"/>
        </w:rPr>
      </w:pPr>
    </w:p>
    <w:p>
      <w:pPr>
        <w:jc w:val="both"/>
        <w:ind w:left="1600" w:right="800" w:hanging="489"/>
        <w:spacing w:after="0" w:line="255" w:lineRule="auto"/>
        <w:tabs>
          <w:tab w:leader="none" w:pos="1600" w:val="left"/>
        </w:tabs>
        <w:numPr>
          <w:ilvl w:val="0"/>
          <w:numId w:val="3"/>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Percibir la respuesta neurofisiológica de las emociones (consciencia corporal) como por ejemplo taquicardia, hipertensión, rubor, sudoración, piloerección (piel de gallina), temblor de piernas, etc.</w:t>
      </w:r>
    </w:p>
    <w:p>
      <w:pPr>
        <w:spacing w:after="0" w:line="6"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3"/>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Comprender las causas de las emociones.</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3"/>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Comprender las consecuencias de las emociones.</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3"/>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Tomar consciencia de que las emociones influyen en lo que hago.</w:t>
      </w:r>
    </w:p>
    <w:p>
      <w:pPr>
        <w:spacing w:after="0" w:line="34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i w:val="1"/>
          <w:iCs w:val="1"/>
          <w:color w:val="auto"/>
        </w:rPr>
        <w:t>Regulación emocional</w:t>
      </w:r>
    </w:p>
    <w:p>
      <w:pPr>
        <w:spacing w:after="0" w:line="140" w:lineRule="exact"/>
        <w:rPr>
          <w:sz w:val="20"/>
          <w:szCs w:val="20"/>
          <w:color w:val="auto"/>
        </w:rPr>
      </w:pPr>
    </w:p>
    <w:p>
      <w:pPr>
        <w:ind w:left="1600" w:hanging="489"/>
        <w:spacing w:after="0"/>
        <w:tabs>
          <w:tab w:leader="none" w:pos="1600" w:val="left"/>
        </w:tabs>
        <w:numPr>
          <w:ilvl w:val="0"/>
          <w:numId w:val="4"/>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regular las propias emociones.</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4"/>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expresar las emociones de forma regulada.</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4"/>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autogenerarse emociones positivas.</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4"/>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Regulación de la impulsividad.</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4"/>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Tener tolerancia a la frustración.</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4"/>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regular la ira.</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4"/>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Ser paciente en la gestión y coordinación de sus equipos.</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4"/>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Gestión del estrés.</w:t>
      </w:r>
    </w:p>
    <w:p>
      <w:pPr>
        <w:spacing w:after="0" w:line="34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i w:val="1"/>
          <w:iCs w:val="1"/>
          <w:color w:val="auto"/>
        </w:rPr>
        <w:t>Autonomía emocional</w:t>
      </w:r>
    </w:p>
    <w:p>
      <w:pPr>
        <w:spacing w:after="0" w:line="18" w:lineRule="exact"/>
        <w:rPr>
          <w:sz w:val="20"/>
          <w:szCs w:val="20"/>
          <w:color w:val="auto"/>
        </w:rPr>
      </w:pPr>
    </w:p>
    <w:p>
      <w:pPr>
        <w:ind w:left="1120"/>
        <w:spacing w:after="0"/>
        <w:rPr>
          <w:sz w:val="20"/>
          <w:szCs w:val="20"/>
          <w:color w:val="auto"/>
        </w:rPr>
      </w:pPr>
      <w:r>
        <w:rPr>
          <w:rFonts w:ascii="Calibri" w:cs="Calibri" w:eastAsia="Calibri" w:hAnsi="Calibri"/>
          <w:sz w:val="26"/>
          <w:szCs w:val="26"/>
          <w:color w:val="auto"/>
        </w:rPr>
        <w:t>Autoconocimiento y autoestima</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self</w:t>
      </w:r>
      <w:r>
        <w:rPr>
          <w:rFonts w:ascii="Calibri Light" w:cs="Calibri Light" w:eastAsia="Calibri Light" w:hAnsi="Calibri Light"/>
          <w:sz w:val="26"/>
          <w:szCs w:val="26"/>
          <w:color w:val="auto"/>
        </w:rPr>
        <w:t>)</w:t>
      </w:r>
    </w:p>
    <w:p>
      <w:pPr>
        <w:spacing w:after="0" w:line="146" w:lineRule="exact"/>
        <w:rPr>
          <w:sz w:val="20"/>
          <w:szCs w:val="20"/>
          <w:color w:val="auto"/>
        </w:rPr>
      </w:pPr>
    </w:p>
    <w:p>
      <w:pPr>
        <w:ind w:left="1600" w:right="800" w:hanging="489"/>
        <w:spacing w:after="0" w:line="255" w:lineRule="auto"/>
        <w:tabs>
          <w:tab w:leader="none" w:pos="1600" w:val="left"/>
        </w:tabs>
        <w:numPr>
          <w:ilvl w:val="0"/>
          <w:numId w:val="5"/>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Tener un conocimiento de sí mismo, incluyendo emociones, intereses y actitudes.</w:t>
      </w:r>
    </w:p>
    <w:p>
      <w:pPr>
        <w:spacing w:after="0" w:line="3"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5"/>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Tener autoaceptación (aceptarme como soy).</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5"/>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Autoestima (valoración positiva o negativa que hace una persona de sí misma).</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5"/>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Autoconfianza (confianza en sí mismo respecto de las propias capacidades).</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5"/>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automotivarse (motivarse a sí mismo).</w:t>
      </w:r>
    </w:p>
    <w:p>
      <w:pPr>
        <w:spacing w:after="0" w:line="24" w:lineRule="exact"/>
        <w:rPr>
          <w:rFonts w:ascii="Calibri" w:cs="Calibri" w:eastAsia="Calibri" w:hAnsi="Calibri"/>
          <w:sz w:val="26"/>
          <w:szCs w:val="26"/>
          <w:b w:val="1"/>
          <w:bCs w:val="1"/>
          <w:color w:val="auto"/>
        </w:rPr>
      </w:pPr>
    </w:p>
    <w:p>
      <w:pPr>
        <w:ind w:left="1600" w:right="800" w:hanging="489"/>
        <w:spacing w:after="0" w:line="255" w:lineRule="auto"/>
        <w:tabs>
          <w:tab w:leader="none" w:pos="1600" w:val="left"/>
        </w:tabs>
        <w:numPr>
          <w:ilvl w:val="0"/>
          <w:numId w:val="5"/>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Tener como objetivo la autorrealización (sentirse realizado/a y satisfecho/a consigo mismo/a).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618490</wp:posOffset>
            </wp:positionV>
            <wp:extent cx="719455" cy="3644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22</w:t>
      </w:r>
    </w:p>
    <w:p>
      <w:pPr>
        <w:sectPr>
          <w:pgSz w:w="12180" w:h="15874" w:orient="portrait"/>
          <w:cols w:equalWidth="0" w:num="1">
            <w:col w:w="10140"/>
          </w:cols>
          <w:pgMar w:left="1440" w:top="643" w:right="609" w:bottom="199" w:gutter="0" w:footer="0" w:header="0"/>
        </w:sectPr>
      </w:pPr>
    </w:p>
    <w:bookmarkStart w:id="22" w:name="page23"/>
    <w:bookmarkEnd w:id="22"/>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both"/>
        <w:ind w:left="1600" w:right="800" w:hanging="489"/>
        <w:spacing w:after="0" w:line="256" w:lineRule="auto"/>
        <w:tabs>
          <w:tab w:leader="none" w:pos="1600" w:val="left"/>
        </w:tabs>
        <w:numPr>
          <w:ilvl w:val="0"/>
          <w:numId w:val="6"/>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analizar críticamente las creencias paralizantes (son las creencias que limitan nuestras capacidades y competencias, por ejemplo: lo haga como lo haga va a salir mal; no hace falta que me esfuerce porque no lo voy a lograr).</w:t>
      </w:r>
    </w:p>
    <w:p>
      <w:pPr>
        <w:spacing w:after="0" w:line="323"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i w:val="1"/>
          <w:iCs w:val="1"/>
          <w:color w:val="auto"/>
        </w:rPr>
        <w:t>Resiliencia</w:t>
      </w:r>
    </w:p>
    <w:p>
      <w:pPr>
        <w:spacing w:after="0" w:line="140" w:lineRule="exact"/>
        <w:rPr>
          <w:sz w:val="20"/>
          <w:szCs w:val="20"/>
          <w:color w:val="auto"/>
        </w:rPr>
      </w:pPr>
    </w:p>
    <w:p>
      <w:pPr>
        <w:ind w:left="1600" w:hanging="489"/>
        <w:spacing w:after="0"/>
        <w:tabs>
          <w:tab w:leader="none" w:pos="1600" w:val="left"/>
        </w:tabs>
        <w:numPr>
          <w:ilvl w:val="0"/>
          <w:numId w:val="7"/>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afrontar crisis y adversidades.</w:t>
      </w:r>
    </w:p>
    <w:p>
      <w:pPr>
        <w:spacing w:after="0" w:line="24" w:lineRule="exact"/>
        <w:rPr>
          <w:rFonts w:ascii="Calibri" w:cs="Calibri" w:eastAsia="Calibri" w:hAnsi="Calibri"/>
          <w:sz w:val="26"/>
          <w:szCs w:val="26"/>
          <w:b w:val="1"/>
          <w:bCs w:val="1"/>
          <w:color w:val="auto"/>
        </w:rPr>
      </w:pPr>
    </w:p>
    <w:p>
      <w:pPr>
        <w:ind w:left="1600" w:right="800" w:hanging="489"/>
        <w:spacing w:after="0" w:line="255" w:lineRule="auto"/>
        <w:tabs>
          <w:tab w:leader="none" w:pos="1600" w:val="left"/>
        </w:tabs>
        <w:numPr>
          <w:ilvl w:val="0"/>
          <w:numId w:val="7"/>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persistir en el logro de los objetivos a pesar de las dificultades.</w:t>
      </w:r>
    </w:p>
    <w:p>
      <w:pPr>
        <w:spacing w:after="0" w:line="322"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i w:val="1"/>
          <w:iCs w:val="1"/>
          <w:color w:val="auto"/>
        </w:rPr>
        <w:t>Valores</w:t>
      </w:r>
    </w:p>
    <w:p>
      <w:pPr>
        <w:spacing w:after="0" w:line="141" w:lineRule="exact"/>
        <w:rPr>
          <w:sz w:val="20"/>
          <w:szCs w:val="20"/>
          <w:color w:val="auto"/>
        </w:rPr>
      </w:pPr>
    </w:p>
    <w:p>
      <w:pPr>
        <w:ind w:left="1600" w:right="800" w:hanging="489"/>
        <w:spacing w:after="0" w:line="255" w:lineRule="auto"/>
        <w:tabs>
          <w:tab w:leader="none" w:pos="1600" w:val="left"/>
        </w:tabs>
        <w:numPr>
          <w:ilvl w:val="0"/>
          <w:numId w:val="8"/>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Identificar los propios valores (principios, virtudes o cualidades que lo caractericen).</w:t>
      </w:r>
    </w:p>
    <w:p>
      <w:pPr>
        <w:spacing w:after="0" w:line="5" w:lineRule="exact"/>
        <w:rPr>
          <w:rFonts w:ascii="Calibri" w:cs="Calibri" w:eastAsia="Calibri" w:hAnsi="Calibri"/>
          <w:sz w:val="26"/>
          <w:szCs w:val="26"/>
          <w:b w:val="1"/>
          <w:bCs w:val="1"/>
          <w:color w:val="auto"/>
        </w:rPr>
      </w:pPr>
    </w:p>
    <w:p>
      <w:pPr>
        <w:ind w:left="1600" w:right="800" w:hanging="489"/>
        <w:spacing w:after="0" w:line="255" w:lineRule="auto"/>
        <w:tabs>
          <w:tab w:leader="none" w:pos="1600" w:val="left"/>
        </w:tabs>
        <w:numPr>
          <w:ilvl w:val="0"/>
          <w:numId w:val="8"/>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Tener una consciencia ética (juicio moral, que reflexiona sobre lo que es correcto o incorrecto).</w:t>
      </w:r>
    </w:p>
    <w:p>
      <w:pPr>
        <w:spacing w:after="0" w:line="322"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i w:val="1"/>
          <w:iCs w:val="1"/>
          <w:color w:val="auto"/>
        </w:rPr>
        <w:t>Actitudes</w:t>
      </w:r>
    </w:p>
    <w:p>
      <w:pPr>
        <w:spacing w:after="0" w:line="140" w:lineRule="exact"/>
        <w:rPr>
          <w:sz w:val="20"/>
          <w:szCs w:val="20"/>
          <w:color w:val="auto"/>
        </w:rPr>
      </w:pPr>
    </w:p>
    <w:p>
      <w:pPr>
        <w:ind w:left="1600" w:hanging="489"/>
        <w:spacing w:after="0"/>
        <w:tabs>
          <w:tab w:leader="none" w:pos="1600" w:val="left"/>
        </w:tabs>
        <w:numPr>
          <w:ilvl w:val="0"/>
          <w:numId w:val="9"/>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Tomar consciencia de las propias actitudes.</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9"/>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Detectar las actitudes de otras personas.</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9"/>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adoptar una actitud positiva, a pesar de todo.</w:t>
      </w:r>
    </w:p>
    <w:p>
      <w:pPr>
        <w:spacing w:after="0" w:line="34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i w:val="1"/>
          <w:iCs w:val="1"/>
          <w:color w:val="auto"/>
        </w:rPr>
        <w:t>Persistencia</w:t>
      </w:r>
    </w:p>
    <w:p>
      <w:pPr>
        <w:spacing w:after="0" w:line="140" w:lineRule="exact"/>
        <w:rPr>
          <w:sz w:val="20"/>
          <w:szCs w:val="20"/>
          <w:color w:val="auto"/>
        </w:rPr>
      </w:pPr>
    </w:p>
    <w:p>
      <w:pPr>
        <w:ind w:left="1600" w:hanging="489"/>
        <w:spacing w:after="0"/>
        <w:tabs>
          <w:tab w:leader="none" w:pos="1600" w:val="left"/>
        </w:tabs>
        <w:numPr>
          <w:ilvl w:val="0"/>
          <w:numId w:val="10"/>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Tener persistencia en lograr los objetivos propuestos.</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0"/>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no dejarse contagiar por el desánimo.</w:t>
      </w:r>
    </w:p>
    <w:p>
      <w:pPr>
        <w:spacing w:after="0" w:line="34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i w:val="1"/>
          <w:iCs w:val="1"/>
          <w:color w:val="auto"/>
        </w:rPr>
        <w:t>Reconocer los errores</w:t>
      </w:r>
    </w:p>
    <w:p>
      <w:pPr>
        <w:spacing w:after="0" w:line="140" w:lineRule="exact"/>
        <w:rPr>
          <w:sz w:val="20"/>
          <w:szCs w:val="20"/>
          <w:color w:val="auto"/>
        </w:rPr>
      </w:pPr>
    </w:p>
    <w:p>
      <w:pPr>
        <w:ind w:left="1600" w:hanging="489"/>
        <w:spacing w:after="0"/>
        <w:tabs>
          <w:tab w:leader="none" w:pos="1600" w:val="left"/>
        </w:tabs>
        <w:numPr>
          <w:ilvl w:val="0"/>
          <w:numId w:val="11"/>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aceptar los propios errores.</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1"/>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aprender de los errores.</w:t>
      </w:r>
    </w:p>
    <w:p>
      <w:pPr>
        <w:spacing w:after="0" w:line="34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i w:val="1"/>
          <w:iCs w:val="1"/>
          <w:color w:val="auto"/>
        </w:rPr>
        <w:t>Flexibilidad</w:t>
      </w:r>
    </w:p>
    <w:p>
      <w:pPr>
        <w:spacing w:after="0" w:line="140" w:lineRule="exact"/>
        <w:rPr>
          <w:sz w:val="20"/>
          <w:szCs w:val="20"/>
          <w:color w:val="auto"/>
        </w:rPr>
      </w:pPr>
    </w:p>
    <w:p>
      <w:pPr>
        <w:ind w:left="1600" w:hanging="489"/>
        <w:spacing w:after="0"/>
        <w:tabs>
          <w:tab w:leader="none" w:pos="1600" w:val="left"/>
        </w:tabs>
        <w:numPr>
          <w:ilvl w:val="0"/>
          <w:numId w:val="12"/>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ser flexible ante circunstancias e imprevistos.</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2"/>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de adaptación al contexto.</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2"/>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Actuar de forma proactiva para anticipar problemas y prevenirlos.</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2"/>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Tener iniciativa para proponer líneas de acción y mejora.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646430</wp:posOffset>
            </wp:positionV>
            <wp:extent cx="719455" cy="3644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23</w:t>
      </w:r>
    </w:p>
    <w:p>
      <w:pPr>
        <w:sectPr>
          <w:pgSz w:w="12180" w:h="15874" w:orient="portrait"/>
          <w:cols w:equalWidth="0" w:num="1">
            <w:col w:w="10140"/>
          </w:cols>
          <w:pgMar w:left="1440" w:top="639" w:right="609" w:bottom="199" w:gutter="0" w:footer="0" w:header="0"/>
        </w:sectPr>
      </w:pPr>
    </w:p>
    <w:bookmarkStart w:id="23" w:name="page24"/>
    <w:bookmarkEnd w:id="23"/>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i w:val="1"/>
          <w:iCs w:val="1"/>
          <w:color w:val="auto"/>
        </w:rPr>
        <w:t>Habilidades sociales</w:t>
      </w:r>
    </w:p>
    <w:p>
      <w:pPr>
        <w:spacing w:after="0" w:line="11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i w:val="1"/>
          <w:iCs w:val="1"/>
          <w:color w:val="auto"/>
        </w:rPr>
        <w:t>Empatía</w:t>
      </w:r>
    </w:p>
    <w:p>
      <w:pPr>
        <w:spacing w:after="0" w:line="146" w:lineRule="exact"/>
        <w:rPr>
          <w:sz w:val="20"/>
          <w:szCs w:val="20"/>
          <w:color w:val="auto"/>
        </w:rPr>
      </w:pPr>
    </w:p>
    <w:p>
      <w:pPr>
        <w:ind w:left="1600" w:hanging="489"/>
        <w:spacing w:after="0"/>
        <w:tabs>
          <w:tab w:leader="none" w:pos="1600" w:val="left"/>
        </w:tabs>
        <w:numPr>
          <w:ilvl w:val="0"/>
          <w:numId w:val="13"/>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Prestar atención a las necesidades de las otras personas.</w:t>
      </w:r>
    </w:p>
    <w:p>
      <w:pPr>
        <w:spacing w:after="0" w:line="28"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3"/>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Saber ayudar a las personas que lo necesitan.</w:t>
      </w:r>
    </w:p>
    <w:p>
      <w:pPr>
        <w:spacing w:after="0" w:line="34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i w:val="1"/>
          <w:iCs w:val="1"/>
          <w:color w:val="auto"/>
        </w:rPr>
        <w:t>Relaciones sociales</w:t>
      </w:r>
    </w:p>
    <w:p>
      <w:pPr>
        <w:spacing w:after="0" w:line="146" w:lineRule="exact"/>
        <w:rPr>
          <w:sz w:val="20"/>
          <w:szCs w:val="20"/>
          <w:color w:val="auto"/>
        </w:rPr>
      </w:pPr>
    </w:p>
    <w:p>
      <w:pPr>
        <w:ind w:left="1600" w:hanging="489"/>
        <w:spacing w:after="0"/>
        <w:tabs>
          <w:tab w:leader="none" w:pos="1600" w:val="left"/>
        </w:tabs>
        <w:numPr>
          <w:ilvl w:val="0"/>
          <w:numId w:val="14"/>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Llevarse bien con los compañeros y compañeras de trabajo.</w:t>
      </w:r>
    </w:p>
    <w:p>
      <w:pPr>
        <w:spacing w:after="0" w:line="28"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4"/>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Saber relacionarse con otras personas de forma positiva.</w:t>
      </w:r>
    </w:p>
    <w:p>
      <w:pPr>
        <w:spacing w:after="0" w:line="30" w:lineRule="exact"/>
        <w:rPr>
          <w:rFonts w:ascii="Calibri" w:cs="Calibri" w:eastAsia="Calibri" w:hAnsi="Calibri"/>
          <w:sz w:val="26"/>
          <w:szCs w:val="26"/>
          <w:b w:val="1"/>
          <w:bCs w:val="1"/>
          <w:color w:val="auto"/>
        </w:rPr>
      </w:pPr>
    </w:p>
    <w:p>
      <w:pPr>
        <w:ind w:left="1600" w:right="800" w:hanging="489"/>
        <w:spacing w:after="0" w:line="259" w:lineRule="auto"/>
        <w:tabs>
          <w:tab w:leader="none" w:pos="1600" w:val="left"/>
        </w:tabs>
        <w:numPr>
          <w:ilvl w:val="0"/>
          <w:numId w:val="14"/>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Escuchar de forma empática (escuchar sin prejuicios, poniéndose en el lugar del otro y prestándole total atención).</w:t>
      </w:r>
    </w:p>
    <w:p>
      <w:pPr>
        <w:spacing w:after="0" w:line="6" w:lineRule="exact"/>
        <w:rPr>
          <w:rFonts w:ascii="Calibri" w:cs="Calibri" w:eastAsia="Calibri" w:hAnsi="Calibri"/>
          <w:sz w:val="26"/>
          <w:szCs w:val="26"/>
          <w:b w:val="1"/>
          <w:bCs w:val="1"/>
          <w:color w:val="auto"/>
        </w:rPr>
      </w:pPr>
    </w:p>
    <w:p>
      <w:pPr>
        <w:jc w:val="both"/>
        <w:ind w:left="1600" w:right="800" w:hanging="489"/>
        <w:spacing w:after="0" w:line="260" w:lineRule="auto"/>
        <w:tabs>
          <w:tab w:leader="none" w:pos="1600" w:val="left"/>
        </w:tabs>
        <w:numPr>
          <w:ilvl w:val="0"/>
          <w:numId w:val="14"/>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Comportamiento asertivo (capacidad de defender sus derechos reconociendo los de los otros, expresándose con claridad, respeto y honestidad).</w:t>
      </w:r>
    </w:p>
    <w:p>
      <w:pPr>
        <w:spacing w:after="0" w:line="4"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4"/>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Saber gestionar los conflictos de forma eficiente.</w:t>
      </w:r>
    </w:p>
    <w:p>
      <w:pPr>
        <w:spacing w:after="0" w:line="28"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4"/>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Manifestar respeto por las otras personas.</w:t>
      </w:r>
    </w:p>
    <w:p>
      <w:pPr>
        <w:spacing w:after="0" w:line="30" w:lineRule="exact"/>
        <w:rPr>
          <w:rFonts w:ascii="Calibri" w:cs="Calibri" w:eastAsia="Calibri" w:hAnsi="Calibri"/>
          <w:sz w:val="26"/>
          <w:szCs w:val="26"/>
          <w:b w:val="1"/>
          <w:bCs w:val="1"/>
          <w:color w:val="auto"/>
        </w:rPr>
      </w:pPr>
    </w:p>
    <w:p>
      <w:pPr>
        <w:ind w:left="1600" w:right="800" w:hanging="489"/>
        <w:spacing w:after="0" w:line="259" w:lineRule="auto"/>
        <w:tabs>
          <w:tab w:leader="none" w:pos="1600" w:val="left"/>
        </w:tabs>
        <w:numPr>
          <w:ilvl w:val="0"/>
          <w:numId w:val="14"/>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Adoptar un comportamiento prosocial (hacer bien a los demás sin esperar nada a cambio).</w:t>
      </w:r>
    </w:p>
    <w:p>
      <w:pPr>
        <w:spacing w:after="0" w:line="5"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4"/>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negociar.</w:t>
      </w:r>
    </w:p>
    <w:p>
      <w:pPr>
        <w:spacing w:after="0" w:line="28"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4"/>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valorar y apoyar a las personas</w:t>
      </w:r>
    </w:p>
    <w:p>
      <w:pPr>
        <w:spacing w:after="0" w:line="28"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4"/>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Dar y recibir feedback</w:t>
      </w:r>
    </w:p>
    <w:p>
      <w:pPr>
        <w:spacing w:after="0" w:line="28"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4"/>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de contención emocional</w:t>
      </w:r>
    </w:p>
    <w:p>
      <w:pPr>
        <w:spacing w:after="0" w:line="28"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4"/>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Comunicarse de forma no violenta.</w:t>
      </w:r>
    </w:p>
    <w:p>
      <w:pPr>
        <w:spacing w:after="0" w:line="28"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4"/>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Saber compartir emociones.</w:t>
      </w:r>
    </w:p>
    <w:p>
      <w:pPr>
        <w:spacing w:after="0" w:line="34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i w:val="1"/>
          <w:iCs w:val="1"/>
          <w:color w:val="auto"/>
        </w:rPr>
        <w:t>Trabajo en equipo</w:t>
      </w:r>
    </w:p>
    <w:p>
      <w:pPr>
        <w:spacing w:after="0" w:line="140" w:lineRule="exact"/>
        <w:rPr>
          <w:sz w:val="20"/>
          <w:szCs w:val="20"/>
          <w:color w:val="auto"/>
        </w:rPr>
      </w:pPr>
    </w:p>
    <w:p>
      <w:pPr>
        <w:ind w:left="1600" w:hanging="489"/>
        <w:spacing w:after="0"/>
        <w:tabs>
          <w:tab w:leader="none" w:pos="1600" w:val="left"/>
        </w:tabs>
        <w:numPr>
          <w:ilvl w:val="0"/>
          <w:numId w:val="15"/>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trabajar en equipo.</w:t>
      </w:r>
    </w:p>
    <w:p>
      <w:pPr>
        <w:spacing w:after="0" w:line="34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i w:val="1"/>
          <w:iCs w:val="1"/>
          <w:color w:val="auto"/>
        </w:rPr>
        <w:t>Liderazgo</w:t>
      </w:r>
    </w:p>
    <w:p>
      <w:pPr>
        <w:spacing w:after="0" w:line="147" w:lineRule="exact"/>
        <w:rPr>
          <w:sz w:val="20"/>
          <w:szCs w:val="20"/>
          <w:color w:val="auto"/>
        </w:rPr>
      </w:pPr>
    </w:p>
    <w:p>
      <w:pPr>
        <w:ind w:left="1600" w:right="800" w:hanging="489"/>
        <w:spacing w:after="0" w:line="259" w:lineRule="auto"/>
        <w:tabs>
          <w:tab w:leader="none" w:pos="1600" w:val="left"/>
        </w:tabs>
        <w:numPr>
          <w:ilvl w:val="0"/>
          <w:numId w:val="16"/>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Competencias para ejercer un liderazgo ético (Ejemplo: tener un trato igualitario, respetuoso y sin discriminar).</w:t>
      </w:r>
    </w:p>
    <w:p>
      <w:pPr>
        <w:spacing w:after="0" w:line="5"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6"/>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gestionar situaciones emocionales complejas.</w:t>
      </w:r>
    </w:p>
    <w:p>
      <w:pPr>
        <w:spacing w:after="0" w:line="28"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6"/>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crear climas emocionales satisfactorios y positivos.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1035685</wp:posOffset>
            </wp:positionV>
            <wp:extent cx="719455" cy="36449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24</w:t>
      </w:r>
    </w:p>
    <w:p>
      <w:pPr>
        <w:sectPr>
          <w:pgSz w:w="12180" w:h="15874" w:orient="portrait"/>
          <w:cols w:equalWidth="0" w:num="1">
            <w:col w:w="10140"/>
          </w:cols>
          <w:pgMar w:left="1440" w:top="643" w:right="609" w:bottom="199" w:gutter="0" w:footer="0" w:header="0"/>
        </w:sectPr>
      </w:pPr>
    </w:p>
    <w:bookmarkStart w:id="24" w:name="page25"/>
    <w:bookmarkEnd w:id="24"/>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i w:val="1"/>
          <w:iCs w:val="1"/>
          <w:color w:val="auto"/>
        </w:rPr>
        <w:t>Hablar en público</w:t>
      </w:r>
    </w:p>
    <w:p>
      <w:pPr>
        <w:spacing w:after="0" w:line="141" w:lineRule="exact"/>
        <w:rPr>
          <w:sz w:val="20"/>
          <w:szCs w:val="20"/>
          <w:color w:val="auto"/>
        </w:rPr>
      </w:pPr>
    </w:p>
    <w:p>
      <w:pPr>
        <w:ind w:left="1600" w:right="800" w:hanging="489"/>
        <w:spacing w:after="0" w:line="255" w:lineRule="auto"/>
        <w:tabs>
          <w:tab w:leader="none" w:pos="1600" w:val="left"/>
        </w:tabs>
        <w:numPr>
          <w:ilvl w:val="0"/>
          <w:numId w:val="17"/>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expresarse en público, controlando la ansiedad social o incluso el pánico escénico.</w:t>
      </w:r>
    </w:p>
    <w:p>
      <w:pPr>
        <w:spacing w:after="0" w:line="322"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i w:val="1"/>
          <w:iCs w:val="1"/>
          <w:color w:val="auto"/>
        </w:rPr>
        <w:t>Habilidades de vida y bienestar</w:t>
      </w:r>
    </w:p>
    <w:p>
      <w:pPr>
        <w:spacing w:after="0" w:line="140" w:lineRule="exact"/>
        <w:rPr>
          <w:sz w:val="20"/>
          <w:szCs w:val="20"/>
          <w:color w:val="auto"/>
        </w:rPr>
      </w:pPr>
    </w:p>
    <w:p>
      <w:pPr>
        <w:ind w:left="1600" w:hanging="489"/>
        <w:spacing w:after="0"/>
        <w:tabs>
          <w:tab w:leader="none" w:pos="1600" w:val="left"/>
        </w:tabs>
        <w:numPr>
          <w:ilvl w:val="0"/>
          <w:numId w:val="18"/>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Tomar decisiones responsables.</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8"/>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Al tomar decisiones, analizar cuidadosamente las posibles consecuencias.</w:t>
      </w:r>
    </w:p>
    <w:p>
      <w:pPr>
        <w:spacing w:after="0" w:line="24" w:lineRule="exact"/>
        <w:rPr>
          <w:rFonts w:ascii="Calibri" w:cs="Calibri" w:eastAsia="Calibri" w:hAnsi="Calibri"/>
          <w:sz w:val="26"/>
          <w:szCs w:val="26"/>
          <w:b w:val="1"/>
          <w:bCs w:val="1"/>
          <w:color w:val="auto"/>
        </w:rPr>
      </w:pPr>
    </w:p>
    <w:p>
      <w:pPr>
        <w:ind w:left="1600" w:right="800" w:hanging="489"/>
        <w:spacing w:after="0" w:line="255" w:lineRule="auto"/>
        <w:tabs>
          <w:tab w:leader="none" w:pos="1600" w:val="left"/>
        </w:tabs>
        <w:numPr>
          <w:ilvl w:val="0"/>
          <w:numId w:val="18"/>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Saber fijar objetivos adaptativos (capacidad para establecer objetivos realistas).</w:t>
      </w:r>
    </w:p>
    <w:p>
      <w:pPr>
        <w:spacing w:after="0" w:line="3"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8"/>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Saber buscar ayuda.</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8"/>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Saber expresar gratitud.</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8"/>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Poner en práctica la bondad.</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8"/>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Sentirse optimista.</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8"/>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Tener sentido del humor.</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8"/>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disfrutar en el trabajo.</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8"/>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Estar comprometido con el trabajo (</w:t>
      </w:r>
      <w:r>
        <w:rPr>
          <w:rFonts w:ascii="Calibri Light" w:cs="Calibri Light" w:eastAsia="Calibri Light" w:hAnsi="Calibri Light"/>
          <w:sz w:val="26"/>
          <w:szCs w:val="26"/>
          <w:i w:val="1"/>
          <w:iCs w:val="1"/>
          <w:color w:val="auto"/>
        </w:rPr>
        <w:t>engagement</w:t>
      </w:r>
      <w:r>
        <w:rPr>
          <w:rFonts w:ascii="Calibri Light" w:cs="Calibri Light" w:eastAsia="Calibri Light" w:hAnsi="Calibri Light"/>
          <w:sz w:val="26"/>
          <w:szCs w:val="26"/>
          <w:color w:val="auto"/>
        </w:rPr>
        <w:t>).</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8"/>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Ser consciente del bienestar.</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8"/>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modificar el estado de ánimo pensando en cosas positivas.</w:t>
      </w:r>
    </w:p>
    <w:p>
      <w:pPr>
        <w:spacing w:after="0" w:line="22" w:lineRule="exact"/>
        <w:rPr>
          <w:rFonts w:ascii="Calibri" w:cs="Calibri" w:eastAsia="Calibri" w:hAnsi="Calibri"/>
          <w:sz w:val="26"/>
          <w:szCs w:val="26"/>
          <w:b w:val="1"/>
          <w:bCs w:val="1"/>
          <w:color w:val="auto"/>
        </w:rPr>
      </w:pPr>
    </w:p>
    <w:p>
      <w:pPr>
        <w:ind w:left="1600" w:hanging="489"/>
        <w:spacing w:after="0"/>
        <w:tabs>
          <w:tab w:leader="none" w:pos="1600" w:val="left"/>
        </w:tabs>
        <w:numPr>
          <w:ilvl w:val="0"/>
          <w:numId w:val="18"/>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contribuir al bienestar general.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4180205</wp:posOffset>
            </wp:positionV>
            <wp:extent cx="719455" cy="3644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a:extLst>
                        <a:ext uri="{28A0092B-C50C-407E-A947-70E740481C1C}"/>
                      </a:extLst>
                    </a:blip>
                    <a:srcRect/>
                    <a:stretch>
                      <a:fillRect/>
                    </a:stretch>
                  </pic:blipFill>
                  <pic:spPr bwMode="auto">
                    <a:xfrm>
                      <a:off x="0" y="0"/>
                      <a:ext cx="719455" cy="364490"/>
                    </a:xfrm>
                    <a:prstGeom prst="rect">
                      <a:avLst/>
                    </a:prstGeom>
                    <a:noFill/>
                  </pic:spPr>
                </pic:pic>
              </a:graphicData>
            </a:graphic>
          </wp:anchor>
        </w:drawing>
        <w:drawing>
          <wp:anchor simplePos="0" relativeHeight="251657728" behindDoc="1" locked="0" layoutInCell="0" allowOverlap="1">
            <wp:simplePos x="0" y="0"/>
            <wp:positionH relativeFrom="column">
              <wp:posOffset>3625215</wp:posOffset>
            </wp:positionH>
            <wp:positionV relativeFrom="paragraph">
              <wp:posOffset>962660</wp:posOffset>
            </wp:positionV>
            <wp:extent cx="1628140" cy="159893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extLst>
                        <a:ext uri="{28A0092B-C50C-407E-A947-70E740481C1C}"/>
                      </a:extLst>
                    </a:blip>
                    <a:srcRect/>
                    <a:stretch>
                      <a:fillRect/>
                    </a:stretch>
                  </pic:blipFill>
                  <pic:spPr bwMode="auto">
                    <a:xfrm>
                      <a:off x="0" y="0"/>
                      <a:ext cx="1628140" cy="15989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25</w:t>
      </w:r>
    </w:p>
    <w:p>
      <w:pPr>
        <w:sectPr>
          <w:pgSz w:w="12180" w:h="15874" w:orient="portrait"/>
          <w:cols w:equalWidth="0" w:num="1">
            <w:col w:w="10140"/>
          </w:cols>
          <w:pgMar w:left="1440" w:top="639" w:right="609" w:bottom="199" w:gutter="0" w:footer="0" w:header="0"/>
        </w:sectPr>
      </w:pPr>
    </w:p>
    <w:bookmarkStart w:id="25" w:name="page26"/>
    <w:bookmarkEnd w:id="25"/>
    <w:p>
      <w:pPr>
        <w:ind w:left="2580"/>
        <w:spacing w:after="0"/>
        <w:rPr>
          <w:sz w:val="20"/>
          <w:szCs w:val="20"/>
          <w:color w:val="auto"/>
        </w:rPr>
      </w:pPr>
      <w:r>
        <w:rPr>
          <w:rFonts w:ascii="Arial" w:cs="Arial" w:eastAsia="Arial" w:hAnsi="Arial"/>
          <w:sz w:val="20"/>
          <w:szCs w:val="20"/>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40015" cy="100799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extLst>
                        <a:ext uri="{28A0092B-C50C-407E-A947-70E740481C1C}"/>
                      </a:extLst>
                    </a:blip>
                    <a:srcRect/>
                    <a:stretch>
                      <a:fillRect/>
                    </a:stretch>
                  </pic:blipFill>
                  <pic:spPr bwMode="auto">
                    <a:xfrm>
                      <a:off x="0" y="0"/>
                      <a:ext cx="7740015" cy="10079990"/>
                    </a:xfrm>
                    <a:prstGeom prst="rect">
                      <a:avLst/>
                    </a:prstGeom>
                    <a:noFill/>
                  </pic:spPr>
                </pic:pic>
              </a:graphicData>
            </a:graphic>
          </wp:anchor>
        </w:drawing>
        <w:t>Competencias</w:t>
      </w:r>
      <w:r>
        <w:rPr>
          <w:rFonts w:ascii="Arial" w:cs="Arial" w:eastAsia="Arial" w:hAnsi="Arial"/>
          <w:sz w:val="20"/>
          <w:szCs w:val="20"/>
          <w:color w:val="000000"/>
        </w:rPr>
        <w:t>Compete n</w:t>
      </w:r>
      <w:r>
        <w:rPr>
          <w:rFonts w:ascii="Arial" w:cs="Arial" w:eastAsia="Arial" w:hAnsi="Arial"/>
          <w:sz w:val="20"/>
          <w:szCs w:val="20"/>
          <w:color w:val="FFFFFF"/>
        </w:rPr>
        <w:t>Emocionales</w:t>
      </w:r>
      <w:r>
        <w:rPr>
          <w:rFonts w:ascii="Arial" w:cs="Arial" w:eastAsia="Arial" w:hAnsi="Arial"/>
          <w:sz w:val="20"/>
          <w:szCs w:val="20"/>
          <w:color w:val="000000"/>
        </w:rPr>
        <w:t>ciasEmocion</w:t>
      </w:r>
      <w:r>
        <w:rPr>
          <w:rFonts w:ascii="Arial" w:cs="Arial" w:eastAsia="Arial" w:hAnsi="Arial"/>
          <w:sz w:val="20"/>
          <w:szCs w:val="20"/>
          <w:color w:val="FFFFFF"/>
        </w:rPr>
        <w:t>para</w:t>
      </w:r>
      <w:r>
        <w:rPr>
          <w:rFonts w:ascii="Arial" w:cs="Arial" w:eastAsia="Arial" w:hAnsi="Arial"/>
          <w:sz w:val="20"/>
          <w:szCs w:val="20"/>
          <w:color w:val="000000"/>
        </w:rPr>
        <w:t>ales p</w:t>
      </w:r>
      <w:r>
        <w:rPr>
          <w:rFonts w:ascii="Arial" w:cs="Arial" w:eastAsia="Arial" w:hAnsi="Arial"/>
          <w:sz w:val="20"/>
          <w:szCs w:val="20"/>
          <w:color w:val="FFFFFF"/>
        </w:rPr>
        <w:t>Líderes</w:t>
      </w:r>
      <w:r>
        <w:rPr>
          <w:rFonts w:ascii="Arial" w:cs="Arial" w:eastAsia="Arial" w:hAnsi="Arial"/>
          <w:sz w:val="20"/>
          <w:szCs w:val="20"/>
          <w:color w:val="000000"/>
        </w:rPr>
        <w:t>araLíd e r e 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p>
      <w:pPr>
        <w:ind w:left="8220"/>
        <w:spacing w:after="0"/>
        <w:rPr>
          <w:sz w:val="20"/>
          <w:szCs w:val="20"/>
          <w:color w:val="auto"/>
        </w:rPr>
      </w:pPr>
      <w:r>
        <w:rPr>
          <w:rFonts w:ascii="Arial" w:cs="Arial" w:eastAsia="Arial" w:hAnsi="Arial"/>
          <w:sz w:val="110"/>
          <w:szCs w:val="110"/>
          <w:b w:val="1"/>
          <w:bCs w:val="1"/>
          <w:color w:val="FFFFFF"/>
        </w:rPr>
        <w:t>1</w:t>
      </w: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right"/>
        <w:ind w:left="3180" w:right="800"/>
        <w:spacing w:after="0" w:line="246" w:lineRule="auto"/>
        <w:rPr>
          <w:sz w:val="20"/>
          <w:szCs w:val="20"/>
          <w:color w:val="auto"/>
        </w:rPr>
      </w:pPr>
      <w:r>
        <w:rPr>
          <w:rFonts w:ascii="Calibri" w:cs="Calibri" w:eastAsia="Calibri" w:hAnsi="Calibri"/>
          <w:sz w:val="60"/>
          <w:szCs w:val="60"/>
          <w:b w:val="1"/>
          <w:bCs w:val="1"/>
          <w:color w:val="FFFFFF"/>
        </w:rPr>
        <w:t>PRIMERA COMPETENCIA Consciencia emocional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26</w:t>
      </w:r>
    </w:p>
    <w:p>
      <w:pPr>
        <w:sectPr>
          <w:pgSz w:w="12180" w:h="15874" w:orient="portrait"/>
          <w:cols w:equalWidth="0" w:num="1">
            <w:col w:w="10140"/>
          </w:cols>
          <w:pgMar w:left="1440" w:top="635" w:right="609" w:bottom="199" w:gutter="0" w:footer="0" w:header="0"/>
        </w:sectPr>
      </w:pPr>
    </w:p>
    <w:bookmarkStart w:id="26" w:name="page27"/>
    <w:bookmarkEnd w:id="26"/>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705485</wp:posOffset>
            </wp:positionH>
            <wp:positionV relativeFrom="paragraph">
              <wp:posOffset>441960</wp:posOffset>
            </wp:positionV>
            <wp:extent cx="5220970" cy="292544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3">
                      <a:extLst>
                        <a:ext uri="{28A0092B-C50C-407E-A947-70E740481C1C}"/>
                      </a:extLst>
                    </a:blip>
                    <a:srcRect/>
                    <a:stretch>
                      <a:fillRect/>
                    </a:stretch>
                  </pic:blipFill>
                  <pic:spPr bwMode="auto">
                    <a:xfrm>
                      <a:off x="0" y="0"/>
                      <a:ext cx="5220970" cy="29254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jc w:val="center"/>
        <w:ind w:right="-319"/>
        <w:spacing w:after="0"/>
        <w:rPr>
          <w:sz w:val="20"/>
          <w:szCs w:val="20"/>
          <w:color w:val="auto"/>
        </w:rPr>
      </w:pPr>
      <w:r>
        <w:rPr>
          <w:rFonts w:ascii="Calibri" w:cs="Calibri" w:eastAsia="Calibri" w:hAnsi="Calibri"/>
          <w:sz w:val="36"/>
          <w:szCs w:val="36"/>
          <w:b w:val="1"/>
          <w:bCs w:val="1"/>
          <w:color w:val="auto"/>
        </w:rPr>
        <w:t>¿Qué es la consciencia emocional y</w:t>
      </w:r>
    </w:p>
    <w:p>
      <w:pPr>
        <w:jc w:val="center"/>
        <w:ind w:right="-319"/>
        <w:spacing w:after="0"/>
        <w:rPr>
          <w:sz w:val="20"/>
          <w:szCs w:val="20"/>
          <w:color w:val="auto"/>
        </w:rPr>
      </w:pPr>
      <w:r>
        <w:rPr>
          <w:rFonts w:ascii="Calibri" w:cs="Calibri" w:eastAsia="Calibri" w:hAnsi="Calibri"/>
          <w:sz w:val="36"/>
          <w:szCs w:val="36"/>
          <w:b w:val="1"/>
          <w:bCs w:val="1"/>
          <w:color w:val="auto"/>
        </w:rPr>
        <w:t>cómo impacta en las organizaciones?</w:t>
      </w:r>
    </w:p>
    <w:p>
      <w:pPr>
        <w:spacing w:after="0" w:line="343" w:lineRule="exact"/>
        <w:rPr>
          <w:sz w:val="20"/>
          <w:szCs w:val="20"/>
          <w:color w:val="auto"/>
        </w:rPr>
      </w:pPr>
    </w:p>
    <w:p>
      <w:pPr>
        <w:jc w:val="both"/>
        <w:ind w:left="1120" w:right="800"/>
        <w:spacing w:after="0" w:line="249" w:lineRule="auto"/>
        <w:rPr>
          <w:sz w:val="20"/>
          <w:szCs w:val="20"/>
          <w:color w:val="auto"/>
        </w:rPr>
      </w:pPr>
      <w:r>
        <w:rPr>
          <w:rFonts w:ascii="Calibri Light" w:cs="Calibri Light" w:eastAsia="Calibri Light" w:hAnsi="Calibri Light"/>
          <w:sz w:val="26"/>
          <w:szCs w:val="26"/>
          <w:color w:val="auto"/>
        </w:rPr>
        <w:t>La consciencia emocional es una habilidad esencial que implica el reconocimiento, comprensión y gestión de las emociones propias y de los demás. Va más allá de simplemente identificar las emociones básicas, como la alegría, la tristeza o el enojo, y se adentra en una exploración más profunda de las complejas capas emocionales que influyen en nuestros pensamientos, decisiones y relaciones y, sin duda, en el mundo organizacional es vital.</w:t>
      </w:r>
    </w:p>
    <w:p>
      <w:pPr>
        <w:spacing w:after="0" w:line="334" w:lineRule="exact"/>
        <w:rPr>
          <w:sz w:val="20"/>
          <w:szCs w:val="20"/>
          <w:color w:val="auto"/>
        </w:rPr>
      </w:pPr>
    </w:p>
    <w:p>
      <w:pPr>
        <w:jc w:val="both"/>
        <w:ind w:left="1120" w:right="800"/>
        <w:spacing w:after="0" w:line="249" w:lineRule="auto"/>
        <w:rPr>
          <w:sz w:val="20"/>
          <w:szCs w:val="20"/>
          <w:color w:val="auto"/>
        </w:rPr>
      </w:pPr>
      <w:r>
        <w:rPr>
          <w:rFonts w:ascii="Calibri Light" w:cs="Calibri Light" w:eastAsia="Calibri Light" w:hAnsi="Calibri Light"/>
          <w:sz w:val="26"/>
          <w:szCs w:val="26"/>
          <w:color w:val="auto"/>
        </w:rPr>
        <w:t>En su esencia, la consciencia emocional es el proceso de sintonizar conscientemente con nuestras emociones internas, permitiéndonos una comprensión más rica y matizada de nuestras reacciones, motivaciones y necesidades. Esta capacidad, nos brinda la herramienta para navegar en un mundo interconectado donde las relaciones humanas y la comunicación son pilares fundamentales para el éxito.</w:t>
      </w:r>
    </w:p>
    <w:p>
      <w:pPr>
        <w:spacing w:after="0" w:line="334"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En este sentido, muchos líderes aún no son consciente que su carácter y temperamento impacta en los climas emocionales de los equipos.</w:t>
      </w:r>
    </w:p>
    <w:p>
      <w:pPr>
        <w:spacing w:after="0" w:line="346" w:lineRule="exact"/>
        <w:rPr>
          <w:sz w:val="20"/>
          <w:szCs w:val="20"/>
          <w:color w:val="auto"/>
        </w:rPr>
      </w:pPr>
    </w:p>
    <w:p>
      <w:pPr>
        <w:jc w:val="both"/>
        <w:ind w:left="1120" w:right="800"/>
        <w:spacing w:after="0" w:line="275" w:lineRule="auto"/>
        <w:rPr>
          <w:sz w:val="20"/>
          <w:szCs w:val="20"/>
          <w:color w:val="auto"/>
        </w:rPr>
      </w:pPr>
      <w:r>
        <w:rPr>
          <w:rFonts w:ascii="Calibri Light" w:cs="Calibri Light" w:eastAsia="Calibri Light" w:hAnsi="Calibri Light"/>
          <w:sz w:val="25"/>
          <w:szCs w:val="25"/>
          <w:color w:val="auto"/>
        </w:rPr>
        <w:t>Las empresas, no son meras entidades mecánicas, sino sistemas vivos compuestos por individuos con una diversidad de emociones y experiencias. Los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339725</wp:posOffset>
            </wp:positionV>
            <wp:extent cx="719455" cy="3644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49"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27</w:t>
      </w:r>
    </w:p>
    <w:p>
      <w:pPr>
        <w:sectPr>
          <w:pgSz w:w="12180" w:h="15874" w:orient="portrait"/>
          <w:cols w:equalWidth="0" w:num="1">
            <w:col w:w="10140"/>
          </w:cols>
          <w:pgMar w:left="1440" w:top="639" w:right="609" w:bottom="199" w:gutter="0" w:footer="0" w:header="0"/>
        </w:sectPr>
      </w:pPr>
    </w:p>
    <w:bookmarkStart w:id="27" w:name="page28"/>
    <w:bookmarkEnd w:id="27"/>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5">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both"/>
        <w:ind w:left="1120" w:right="800"/>
        <w:spacing w:after="0" w:line="252" w:lineRule="auto"/>
        <w:rPr>
          <w:sz w:val="20"/>
          <w:szCs w:val="20"/>
          <w:color w:val="auto"/>
        </w:rPr>
      </w:pPr>
      <w:r>
        <w:rPr>
          <w:rFonts w:ascii="Calibri Light" w:cs="Calibri Light" w:eastAsia="Calibri Light" w:hAnsi="Calibri Light"/>
          <w:sz w:val="26"/>
          <w:szCs w:val="26"/>
          <w:color w:val="auto"/>
        </w:rPr>
        <w:t>líderes y empleados que poseen un alto grado de consciencia emocional son capaces de forjar relaciones más sólidas y auténticas, fomentar la colaboración efectiva y nutrir un entorno de trabajo positivo, pero sobre todo, impactan fuertemente en la productividad, en la baja accidentabilidad, en el compromiso y en la misma creatividad de sus equipos.</w:t>
      </w:r>
    </w:p>
    <w:p>
      <w:pPr>
        <w:spacing w:after="0" w:line="338" w:lineRule="exact"/>
        <w:rPr>
          <w:sz w:val="20"/>
          <w:szCs w:val="20"/>
          <w:color w:val="auto"/>
        </w:rPr>
      </w:pPr>
    </w:p>
    <w:p>
      <w:pPr>
        <w:jc w:val="both"/>
        <w:ind w:left="1120" w:right="800"/>
        <w:spacing w:after="0" w:line="252" w:lineRule="auto"/>
        <w:rPr>
          <w:sz w:val="20"/>
          <w:szCs w:val="20"/>
          <w:color w:val="auto"/>
        </w:rPr>
      </w:pPr>
      <w:r>
        <w:rPr>
          <w:rFonts w:ascii="Calibri Light" w:cs="Calibri Light" w:eastAsia="Calibri Light" w:hAnsi="Calibri Light"/>
          <w:sz w:val="26"/>
          <w:szCs w:val="26"/>
          <w:color w:val="auto"/>
        </w:rPr>
        <w:t>Los líderes conscientes emocionalmente, son capaces de discernir las emociones subyacentes en su equipo y adaptar su enfoque de liderazgo en consecuencia. Al estar conectados con sus propias emociones, son más empáticos y comprensivos, lo que, a su vez, promueve un ambiente donde los trabajadores se sienten valorados y escuchados. Además, los líderes con consciencia emocional están mejor equipados para manejar conflictos de manera constructiva y tomar decisiones informadas, basadas en una comprensión más profunda de las implicaciones emocionales.</w:t>
      </w:r>
    </w:p>
    <w:p>
      <w:pPr>
        <w:spacing w:after="0" w:line="340" w:lineRule="exact"/>
        <w:rPr>
          <w:sz w:val="20"/>
          <w:szCs w:val="20"/>
          <w:color w:val="auto"/>
        </w:rPr>
      </w:pPr>
    </w:p>
    <w:p>
      <w:pPr>
        <w:jc w:val="both"/>
        <w:ind w:left="1120" w:right="800"/>
        <w:spacing w:after="0" w:line="264" w:lineRule="auto"/>
        <w:rPr>
          <w:sz w:val="20"/>
          <w:szCs w:val="20"/>
          <w:color w:val="auto"/>
        </w:rPr>
      </w:pPr>
      <w:r>
        <w:rPr>
          <w:rFonts w:ascii="Calibri Light" w:cs="Calibri Light" w:eastAsia="Calibri Light" w:hAnsi="Calibri Light"/>
          <w:sz w:val="25"/>
          <w:szCs w:val="25"/>
          <w:color w:val="auto"/>
        </w:rPr>
        <w:t>En el nivel de las y los trabajadores o colaboradores, la consciencia emocional conduce a un mayor bienestar y satisfacción laboral. Aquellos que son conscientes de sus emociones, son más propensos a manejar el estrés de manera efectiva, mantener relaciones interpersonales saludables y encontrar significado en su trabajo. La autenticidad y la apertura emocional también juegan un papel crucial en la formación de equipos cohesionados y productivos.</w:t>
      </w:r>
    </w:p>
    <w:p>
      <w:pPr>
        <w:spacing w:after="0" w:line="324" w:lineRule="exact"/>
        <w:rPr>
          <w:sz w:val="20"/>
          <w:szCs w:val="20"/>
          <w:color w:val="auto"/>
        </w:rPr>
      </w:pPr>
    </w:p>
    <w:p>
      <w:pPr>
        <w:jc w:val="both"/>
        <w:ind w:left="1120" w:right="800"/>
        <w:spacing w:after="0" w:line="252" w:lineRule="auto"/>
        <w:rPr>
          <w:sz w:val="20"/>
          <w:szCs w:val="20"/>
          <w:color w:val="auto"/>
        </w:rPr>
      </w:pPr>
      <w:r>
        <w:rPr>
          <w:rFonts w:ascii="Calibri Light" w:cs="Calibri Light" w:eastAsia="Calibri Light" w:hAnsi="Calibri Light"/>
          <w:sz w:val="26"/>
          <w:szCs w:val="26"/>
          <w:color w:val="auto"/>
        </w:rPr>
        <w:t>La consciencia emocional, además se convierte en un activo valioso en la gestión de empresas en momentos de cambio y adversidad. La capacidad de mantener la calma, comprender las reacciones emocionales y comunicarse con claridad y empatía se vuelve esencial cuando se enfrentan desafíos imprevistos. Los líderes y trabajadores emocionalmente conscientes pueden actuar como pilares de estabilidad y apoyo en tales situaciones, contribuyendo al mantenimiento de la moral y la resiliencia del equipo.</w:t>
      </w:r>
    </w:p>
    <w:p>
      <w:pPr>
        <w:spacing w:after="0" w:line="339" w:lineRule="exact"/>
        <w:rPr>
          <w:sz w:val="20"/>
          <w:szCs w:val="20"/>
          <w:color w:val="auto"/>
        </w:rPr>
      </w:pPr>
    </w:p>
    <w:p>
      <w:pPr>
        <w:jc w:val="both"/>
        <w:ind w:left="1120" w:right="800"/>
        <w:spacing w:after="0" w:line="263" w:lineRule="auto"/>
        <w:rPr>
          <w:sz w:val="20"/>
          <w:szCs w:val="20"/>
          <w:color w:val="auto"/>
        </w:rPr>
      </w:pPr>
      <w:r>
        <w:rPr>
          <w:rFonts w:ascii="Calibri Light" w:cs="Calibri Light" w:eastAsia="Calibri Light" w:hAnsi="Calibri Light"/>
          <w:sz w:val="25"/>
          <w:szCs w:val="25"/>
          <w:color w:val="auto"/>
        </w:rPr>
        <w:t>Es por lo mismo, que la consciencia emocional trasciende la mera identificación de emociones para abrazar una comprensión profunda y contextualizada de nuestra vida emocional de mi como líder y de mi equipo. En el mundo empresarial actual, esta habilidad, aun carente, se convierte en un catalizador para relaciones más saludables, liderazgo efectivo y bienestar general. Los líderes y trabajadores emocionalmente conscientes, que son los arquitectos de culturas empresariales robustas y colaborativas que prosperan en un mundo empresarial en constante evolución. Su capacidad para navegar por el rico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365760</wp:posOffset>
            </wp:positionV>
            <wp:extent cx="719455" cy="3644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7">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91"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28</w:t>
      </w:r>
    </w:p>
    <w:p>
      <w:pPr>
        <w:sectPr>
          <w:pgSz w:w="12180" w:h="15874" w:orient="portrait"/>
          <w:cols w:equalWidth="0" w:num="1">
            <w:col w:w="10140"/>
          </w:cols>
          <w:pgMar w:left="1440" w:top="643" w:right="609" w:bottom="199" w:gutter="0" w:footer="0" w:header="0"/>
        </w:sectPr>
      </w:pPr>
    </w:p>
    <w:bookmarkStart w:id="28" w:name="page29"/>
    <w:bookmarkEnd w:id="28"/>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8">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9">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tejido emocional humano les permite transformar desafíos en oportunidades y convertir la consciencia emocional en un diferenciador competitivo.</w:t>
      </w:r>
    </w:p>
    <w:p>
      <w:pPr>
        <w:spacing w:after="0" w:line="346"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Poder integrar la consciencia emocional en el tejido mismo de una empresa, puede tener beneficios tangibles y duraderos.</w:t>
      </w:r>
    </w:p>
    <w:p>
      <w:pPr>
        <w:spacing w:after="0" w:line="346" w:lineRule="exact"/>
        <w:rPr>
          <w:sz w:val="20"/>
          <w:szCs w:val="20"/>
          <w:color w:val="auto"/>
        </w:rPr>
      </w:pPr>
    </w:p>
    <w:p>
      <w:pPr>
        <w:jc w:val="both"/>
        <w:ind w:left="1120" w:right="800"/>
        <w:spacing w:after="0" w:line="271" w:lineRule="auto"/>
        <w:rPr>
          <w:sz w:val="20"/>
          <w:szCs w:val="20"/>
          <w:color w:val="auto"/>
        </w:rPr>
      </w:pPr>
      <w:r>
        <w:rPr>
          <w:rFonts w:ascii="Calibri Light" w:cs="Calibri Light" w:eastAsia="Calibri Light" w:hAnsi="Calibri Light"/>
          <w:sz w:val="25"/>
          <w:szCs w:val="25"/>
          <w:color w:val="auto"/>
        </w:rPr>
        <w:t>En este sentido, algunas estrategias prácticas para cultivar la consciencia emocional en el entorno de las empresas, está en la práctica que puede traducirse en un rendimiento mejorado y una cultura organizacional saludable.</w:t>
      </w:r>
    </w:p>
    <w:p>
      <w:pPr>
        <w:spacing w:after="0" w:line="32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En este aspecto, las estrategias desde las dinámicas con ejercicios de forma individual y grupal han demostrado ser muy efectivas, pues pasan de la teoría al entrenamiento real y nos pone de manifiesto este cambio actitudinal desde la toma de consciencia emocional.</w:t>
      </w:r>
    </w:p>
    <w:p>
      <w:pPr>
        <w:spacing w:after="0" w:line="346"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Algunos ejemplos, es implementar programas de desarrollo que fomenten la consciencia emocional entre los empleados y líderes como, por ejemplo:</w:t>
      </w:r>
    </w:p>
    <w:p>
      <w:pPr>
        <w:spacing w:after="0" w:line="346" w:lineRule="exact"/>
        <w:rPr>
          <w:sz w:val="20"/>
          <w:szCs w:val="20"/>
          <w:color w:val="auto"/>
        </w:rPr>
      </w:pPr>
    </w:p>
    <w:p>
      <w:pPr>
        <w:jc w:val="both"/>
        <w:ind w:left="1400" w:right="800" w:hanging="277"/>
        <w:spacing w:after="0"/>
        <w:rPr>
          <w:sz w:val="20"/>
          <w:szCs w:val="20"/>
          <w:color w:val="auto"/>
        </w:rPr>
      </w:pPr>
      <w:r>
        <w:rPr>
          <w:sz w:val="1"/>
          <w:szCs w:val="1"/>
          <w:color w:val="auto"/>
        </w:rPr>
        <w:drawing>
          <wp:inline distT="0" distB="0" distL="0" distR="0">
            <wp:extent cx="122555" cy="12255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0">
                      <a:extLst>
                        <a:ext uri="{28A0092B-C50C-407E-A947-70E740481C1C}"/>
                      </a:extLst>
                    </a:blip>
                    <a:srcRect/>
                    <a:stretch>
                      <a:fillRect/>
                    </a:stretch>
                  </pic:blipFill>
                  <pic:spPr bwMode="auto">
                    <a:xfrm>
                      <a:off x="0" y="0"/>
                      <a:ext cx="122555" cy="122555"/>
                    </a:xfrm>
                    <a:prstGeom prst="rect">
                      <a:avLst/>
                    </a:prstGeom>
                    <a:noFill/>
                    <a:ln>
                      <a:noFill/>
                    </a:ln>
                  </pic:spPr>
                </pic:pic>
              </a:graphicData>
            </a:graphic>
          </wp:inline>
        </w:drawing>
      </w:r>
      <w:r>
        <w:rPr>
          <w:rFonts w:ascii="Calibri Light" w:cs="Calibri Light" w:eastAsia="Calibri Light" w:hAnsi="Calibri Light"/>
          <w:sz w:val="26"/>
          <w:szCs w:val="26"/>
          <w:color w:val="auto"/>
        </w:rPr>
        <w:t xml:space="preserve"> Talleres, cursos y sesiones de capacitación que pueden ayudar a comprender y abrazar las emociones como una parte integral del entorno de trabajo. Al proporcionar herramientas para la autorreflexión y la gestión emocional, se crea un espacio donde los individuos pueden crecer tanto personal como profesionalmente.</w:t>
      </w:r>
    </w:p>
    <w:p>
      <w:pPr>
        <w:spacing w:after="0" w:line="364" w:lineRule="exact"/>
        <w:rPr>
          <w:sz w:val="20"/>
          <w:szCs w:val="20"/>
          <w:color w:val="auto"/>
        </w:rPr>
      </w:pPr>
    </w:p>
    <w:p>
      <w:pPr>
        <w:jc w:val="both"/>
        <w:ind w:left="1400" w:right="800" w:hanging="277"/>
        <w:spacing w:after="0"/>
        <w:rPr>
          <w:sz w:val="20"/>
          <w:szCs w:val="20"/>
          <w:color w:val="auto"/>
        </w:rPr>
      </w:pPr>
      <w:r>
        <w:rPr>
          <w:sz w:val="1"/>
          <w:szCs w:val="1"/>
          <w:color w:val="auto"/>
        </w:rPr>
        <w:drawing>
          <wp:inline distT="0" distB="0" distL="0" distR="0">
            <wp:extent cx="122555" cy="12255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1">
                      <a:extLst>
                        <a:ext uri="{28A0092B-C50C-407E-A947-70E740481C1C}"/>
                      </a:extLst>
                    </a:blip>
                    <a:srcRect/>
                    <a:stretch>
                      <a:fillRect/>
                    </a:stretch>
                  </pic:blipFill>
                  <pic:spPr bwMode="auto">
                    <a:xfrm>
                      <a:off x="0" y="0"/>
                      <a:ext cx="122555" cy="122555"/>
                    </a:xfrm>
                    <a:prstGeom prst="rect">
                      <a:avLst/>
                    </a:prstGeom>
                    <a:noFill/>
                    <a:ln>
                      <a:noFill/>
                    </a:ln>
                  </pic:spPr>
                </pic:pic>
              </a:graphicData>
            </a:graphic>
          </wp:inline>
        </w:drawing>
      </w:r>
      <w:r>
        <w:rPr>
          <w:rFonts w:ascii="Calibri Light" w:cs="Calibri Light" w:eastAsia="Calibri Light" w:hAnsi="Calibri Light"/>
          <w:sz w:val="26"/>
          <w:szCs w:val="26"/>
          <w:color w:val="auto"/>
        </w:rPr>
        <w:t xml:space="preserve"> Fomentar una cultura de comunicación abierta y respetuosa puede permitir a los empleados expresar sus emociones de manera honesta y constructiva. Esto no solo promueve la empatía entre colegas, sino que también ayuda a identificar desafíos antes de que se conviertan en problemas mayores. La comunicación efectiva basada en la consciencia emocional puede prevenir conflictos innecesarios y fortalecer las relaciones laborales.</w:t>
      </w:r>
    </w:p>
    <w:p>
      <w:pPr>
        <w:spacing w:after="0" w:line="361" w:lineRule="exact"/>
        <w:rPr>
          <w:sz w:val="20"/>
          <w:szCs w:val="20"/>
          <w:color w:val="auto"/>
        </w:rPr>
      </w:pPr>
    </w:p>
    <w:p>
      <w:pPr>
        <w:jc w:val="both"/>
        <w:ind w:left="1400" w:right="800" w:hanging="282"/>
        <w:spacing w:after="0"/>
        <w:rPr>
          <w:sz w:val="20"/>
          <w:szCs w:val="20"/>
          <w:color w:val="auto"/>
        </w:rPr>
      </w:pPr>
      <w:r>
        <w:rPr>
          <w:sz w:val="1"/>
          <w:szCs w:val="1"/>
          <w:color w:val="auto"/>
        </w:rPr>
        <w:drawing>
          <wp:inline distT="0" distB="0" distL="0" distR="0">
            <wp:extent cx="122555" cy="1225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2">
                      <a:extLst>
                        <a:ext uri="{28A0092B-C50C-407E-A947-70E740481C1C}"/>
                      </a:extLst>
                    </a:blip>
                    <a:srcRect/>
                    <a:stretch>
                      <a:fillRect/>
                    </a:stretch>
                  </pic:blipFill>
                  <pic:spPr bwMode="auto">
                    <a:xfrm>
                      <a:off x="0" y="0"/>
                      <a:ext cx="122555" cy="122555"/>
                    </a:xfrm>
                    <a:prstGeom prst="rect">
                      <a:avLst/>
                    </a:prstGeom>
                    <a:noFill/>
                    <a:ln>
                      <a:noFill/>
                    </a:ln>
                  </pic:spPr>
                </pic:pic>
              </a:graphicData>
            </a:graphic>
          </wp:inline>
        </w:drawing>
      </w:r>
      <w:r>
        <w:rPr>
          <w:rFonts w:ascii="Calibri" w:cs="Calibri" w:eastAsia="Calibri" w:hAnsi="Calibri"/>
          <w:sz w:val="26"/>
          <w:szCs w:val="26"/>
          <w:color w:val="auto"/>
        </w:rPr>
        <w:t xml:space="preserve"> Mentoría y modelado de comportamiento:</w:t>
      </w:r>
      <w:r>
        <w:rPr>
          <w:rFonts w:ascii="Calibri Light" w:cs="Calibri Light" w:eastAsia="Calibri Light" w:hAnsi="Calibri Light"/>
          <w:sz w:val="26"/>
          <w:szCs w:val="26"/>
          <w:color w:val="auto"/>
        </w:rPr>
        <w:t xml:space="preserve"> Los líderes que demuestran consciencia emocional pueden servir como mentores inspiradores para sus equipos. Al modelar la autenticidad, la autorreflexión y la empatía, los líderes fomentan un entorno donde los empleados se sienten seguros al explorar y expresar sus propias emociones. Esto, a su vez, fomenta un sentido de pertenencia y mejora la retención de talentos.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454025</wp:posOffset>
            </wp:positionV>
            <wp:extent cx="719455" cy="3644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3">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29</w:t>
      </w:r>
    </w:p>
    <w:p>
      <w:pPr>
        <w:sectPr>
          <w:pgSz w:w="12180" w:h="15874" w:orient="portrait"/>
          <w:cols w:equalWidth="0" w:num="1">
            <w:col w:w="10140"/>
          </w:cols>
          <w:pgMar w:left="1440" w:top="639" w:right="609" w:bottom="199" w:gutter="0" w:footer="0" w:header="0"/>
        </w:sectPr>
      </w:pPr>
    </w:p>
    <w:bookmarkStart w:id="29" w:name="page30"/>
    <w:bookmarkEnd w:id="29"/>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4">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5">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both"/>
        <w:ind w:left="1400" w:right="800" w:hanging="282"/>
        <w:spacing w:after="0"/>
        <w:rPr>
          <w:sz w:val="20"/>
          <w:szCs w:val="20"/>
          <w:color w:val="auto"/>
        </w:rPr>
      </w:pPr>
      <w:r>
        <w:rPr>
          <w:sz w:val="1"/>
          <w:szCs w:val="1"/>
          <w:color w:val="auto"/>
        </w:rPr>
        <w:drawing>
          <wp:inline distT="0" distB="0" distL="0" distR="0">
            <wp:extent cx="122555" cy="12255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6">
                      <a:extLst>
                        <a:ext uri="{28A0092B-C50C-407E-A947-70E740481C1C}"/>
                      </a:extLst>
                    </a:blip>
                    <a:srcRect/>
                    <a:stretch>
                      <a:fillRect/>
                    </a:stretch>
                  </pic:blipFill>
                  <pic:spPr bwMode="auto">
                    <a:xfrm>
                      <a:off x="0" y="0"/>
                      <a:ext cx="122555" cy="122555"/>
                    </a:xfrm>
                    <a:prstGeom prst="rect">
                      <a:avLst/>
                    </a:prstGeom>
                    <a:noFill/>
                    <a:ln>
                      <a:noFill/>
                    </a:ln>
                  </pic:spPr>
                </pic:pic>
              </a:graphicData>
            </a:graphic>
          </wp:inline>
        </w:drawing>
      </w:r>
      <w:r>
        <w:rPr>
          <w:rFonts w:ascii="Calibri" w:cs="Calibri" w:eastAsia="Calibri" w:hAnsi="Calibri"/>
          <w:sz w:val="28"/>
          <w:szCs w:val="28"/>
          <w:color w:val="auto"/>
        </w:rPr>
        <w:t xml:space="preserve"> E</w:t>
      </w:r>
      <w:r>
        <w:rPr>
          <w:rFonts w:ascii="Calibri" w:cs="Calibri" w:eastAsia="Calibri" w:hAnsi="Calibri"/>
          <w:sz w:val="26"/>
          <w:szCs w:val="26"/>
          <w:color w:val="auto"/>
        </w:rPr>
        <w:t>valuación del desempeño basada en la consciencia emocional:</w:t>
      </w:r>
      <w:r>
        <w:rPr>
          <w:rFonts w:ascii="Calibri Light" w:cs="Calibri Light" w:eastAsia="Calibri Light" w:hAnsi="Calibri Light"/>
          <w:sz w:val="26"/>
          <w:szCs w:val="26"/>
          <w:color w:val="auto"/>
        </w:rPr>
        <w:t xml:space="preserve"> Incorporar la consciencia emocional en los procesos de evaluación del desempeño puede ayudar a medir y reconocer habilidades emocionales. Los empleados que demuestran habilidades de gestión emocional y empatía pueden ser recompensados por su contribución al bienestar general del equipo y la empresa.</w:t>
      </w:r>
    </w:p>
    <w:p>
      <w:pPr>
        <w:spacing w:after="0" w:line="364"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Finalmente, y como reflexión, podríamos concluir que la consciencia emocional es la brújula que guía a las empresas hacia la autenticidad, la empatía y el éxito sostenible. A medida que las organizaciones abrazan esta habilidad y la integran en su ADN Emocional (Accesibilidad, Disponibilidad y nexo emocional con su equipo, se abren puertas a un nuevo nivel de conexión humana y excelencia empresarial.</w:t>
      </w:r>
    </w:p>
    <w:p>
      <w:pPr>
        <w:spacing w:after="0" w:line="349"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A continuación, se entregarán ejercicios prácticos para poder trabajar de forma individual o en grupo la consciencia emocional, lo cual permitirá practicar y entrenar su importancia en el mundo emocional.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4751705</wp:posOffset>
            </wp:positionV>
            <wp:extent cx="719455" cy="36449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7">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30</w:t>
      </w:r>
    </w:p>
    <w:p>
      <w:pPr>
        <w:sectPr>
          <w:pgSz w:w="12180" w:h="15874" w:orient="portrait"/>
          <w:cols w:equalWidth="0" w:num="1">
            <w:col w:w="10140"/>
          </w:cols>
          <w:pgMar w:left="1440" w:top="643" w:right="609" w:bottom="199" w:gutter="0" w:footer="0" w:header="0"/>
        </w:sectPr>
      </w:pPr>
    </w:p>
    <w:bookmarkStart w:id="30" w:name="page31"/>
    <w:bookmarkEnd w:id="30"/>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8">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9">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1087120</wp:posOffset>
                </wp:positionH>
                <wp:positionV relativeFrom="paragraph">
                  <wp:posOffset>441325</wp:posOffset>
                </wp:positionV>
                <wp:extent cx="4838700" cy="35052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838700" cy="350520"/>
                        </a:xfrm>
                        <a:prstGeom prst="rect">
                          <a:avLst/>
                        </a:prstGeom>
                        <a:solidFill>
                          <a:srgbClr val="FB9F5C"/>
                        </a:solidFill>
                      </wps:spPr>
                      <wps:bodyPr/>
                    </wps:wsp>
                  </a:graphicData>
                </a:graphic>
              </wp:anchor>
            </w:drawing>
          </mc:Choice>
          <mc:Fallback>
            <w:pict>
              <v:rect id="Shape 99" o:spid="_x0000_s1124" style="position:absolute;margin-left:85.6pt;margin-top:34.75pt;width:381pt;height:27.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B9F5C"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441325</wp:posOffset>
                </wp:positionV>
                <wp:extent cx="588645" cy="35052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8645" cy="350520"/>
                        </a:xfrm>
                        <a:prstGeom prst="rect">
                          <a:avLst/>
                        </a:prstGeom>
                        <a:solidFill>
                          <a:srgbClr val="003B57"/>
                        </a:solidFill>
                      </wps:spPr>
                      <wps:bodyPr/>
                    </wps:wsp>
                  </a:graphicData>
                </a:graphic>
              </wp:anchor>
            </w:drawing>
          </mc:Choice>
          <mc:Fallback>
            <w:pict>
              <v:rect id="Shape 100" o:spid="_x0000_s1125" style="position:absolute;margin-left:55.55pt;margin-top:34.75pt;width:46.35pt;height:27.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ind w:left="1120"/>
        <w:spacing w:after="0"/>
        <w:tabs>
          <w:tab w:leader="none" w:pos="2320" w:val="left"/>
        </w:tabs>
        <w:rPr>
          <w:sz w:val="20"/>
          <w:szCs w:val="20"/>
          <w:color w:val="auto"/>
        </w:rPr>
      </w:pPr>
      <w:r>
        <w:rPr>
          <w:rFonts w:ascii="Calibri Light" w:cs="Calibri Light" w:eastAsia="Calibri Light" w:hAnsi="Calibri Light"/>
          <w:sz w:val="26"/>
          <w:szCs w:val="26"/>
          <w:color w:val="auto"/>
        </w:rPr>
        <w:t> </w:t>
      </w:r>
      <w:r>
        <w:rPr>
          <w:rFonts w:ascii="Calibri" w:cs="Calibri" w:eastAsia="Calibri" w:hAnsi="Calibri"/>
          <w:sz w:val="32"/>
          <w:szCs w:val="32"/>
          <w:b w:val="1"/>
          <w:bCs w:val="1"/>
          <w:color w:val="FFFFFF"/>
        </w:rPr>
        <w:t>1.1</w:t>
      </w:r>
      <w:r>
        <w:rPr>
          <w:sz w:val="20"/>
          <w:szCs w:val="20"/>
          <w:color w:val="auto"/>
        </w:rPr>
        <w:tab/>
      </w:r>
      <w:r>
        <w:rPr>
          <w:rFonts w:ascii="Calibri" w:cs="Calibri" w:eastAsia="Calibri" w:hAnsi="Calibri"/>
          <w:sz w:val="31"/>
          <w:szCs w:val="31"/>
          <w:b w:val="1"/>
          <w:bCs w:val="1"/>
          <w:color w:val="auto"/>
        </w:rPr>
        <w:t>Actividades - Consciencia emocional</w:t>
      </w:r>
    </w:p>
    <w:p>
      <w:pPr>
        <w:spacing w:after="0" w:line="32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Importancia de la competencia</w:t>
      </w:r>
    </w:p>
    <w:p>
      <w:pPr>
        <w:spacing w:after="0" w:line="141"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La consciencia emocional es una competencia que consiste en:</w:t>
      </w:r>
    </w:p>
    <w:p>
      <w:pPr>
        <w:spacing w:after="0" w:line="183" w:lineRule="exact"/>
        <w:rPr>
          <w:sz w:val="20"/>
          <w:szCs w:val="20"/>
          <w:color w:val="auto"/>
        </w:rPr>
      </w:pPr>
    </w:p>
    <w:p>
      <w:pPr>
        <w:ind w:left="1400" w:hanging="289"/>
        <w:spacing w:after="0"/>
        <w:tabs>
          <w:tab w:leader="none" w:pos="1400" w:val="left"/>
        </w:tabs>
        <w:numPr>
          <w:ilvl w:val="0"/>
          <w:numId w:val="19"/>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Tener la capacidad de poder darnos cuenta de cómo nos sentimos.</w:t>
      </w:r>
    </w:p>
    <w:p>
      <w:pPr>
        <w:spacing w:after="0" w:line="144" w:lineRule="exact"/>
        <w:rPr>
          <w:rFonts w:ascii="Calibri Light" w:cs="Calibri Light" w:eastAsia="Calibri Light" w:hAnsi="Calibri Light"/>
          <w:sz w:val="26"/>
          <w:szCs w:val="26"/>
          <w:color w:val="4C4C4C"/>
        </w:rPr>
      </w:pPr>
    </w:p>
    <w:p>
      <w:pPr>
        <w:ind w:left="1400" w:right="1480" w:hanging="289"/>
        <w:spacing w:after="0" w:line="255" w:lineRule="auto"/>
        <w:tabs>
          <w:tab w:leader="none" w:pos="1400" w:val="left"/>
        </w:tabs>
        <w:numPr>
          <w:ilvl w:val="0"/>
          <w:numId w:val="19"/>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Reconocer y nombrar las emociones con precisión y eficacia (tener un vocabulario emocional amplio).</w:t>
      </w:r>
    </w:p>
    <w:p>
      <w:pPr>
        <w:spacing w:after="0" w:line="123"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19"/>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Comprender cómo y por qué se originan las emociones.</w:t>
      </w:r>
    </w:p>
    <w:p>
      <w:pPr>
        <w:spacing w:after="0" w:line="14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19"/>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Tomar consciencia de la interacción emoción-pensamiento-comportamiento.</w:t>
      </w:r>
    </w:p>
    <w:p>
      <w:pPr>
        <w:spacing w:after="0" w:line="14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19"/>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Reconocer las emociones y sentimientos en los demás.</w:t>
      </w:r>
    </w:p>
    <w:p>
      <w:pPr>
        <w:spacing w:after="0" w:line="34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Resumen ejecutivo</w:t>
      </w:r>
    </w:p>
    <w:p>
      <w:pPr>
        <w:spacing w:after="0" w:line="143" w:lineRule="exact"/>
        <w:rPr>
          <w:sz w:val="20"/>
          <w:szCs w:val="20"/>
          <w:color w:val="auto"/>
        </w:rPr>
      </w:pPr>
    </w:p>
    <w:p>
      <w:pPr>
        <w:jc w:val="both"/>
        <w:ind w:left="1120" w:right="800"/>
        <w:spacing w:after="0" w:line="269" w:lineRule="auto"/>
        <w:rPr>
          <w:sz w:val="20"/>
          <w:szCs w:val="20"/>
          <w:color w:val="auto"/>
        </w:rPr>
      </w:pPr>
      <w:r>
        <w:rPr>
          <w:rFonts w:ascii="Calibri Light" w:cs="Calibri Light" w:eastAsia="Calibri Light" w:hAnsi="Calibri Light"/>
          <w:sz w:val="25"/>
          <w:szCs w:val="25"/>
          <w:color w:val="auto"/>
        </w:rPr>
        <w:t>Trabajar y desarrollar esta competencia es importante para facilitar el proceso de consciencia y regulación emocional ya que, al ser más conscientes de nuestras emociones, pensamientos y comportamientos, podemos elegir cómo queremos responder frente a las diferentes situaciones que vamos viviendo en el día a día. Al contrario, la baja consciencia emocional, disminuye nuestra capacidad de regulación emocional, ya que no podemos regular lo que no reconocemos.</w:t>
      </w:r>
    </w:p>
    <w:p>
      <w:pPr>
        <w:spacing w:after="0" w:line="328"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Por otro lado, la consciencia emocional también permite el desarrollo de relaciones interpersonales efectivas en el ámbito personal y laboral. Al estar conscientes de nosotros mismos en relación con cómo las emociones se manifiestan en nuestro cuerpo, observar cómo se desarrollan nuestros pensamientos y comportamientos podemos ser más asertivos al momento de comunicarnos, ya que estaremos considerando las mejores opciones para nuestro propio bienestar cómo del entorno que nos rodea.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1259205</wp:posOffset>
                </wp:positionH>
                <wp:positionV relativeFrom="paragraph">
                  <wp:posOffset>307975</wp:posOffset>
                </wp:positionV>
                <wp:extent cx="4664075" cy="28829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664075" cy="288290"/>
                        </a:xfrm>
                        <a:prstGeom prst="rect">
                          <a:avLst/>
                        </a:prstGeom>
                        <a:solidFill>
                          <a:srgbClr val="FBBF8C"/>
                        </a:solidFill>
                      </wps:spPr>
                      <wps:bodyPr/>
                    </wps:wsp>
                  </a:graphicData>
                </a:graphic>
              </wp:anchor>
            </w:drawing>
          </mc:Choice>
          <mc:Fallback>
            <w:pict>
              <v:rect id="Shape 101" o:spid="_x0000_s1126" style="position:absolute;margin-left:99.15pt;margin-top:24.25pt;width:367.25pt;height:22.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BBF8C"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307975</wp:posOffset>
                </wp:positionV>
                <wp:extent cx="591820" cy="28829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1820" cy="288290"/>
                        </a:xfrm>
                        <a:prstGeom prst="rect">
                          <a:avLst/>
                        </a:prstGeom>
                        <a:solidFill>
                          <a:srgbClr val="003B57"/>
                        </a:solidFill>
                      </wps:spPr>
                      <wps:bodyPr/>
                    </wps:wsp>
                  </a:graphicData>
                </a:graphic>
              </wp:anchor>
            </w:drawing>
          </mc:Choice>
          <mc:Fallback>
            <w:pict>
              <v:rect id="Shape 102" o:spid="_x0000_s1127" style="position:absolute;margin-left:55.55pt;margin-top:24.25pt;width:46.6pt;height:22.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200" w:lineRule="exact"/>
        <w:rPr>
          <w:sz w:val="20"/>
          <w:szCs w:val="20"/>
          <w:color w:val="auto"/>
        </w:rPr>
      </w:pPr>
    </w:p>
    <w:p>
      <w:pPr>
        <w:spacing w:after="0" w:line="267" w:lineRule="exact"/>
        <w:rPr>
          <w:sz w:val="20"/>
          <w:szCs w:val="20"/>
          <w:color w:val="auto"/>
        </w:rPr>
      </w:pPr>
    </w:p>
    <w:p>
      <w:pPr>
        <w:ind w:left="1240"/>
        <w:spacing w:after="0"/>
        <w:tabs>
          <w:tab w:leader="none" w:pos="2320" w:val="left"/>
        </w:tabs>
        <w:rPr>
          <w:sz w:val="20"/>
          <w:szCs w:val="20"/>
          <w:color w:val="auto"/>
        </w:rPr>
      </w:pPr>
      <w:r>
        <w:rPr>
          <w:rFonts w:ascii="Calibri" w:cs="Calibri" w:eastAsia="Calibri" w:hAnsi="Calibri"/>
          <w:sz w:val="32"/>
          <w:szCs w:val="32"/>
          <w:b w:val="1"/>
          <w:bCs w:val="1"/>
          <w:color w:val="FFFFFF"/>
        </w:rPr>
        <w:t>1.1.1</w:t>
      </w:r>
      <w:r>
        <w:rPr>
          <w:sz w:val="20"/>
          <w:szCs w:val="20"/>
          <w:color w:val="auto"/>
        </w:rPr>
        <w:tab/>
      </w:r>
      <w:r>
        <w:rPr>
          <w:rFonts w:ascii="Calibri" w:cs="Calibri" w:eastAsia="Calibri" w:hAnsi="Calibri"/>
          <w:sz w:val="31"/>
          <w:szCs w:val="31"/>
          <w:b w:val="1"/>
          <w:bCs w:val="1"/>
          <w:color w:val="auto"/>
        </w:rPr>
        <w:t>Escáner del estado emocional actual</w:t>
      </w:r>
    </w:p>
    <w:p>
      <w:pPr>
        <w:spacing w:after="0" w:line="35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Esta actividad puede ser presentada como dinámica concreta en una sala o como también, como actividad individual para ser realizada a solas y luego analizarla en plenarios con equipos.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723265</wp:posOffset>
            </wp:positionV>
            <wp:extent cx="719455" cy="36449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31</w:t>
      </w:r>
    </w:p>
    <w:p>
      <w:pPr>
        <w:sectPr>
          <w:pgSz w:w="12180" w:h="15874" w:orient="portrait"/>
          <w:cols w:equalWidth="0" w:num="1">
            <w:col w:w="10140"/>
          </w:cols>
          <w:pgMar w:left="1440" w:top="639" w:right="609" w:bottom="199" w:gutter="0" w:footer="0" w:header="0"/>
        </w:sectPr>
      </w:pPr>
    </w:p>
    <w:bookmarkStart w:id="31" w:name="page32"/>
    <w:bookmarkEnd w:id="31"/>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w:t>
      </w:r>
    </w:p>
    <w:p>
      <w:pPr>
        <w:spacing w:after="0" w:line="139" w:lineRule="exact"/>
        <w:rPr>
          <w:sz w:val="20"/>
          <w:szCs w:val="20"/>
          <w:color w:val="auto"/>
        </w:rPr>
      </w:pPr>
    </w:p>
    <w:p>
      <w:pPr>
        <w:jc w:val="both"/>
        <w:ind w:left="1120" w:right="800"/>
        <w:spacing w:after="0" w:line="265" w:lineRule="auto"/>
        <w:rPr>
          <w:sz w:val="20"/>
          <w:szCs w:val="20"/>
          <w:color w:val="auto"/>
        </w:rPr>
      </w:pPr>
      <w:r>
        <w:rPr>
          <w:rFonts w:ascii="Calibri" w:cs="Calibri" w:eastAsia="Calibri" w:hAnsi="Calibri"/>
          <w:sz w:val="26"/>
          <w:szCs w:val="26"/>
          <w:color w:val="auto"/>
        </w:rPr>
        <w:t>Desarrollar la capacidad de reconocer y nombrar las emociones a partir de un escáner emocional del estado actual.</w:t>
      </w:r>
    </w:p>
    <w:p>
      <w:pPr>
        <w:spacing w:after="0" w:line="19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1 hora.</w:t>
      </w:r>
    </w:p>
    <w:p>
      <w:pPr>
        <w:spacing w:after="0" w:line="238" w:lineRule="exact"/>
        <w:rPr>
          <w:sz w:val="20"/>
          <w:szCs w:val="20"/>
          <w:color w:val="auto"/>
        </w:rPr>
      </w:pPr>
    </w:p>
    <w:p>
      <w:pPr>
        <w:jc w:val="both"/>
        <w:ind w:left="1120" w:right="800"/>
        <w:spacing w:after="0" w:line="255" w:lineRule="auto"/>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hojas de papel y lápiz o algo para poder escribir y diagrama de vocabulario emocional (ej: Medidor emocional de Yale Center for Emotional Intelligence).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653415</wp:posOffset>
            </wp:positionH>
            <wp:positionV relativeFrom="paragraph">
              <wp:posOffset>207010</wp:posOffset>
            </wp:positionV>
            <wp:extent cx="5327650" cy="251523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5327650" cy="25152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ind w:left="1100"/>
        <w:spacing w:after="0"/>
        <w:rPr>
          <w:sz w:val="20"/>
          <w:szCs w:val="20"/>
          <w:color w:val="auto"/>
        </w:rPr>
      </w:pPr>
      <w:r>
        <w:rPr>
          <w:rFonts w:ascii="Calibri" w:cs="Calibri" w:eastAsia="Calibri" w:hAnsi="Calibri"/>
          <w:sz w:val="28"/>
          <w:szCs w:val="28"/>
          <w:b w:val="1"/>
          <w:bCs w:val="1"/>
          <w:color w:val="auto"/>
        </w:rPr>
        <w:t>Realización de la actividad</w:t>
      </w:r>
    </w:p>
    <w:p>
      <w:pPr>
        <w:spacing w:after="0" w:line="143" w:lineRule="exact"/>
        <w:rPr>
          <w:sz w:val="20"/>
          <w:szCs w:val="20"/>
          <w:color w:val="auto"/>
        </w:rPr>
      </w:pPr>
    </w:p>
    <w:p>
      <w:pPr>
        <w:jc w:val="both"/>
        <w:ind w:left="1100" w:right="820"/>
        <w:spacing w:after="0" w:line="268" w:lineRule="auto"/>
        <w:rPr>
          <w:sz w:val="20"/>
          <w:szCs w:val="20"/>
          <w:color w:val="auto"/>
        </w:rPr>
      </w:pPr>
      <w:r>
        <w:rPr>
          <w:rFonts w:ascii="Calibri Light" w:cs="Calibri Light" w:eastAsia="Calibri Light" w:hAnsi="Calibri Light"/>
          <w:sz w:val="25"/>
          <w:szCs w:val="25"/>
          <w:color w:val="auto"/>
        </w:rPr>
        <w:t>Imagine que tiene un bolso o mochila, así como el que usa para ir al trabajo, pero este es un bolso o mochila “emocional”, en el cual carga diferentes emociones y sentimientos del pasado, presente y futuro. Haga una pausa para pensar y reconocer cuáles son esas emociones y sentimientos que ha estado sintiendo en este último tiempo y que lleva consigo mismo en su bolso emocional. Identifique aquellas emociones y sentimientos que le resultan facilitadores u obstaculizadoras de su bienestar, cuáles son agradables o desagradables y que le ha costado gestionar y qué emociones y sentimientos le gustaría sentir más en su ámbito personal y laboral e incorporar en su bolso emocional que lo acompaña en su día a día. Anote al lado de cada una de ellas por qué se ha estado sintiendo así o por qué le gustaría sentirse de esa manera en el futuro.</w:t>
      </w:r>
    </w:p>
    <w:p>
      <w:pPr>
        <w:spacing w:after="0" w:line="331" w:lineRule="exact"/>
        <w:rPr>
          <w:sz w:val="20"/>
          <w:szCs w:val="20"/>
          <w:color w:val="auto"/>
        </w:rPr>
      </w:pPr>
    </w:p>
    <w:p>
      <w:pPr>
        <w:jc w:val="both"/>
        <w:ind w:left="1100" w:right="820"/>
        <w:spacing w:after="0" w:line="255" w:lineRule="auto"/>
        <w:rPr>
          <w:sz w:val="20"/>
          <w:szCs w:val="20"/>
          <w:color w:val="auto"/>
        </w:rPr>
      </w:pPr>
      <w:r>
        <w:rPr>
          <w:rFonts w:ascii="Calibri Light" w:cs="Calibri Light" w:eastAsia="Calibri Light" w:hAnsi="Calibri Light"/>
          <w:sz w:val="26"/>
          <w:szCs w:val="26"/>
          <w:color w:val="auto"/>
        </w:rPr>
        <w:t>En caso de que sea individual, la idea es analizar sus respuestas en base a las preguntas siguientes, lo mismo que para el plenario en actividad de grupo.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360680</wp:posOffset>
            </wp:positionV>
            <wp:extent cx="719455" cy="3644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82"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32</w:t>
      </w:r>
    </w:p>
    <w:p>
      <w:pPr>
        <w:sectPr>
          <w:pgSz w:w="12180" w:h="15874" w:orient="portrait"/>
          <w:cols w:equalWidth="0" w:num="1">
            <w:col w:w="10140"/>
          </w:cols>
          <w:pgMar w:left="1440" w:top="643" w:right="609" w:bottom="199" w:gutter="0" w:footer="0" w:header="0"/>
        </w:sectPr>
      </w:pPr>
    </w:p>
    <w:bookmarkStart w:id="32" w:name="page33"/>
    <w:bookmarkEnd w:id="32"/>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706755</wp:posOffset>
                </wp:positionH>
                <wp:positionV relativeFrom="paragraph">
                  <wp:posOffset>442595</wp:posOffset>
                </wp:positionV>
                <wp:extent cx="5218430" cy="31369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8430" cy="313690"/>
                        </a:xfrm>
                        <a:prstGeom prst="rect">
                          <a:avLst/>
                        </a:prstGeom>
                        <a:solidFill>
                          <a:srgbClr val="BFBFBF"/>
                        </a:solidFill>
                      </wps:spPr>
                      <wps:bodyPr/>
                    </wps:wsp>
                  </a:graphicData>
                </a:graphic>
              </wp:anchor>
            </w:drawing>
          </mc:Choice>
          <mc:Fallback>
            <w:pict>
              <v:rect id="Shape 110" o:spid="_x0000_s1135" style="position:absolute;margin-left:55.65pt;margin-top:34.85pt;width:410.9pt;height:24.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FBFBF"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p>
      <w:pPr>
        <w:ind w:left="1620"/>
        <w:spacing w:after="0"/>
        <w:rPr>
          <w:sz w:val="20"/>
          <w:szCs w:val="20"/>
          <w:color w:val="auto"/>
        </w:rPr>
      </w:pPr>
      <w:r>
        <w:rPr>
          <w:rFonts w:ascii="Calibri" w:cs="Calibri" w:eastAsia="Calibri" w:hAnsi="Calibri"/>
          <w:sz w:val="28"/>
          <w:szCs w:val="28"/>
          <w:b w:val="1"/>
          <w:bCs w:val="1"/>
          <w:color w:val="auto"/>
        </w:rPr>
        <w:t>Guía para preguntas a trabajar de forma individual o en grupo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706755</wp:posOffset>
                </wp:positionH>
                <wp:positionV relativeFrom="paragraph">
                  <wp:posOffset>61595</wp:posOffset>
                </wp:positionV>
                <wp:extent cx="5218430" cy="1045845"/>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8430" cy="1045845"/>
                        </a:xfrm>
                        <a:prstGeom prst="rect">
                          <a:avLst/>
                        </a:prstGeom>
                        <a:solidFill>
                          <a:srgbClr val="E6E6E6"/>
                        </a:solidFill>
                      </wps:spPr>
                      <wps:bodyPr/>
                    </wps:wsp>
                  </a:graphicData>
                </a:graphic>
              </wp:anchor>
            </w:drawing>
          </mc:Choice>
          <mc:Fallback>
            <w:pict>
              <v:rect id="Shape 111" o:spid="_x0000_s1136" style="position:absolute;margin-left:55.65pt;margin-top:4.85pt;width:410.9pt;height:82.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6E6E6" stroked="f"/>
            </w:pict>
          </mc:Fallback>
        </mc:AlternateContent>
      </w:r>
    </w:p>
    <w:p>
      <w:pPr>
        <w:spacing w:after="0" w:line="119" w:lineRule="exact"/>
        <w:rPr>
          <w:sz w:val="20"/>
          <w:szCs w:val="20"/>
          <w:color w:val="auto"/>
        </w:rPr>
      </w:pPr>
    </w:p>
    <w:p>
      <w:pPr>
        <w:jc w:val="both"/>
        <w:ind w:left="1680" w:right="1040" w:hanging="349"/>
        <w:spacing w:after="0" w:line="226" w:lineRule="auto"/>
        <w:tabs>
          <w:tab w:leader="none" w:pos="1680" w:val="left"/>
        </w:tabs>
        <w:numPr>
          <w:ilvl w:val="0"/>
          <w:numId w:val="20"/>
        </w:numPr>
        <w:rPr>
          <w:rFonts w:ascii="Calibri" w:cs="Calibri" w:eastAsia="Calibri" w:hAnsi="Calibri"/>
          <w:sz w:val="26"/>
          <w:szCs w:val="26"/>
          <w:b w:val="1"/>
          <w:bCs w:val="1"/>
          <w:color w:val="auto"/>
        </w:rPr>
      </w:pPr>
      <w:r>
        <w:rPr>
          <w:rFonts w:ascii="Calibri" w:cs="Calibri" w:eastAsia="Calibri" w:hAnsi="Calibri"/>
          <w:sz w:val="26"/>
          <w:szCs w:val="26"/>
          <w:b w:val="1"/>
          <w:bCs w:val="1"/>
          <w:i w:val="1"/>
          <w:iCs w:val="1"/>
          <w:color w:val="auto"/>
        </w:rPr>
        <w:t>¿Qué emociones o sentimientos ha sentido este último tiempo que le resultan agradables?</w:t>
      </w:r>
      <w:r>
        <w:rPr>
          <w:rFonts w:ascii="Calibri Light" w:cs="Calibri Light" w:eastAsia="Calibri Light" w:hAnsi="Calibri Light"/>
          <w:sz w:val="26"/>
          <w:szCs w:val="26"/>
          <w:color w:val="auto"/>
        </w:rPr>
        <w:t xml:space="preserve"> Anote al lado de cada uno de ellos qué le ha permitido sentirse de esa manera.</w:t>
      </w:r>
    </w:p>
    <w:p>
      <w:pPr>
        <w:spacing w:after="0" w:line="2" w:lineRule="exact"/>
        <w:rPr>
          <w:rFonts w:ascii="Calibri" w:cs="Calibri" w:eastAsia="Calibri" w:hAnsi="Calibri"/>
          <w:sz w:val="26"/>
          <w:szCs w:val="26"/>
          <w:b w:val="1"/>
          <w:bCs w:val="1"/>
          <w:color w:val="auto"/>
        </w:rPr>
      </w:pPr>
    </w:p>
    <w:p>
      <w:pPr>
        <w:ind w:left="1680" w:right="1040"/>
        <w:spacing w:after="0" w:line="234" w:lineRule="auto"/>
        <w:rPr>
          <w:rFonts w:ascii="Calibri" w:cs="Calibri" w:eastAsia="Calibri" w:hAnsi="Calibri"/>
          <w:sz w:val="26"/>
          <w:szCs w:val="26"/>
          <w:b w:val="1"/>
          <w:bCs w:val="1"/>
          <w:color w:val="auto"/>
        </w:rPr>
      </w:pPr>
      <w:r>
        <w:rPr>
          <w:rFonts w:ascii="Calibri Light" w:cs="Calibri Light" w:eastAsia="Calibri Light" w:hAnsi="Calibri Light"/>
          <w:sz w:val="26"/>
          <w:szCs w:val="26"/>
          <w:i w:val="1"/>
          <w:iCs w:val="1"/>
          <w:color w:val="auto"/>
        </w:rPr>
        <w:t>Ejemplo:</w:t>
      </w:r>
      <w:r>
        <w:rPr>
          <w:rFonts w:ascii="Calibri" w:cs="Calibri" w:eastAsia="Calibri" w:hAnsi="Calibri"/>
          <w:sz w:val="26"/>
          <w:szCs w:val="26"/>
          <w:color w:val="auto"/>
        </w:rPr>
        <w:t xml:space="preserve"> </w:t>
      </w:r>
      <w:r>
        <w:rPr>
          <w:rFonts w:ascii="Calibri" w:cs="Calibri" w:eastAsia="Calibri" w:hAnsi="Calibri"/>
          <w:sz w:val="26"/>
          <w:szCs w:val="26"/>
          <w:b w:val="1"/>
          <w:bCs w:val="1"/>
          <w:color w:val="auto"/>
        </w:rPr>
        <w:t>Ilusión:</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Me siento ilusionado porque apoyaré al equipo en un nuevo proyecto</w:t>
      </w:r>
      <w:r>
        <w:rPr>
          <w:rFonts w:ascii="Calibri Light" w:cs="Calibri Light" w:eastAsia="Calibri Light" w:hAnsi="Calibri Light"/>
          <w:sz w:val="26"/>
          <w:szCs w:val="26"/>
          <w:color w:val="auto"/>
        </w:rPr>
        <w:t xml:space="preserve"> […]</w:t>
      </w: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302" w:lineRule="exact"/>
        <w:rPr>
          <w:rFonts w:ascii="Calibri" w:cs="Calibri" w:eastAsia="Calibri" w:hAnsi="Calibri"/>
          <w:sz w:val="26"/>
          <w:szCs w:val="26"/>
          <w:b w:val="1"/>
          <w:bCs w:val="1"/>
          <w:color w:val="auto"/>
        </w:rPr>
      </w:pPr>
    </w:p>
    <w:p>
      <w:pPr>
        <w:jc w:val="both"/>
        <w:ind w:left="1680" w:right="1040" w:hanging="349"/>
        <w:spacing w:after="0" w:line="226" w:lineRule="auto"/>
        <w:tabs>
          <w:tab w:leader="none" w:pos="1613" w:val="left"/>
        </w:tabs>
        <w:numPr>
          <w:ilvl w:val="0"/>
          <w:numId w:val="20"/>
        </w:numPr>
        <w:rPr>
          <w:rFonts w:ascii="Calibri" w:cs="Calibri" w:eastAsia="Calibri" w:hAnsi="Calibri"/>
          <w:sz w:val="26"/>
          <w:szCs w:val="26"/>
          <w:b w:val="1"/>
          <w:bCs w:val="1"/>
          <w:color w:val="auto"/>
        </w:rPr>
      </w:pPr>
      <w:r>
        <w:rPr>
          <w:rFonts w:ascii="Calibri" w:cs="Calibri" w:eastAsia="Calibri" w:hAnsi="Calibri"/>
          <w:sz w:val="26"/>
          <w:szCs w:val="26"/>
          <w:b w:val="1"/>
          <w:bCs w:val="1"/>
          <w:i w:val="1"/>
          <w:iCs w:val="1"/>
          <w:color w:val="auto"/>
        </w:rPr>
        <w:t>¿Qué emociones o sentimientos ha sentido este último tiempo que le resultan desagradables y le ha costado gestionar?</w:t>
      </w:r>
      <w:r>
        <w:rPr>
          <w:rFonts w:ascii="Calibri Light" w:cs="Calibri Light" w:eastAsia="Calibri Light" w:hAnsi="Calibri Light"/>
          <w:sz w:val="26"/>
          <w:szCs w:val="26"/>
          <w:color w:val="auto"/>
        </w:rPr>
        <w:t xml:space="preserve"> Anote al lado de cada emoción o sentimientos cuál ha sido la causa de sentirse de esa manera.</w:t>
      </w:r>
    </w:p>
    <w:p>
      <w:pPr>
        <w:spacing w:after="0" w:line="3" w:lineRule="exact"/>
        <w:rPr>
          <w:rFonts w:ascii="Calibri" w:cs="Calibri" w:eastAsia="Calibri" w:hAnsi="Calibri"/>
          <w:sz w:val="26"/>
          <w:szCs w:val="26"/>
          <w:b w:val="1"/>
          <w:bCs w:val="1"/>
          <w:color w:val="auto"/>
        </w:rPr>
      </w:pPr>
    </w:p>
    <w:p>
      <w:pPr>
        <w:ind w:left="1680" w:right="1040"/>
        <w:spacing w:after="0" w:line="234" w:lineRule="auto"/>
        <w:rPr>
          <w:rFonts w:ascii="Calibri" w:cs="Calibri" w:eastAsia="Calibri" w:hAnsi="Calibri"/>
          <w:sz w:val="26"/>
          <w:szCs w:val="26"/>
          <w:b w:val="1"/>
          <w:bCs w:val="1"/>
          <w:color w:val="auto"/>
        </w:rPr>
      </w:pPr>
      <w:r>
        <w:rPr>
          <w:rFonts w:ascii="Calibri Light" w:cs="Calibri Light" w:eastAsia="Calibri Light" w:hAnsi="Calibri Light"/>
          <w:sz w:val="26"/>
          <w:szCs w:val="26"/>
          <w:i w:val="1"/>
          <w:iCs w:val="1"/>
          <w:color w:val="auto"/>
        </w:rPr>
        <w:t>Ejemplo:</w:t>
      </w:r>
      <w:r>
        <w:rPr>
          <w:rFonts w:ascii="Calibri" w:cs="Calibri" w:eastAsia="Calibri" w:hAnsi="Calibri"/>
          <w:sz w:val="26"/>
          <w:szCs w:val="26"/>
          <w:color w:val="auto"/>
        </w:rPr>
        <w:t xml:space="preserve"> </w:t>
      </w:r>
      <w:r>
        <w:rPr>
          <w:rFonts w:ascii="Calibri" w:cs="Calibri" w:eastAsia="Calibri" w:hAnsi="Calibri"/>
          <w:sz w:val="26"/>
          <w:szCs w:val="26"/>
          <w:b w:val="1"/>
          <w:bCs w:val="1"/>
          <w:color w:val="auto"/>
        </w:rPr>
        <w:t>Preocupación:</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Últimamente las relaciones interpersonales en el equipo no han andado bien, no nos estamos escuchando</w:t>
      </w:r>
      <w:r>
        <w:rPr>
          <w:rFonts w:ascii="Calibri Light" w:cs="Calibri Light" w:eastAsia="Calibri Light" w:hAnsi="Calibri Light"/>
          <w:sz w:val="26"/>
          <w:szCs w:val="26"/>
          <w:color w:val="auto"/>
        </w:rPr>
        <w:t xml:space="preserve"> […]</w:t>
      </w: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302" w:lineRule="exact"/>
        <w:rPr>
          <w:rFonts w:ascii="Calibri" w:cs="Calibri" w:eastAsia="Calibri" w:hAnsi="Calibri"/>
          <w:sz w:val="26"/>
          <w:szCs w:val="26"/>
          <w:b w:val="1"/>
          <w:bCs w:val="1"/>
          <w:color w:val="auto"/>
        </w:rPr>
      </w:pPr>
    </w:p>
    <w:p>
      <w:pPr>
        <w:ind w:left="1680" w:right="1040" w:hanging="349"/>
        <w:spacing w:after="0" w:line="226" w:lineRule="auto"/>
        <w:tabs>
          <w:tab w:leader="none" w:pos="1624" w:val="left"/>
        </w:tabs>
        <w:numPr>
          <w:ilvl w:val="0"/>
          <w:numId w:val="20"/>
        </w:numPr>
        <w:rPr>
          <w:rFonts w:ascii="Calibri" w:cs="Calibri" w:eastAsia="Calibri" w:hAnsi="Calibri"/>
          <w:sz w:val="26"/>
          <w:szCs w:val="26"/>
          <w:b w:val="1"/>
          <w:bCs w:val="1"/>
          <w:color w:val="auto"/>
        </w:rPr>
      </w:pPr>
      <w:r>
        <w:rPr>
          <w:rFonts w:ascii="Calibri" w:cs="Calibri" w:eastAsia="Calibri" w:hAnsi="Calibri"/>
          <w:sz w:val="26"/>
          <w:szCs w:val="26"/>
          <w:b w:val="1"/>
          <w:bCs w:val="1"/>
          <w:i w:val="1"/>
          <w:iCs w:val="1"/>
          <w:color w:val="auto"/>
        </w:rPr>
        <w:t>¿Qué emociones y sentimientos le gustaría sentir más?</w:t>
      </w:r>
      <w:r>
        <w:rPr>
          <w:rFonts w:ascii="Calibri Light" w:cs="Calibri Light" w:eastAsia="Calibri Light" w:hAnsi="Calibri Light"/>
          <w:sz w:val="26"/>
          <w:szCs w:val="26"/>
          <w:i w:val="1"/>
          <w:iCs w:val="1"/>
          <w:color w:val="auto"/>
        </w:rPr>
        <w:t xml:space="preserve"> Anote al lado</w:t>
      </w:r>
      <w:r>
        <w:rPr>
          <w:rFonts w:ascii="Calibri Light" w:cs="Calibri Light" w:eastAsia="Calibri Light" w:hAnsi="Calibri Light"/>
          <w:sz w:val="26"/>
          <w:szCs w:val="26"/>
          <w:color w:val="auto"/>
        </w:rPr>
        <w:t xml:space="preserve"> de cada emoción y sentimiento por qué.</w:t>
      </w:r>
    </w:p>
    <w:p>
      <w:pPr>
        <w:spacing w:after="0" w:line="1" w:lineRule="exact"/>
        <w:rPr>
          <w:rFonts w:ascii="Calibri" w:cs="Calibri" w:eastAsia="Calibri" w:hAnsi="Calibri"/>
          <w:sz w:val="26"/>
          <w:szCs w:val="26"/>
          <w:b w:val="1"/>
          <w:bCs w:val="1"/>
          <w:color w:val="auto"/>
        </w:rPr>
      </w:pPr>
    </w:p>
    <w:p>
      <w:pPr>
        <w:jc w:val="both"/>
        <w:ind w:left="1680" w:right="1040"/>
        <w:spacing w:after="0" w:line="232" w:lineRule="auto"/>
        <w:rPr>
          <w:rFonts w:ascii="Calibri" w:cs="Calibri" w:eastAsia="Calibri" w:hAnsi="Calibri"/>
          <w:sz w:val="26"/>
          <w:szCs w:val="26"/>
          <w:b w:val="1"/>
          <w:bCs w:val="1"/>
          <w:color w:val="auto"/>
        </w:rPr>
      </w:pPr>
      <w:r>
        <w:rPr>
          <w:rFonts w:ascii="Calibri Light" w:cs="Calibri Light" w:eastAsia="Calibri Light" w:hAnsi="Calibri Light"/>
          <w:sz w:val="26"/>
          <w:szCs w:val="26"/>
          <w:i w:val="1"/>
          <w:iCs w:val="1"/>
          <w:color w:val="auto"/>
        </w:rPr>
        <w:t>Ejemplo:</w:t>
      </w:r>
      <w:r>
        <w:rPr>
          <w:rFonts w:ascii="Calibri" w:cs="Calibri" w:eastAsia="Calibri" w:hAnsi="Calibri"/>
          <w:sz w:val="26"/>
          <w:szCs w:val="26"/>
          <w:color w:val="auto"/>
        </w:rPr>
        <w:t xml:space="preserve"> </w:t>
      </w:r>
      <w:r>
        <w:rPr>
          <w:rFonts w:ascii="Calibri" w:cs="Calibri" w:eastAsia="Calibri" w:hAnsi="Calibri"/>
          <w:sz w:val="26"/>
          <w:szCs w:val="26"/>
          <w:b w:val="1"/>
          <w:bCs w:val="1"/>
          <w:color w:val="auto"/>
        </w:rPr>
        <w:t>Humor:</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A veces por el estrés y todo lo que tenemos que hacer, estoy lmayor parte del tiempo contraído, me gustaría compartir, disfrutar reír más con mis compañeros</w:t>
      </w:r>
      <w:r>
        <w:rPr>
          <w:rFonts w:ascii="Calibri Light" w:cs="Calibri Light" w:eastAsia="Calibri Light" w:hAnsi="Calibri Light"/>
          <w:sz w:val="26"/>
          <w:szCs w:val="26"/>
          <w:color w:val="auto"/>
        </w:rPr>
        <w:t xml:space="preserve"> […]</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707390</wp:posOffset>
                </wp:positionH>
                <wp:positionV relativeFrom="paragraph">
                  <wp:posOffset>-995045</wp:posOffset>
                </wp:positionV>
                <wp:extent cx="5216525" cy="105664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6525" cy="1056640"/>
                        </a:xfrm>
                        <a:prstGeom prst="rect">
                          <a:avLst/>
                        </a:prstGeom>
                        <a:solidFill>
                          <a:srgbClr val="E6E6E6"/>
                        </a:solidFill>
                      </wps:spPr>
                      <wps:bodyPr/>
                    </wps:wsp>
                  </a:graphicData>
                </a:graphic>
              </wp:anchor>
            </w:drawing>
          </mc:Choice>
          <mc:Fallback>
            <w:pict>
              <v:rect id="Shape 112" o:spid="_x0000_s1137" style="position:absolute;margin-left:55.7pt;margin-top:-78.3499pt;width:410.75pt;height:83.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6E6E6"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-3719830</wp:posOffset>
                </wp:positionV>
                <wp:extent cx="5215890" cy="75184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5890" cy="751840"/>
                        </a:xfrm>
                        <a:prstGeom prst="rect">
                          <a:avLst/>
                        </a:prstGeom>
                        <a:solidFill>
                          <a:srgbClr val="F2F2F2"/>
                        </a:solidFill>
                      </wps:spPr>
                      <wps:bodyPr/>
                    </wps:wsp>
                  </a:graphicData>
                </a:graphic>
              </wp:anchor>
            </w:drawing>
          </mc:Choice>
          <mc:Fallback>
            <w:pict>
              <v:rect id="Shape 113" o:spid="_x0000_s1138" style="position:absolute;margin-left:55.7pt;margin-top:-292.8999pt;width:410.7pt;height:59.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-1736090</wp:posOffset>
                </wp:positionV>
                <wp:extent cx="5215890" cy="751205"/>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5890" cy="751205"/>
                        </a:xfrm>
                        <a:prstGeom prst="rect">
                          <a:avLst/>
                        </a:prstGeom>
                        <a:solidFill>
                          <a:srgbClr val="F2F2F2"/>
                        </a:solidFill>
                      </wps:spPr>
                      <wps:bodyPr/>
                    </wps:wsp>
                  </a:graphicData>
                </a:graphic>
              </wp:anchor>
            </w:drawing>
          </mc:Choice>
          <mc:Fallback>
            <w:pict>
              <v:rect id="Shape 114" o:spid="_x0000_s1139" style="position:absolute;margin-left:55.7pt;margin-top:-136.6999pt;width:410.7pt;height:59.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61595</wp:posOffset>
                </wp:positionV>
                <wp:extent cx="5217795" cy="87122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795" cy="871220"/>
                        </a:xfrm>
                        <a:prstGeom prst="rect">
                          <a:avLst/>
                        </a:prstGeom>
                        <a:solidFill>
                          <a:srgbClr val="F2F2F2"/>
                        </a:solidFill>
                      </wps:spPr>
                      <wps:bodyPr/>
                    </wps:wsp>
                  </a:graphicData>
                </a:graphic>
              </wp:anchor>
            </w:drawing>
          </mc:Choice>
          <mc:Fallback>
            <w:pict>
              <v:rect id="Shape 115" o:spid="_x0000_s1140" style="position:absolute;margin-left:55.7pt;margin-top:4.85pt;width:410.85pt;height:68.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706755</wp:posOffset>
                </wp:positionH>
                <wp:positionV relativeFrom="paragraph">
                  <wp:posOffset>-2961005</wp:posOffset>
                </wp:positionV>
                <wp:extent cx="5218430" cy="1216025"/>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8430" cy="1216025"/>
                        </a:xfrm>
                        <a:prstGeom prst="rect">
                          <a:avLst/>
                        </a:prstGeom>
                        <a:solidFill>
                          <a:srgbClr val="E6E6E6"/>
                        </a:solidFill>
                      </wps:spPr>
                      <wps:bodyPr/>
                    </wps:wsp>
                  </a:graphicData>
                </a:graphic>
              </wp:anchor>
            </w:drawing>
          </mc:Choice>
          <mc:Fallback>
            <w:pict>
              <v:rect id="Shape 116" o:spid="_x0000_s1141" style="position:absolute;margin-left:55.65pt;margin-top:-233.1499pt;width:410.9pt;height:95.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6E6E6"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jc w:val="both"/>
        <w:ind w:left="1120" w:right="820"/>
        <w:spacing w:after="0" w:line="255" w:lineRule="auto"/>
        <w:rPr>
          <w:sz w:val="20"/>
          <w:szCs w:val="20"/>
          <w:color w:val="auto"/>
        </w:rPr>
      </w:pPr>
      <w:r>
        <w:rPr>
          <w:rFonts w:ascii="Calibri Light" w:cs="Calibri Light" w:eastAsia="Calibri Light" w:hAnsi="Calibri Light"/>
          <w:sz w:val="26"/>
          <w:szCs w:val="26"/>
          <w:color w:val="auto"/>
        </w:rPr>
        <w:t>En el caso de realizarla en equipo, se debe considerar que la descripción de cada paso esté claramente señalada.</w:t>
      </w:r>
    </w:p>
    <w:p>
      <w:pPr>
        <w:spacing w:after="0" w:line="346" w:lineRule="exact"/>
        <w:rPr>
          <w:sz w:val="20"/>
          <w:szCs w:val="20"/>
          <w:color w:val="auto"/>
        </w:rPr>
      </w:pPr>
    </w:p>
    <w:p>
      <w:pPr>
        <w:jc w:val="both"/>
        <w:ind w:left="1120" w:right="820"/>
        <w:spacing w:after="0" w:line="256" w:lineRule="auto"/>
        <w:rPr>
          <w:sz w:val="20"/>
          <w:szCs w:val="20"/>
          <w:color w:val="auto"/>
        </w:rPr>
      </w:pPr>
      <w:r>
        <w:rPr>
          <w:rFonts w:ascii="Calibri Light" w:cs="Calibri Light" w:eastAsia="Calibri Light" w:hAnsi="Calibri Light"/>
          <w:sz w:val="26"/>
          <w:szCs w:val="26"/>
          <w:color w:val="auto"/>
        </w:rPr>
        <w:t>Al terminar de responder las 3 preguntas, comparta con sus compañeros en duplas o tríos, algunas de las emociones y sentimientos que anotó en las 3 preguntas y finalmente, juntos construyan una serie de acciones que creen que los ayudaría a poder sentir los sentimientos placenteros o agradables para tener mayor bienestar personal y laboral.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358140</wp:posOffset>
            </wp:positionV>
            <wp:extent cx="719455" cy="3644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7">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78"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33</w:t>
      </w:r>
    </w:p>
    <w:p>
      <w:pPr>
        <w:sectPr>
          <w:pgSz w:w="12180" w:h="15874" w:orient="portrait"/>
          <w:cols w:equalWidth="0" w:num="1">
            <w:col w:w="10140"/>
          </w:cols>
          <w:pgMar w:left="1440" w:top="639" w:right="609" w:bottom="199" w:gutter="0" w:footer="0" w:header="0"/>
        </w:sectPr>
      </w:pPr>
    </w:p>
    <w:bookmarkStart w:id="33" w:name="page34"/>
    <w:bookmarkEnd w:id="33"/>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8">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9">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Si usted está realizando este ejercicio de manera individual, elabore un plan usted mismo y anote las acciones que cree que lo ayudaría a sentir los sentimientos agradables que escogió en el ejercicio anterior.</w:t>
      </w:r>
    </w:p>
    <w:p>
      <w:pPr>
        <w:spacing w:after="0" w:line="344" w:lineRule="exact"/>
        <w:rPr>
          <w:sz w:val="20"/>
          <w:szCs w:val="20"/>
          <w:color w:val="auto"/>
        </w:rPr>
      </w:pPr>
    </w:p>
    <w:p>
      <w:pPr>
        <w:jc w:val="both"/>
        <w:ind w:left="1120" w:right="800"/>
        <w:spacing w:after="0" w:line="269" w:lineRule="auto"/>
        <w:rPr>
          <w:sz w:val="20"/>
          <w:szCs w:val="20"/>
          <w:color w:val="auto"/>
        </w:rPr>
      </w:pPr>
      <w:r>
        <w:rPr>
          <w:rFonts w:ascii="Calibri Light" w:cs="Calibri Light" w:eastAsia="Calibri Light" w:hAnsi="Calibri Light"/>
          <w:sz w:val="25"/>
          <w:szCs w:val="25"/>
          <w:color w:val="auto"/>
        </w:rPr>
        <w:t>Así mismo, en el caso de hacerlo de forma individual, le sugiero que busque alguna persona de confianza que pueda abrirse desde su mundo emocional, esposa, novia, hermano o amigo que lo invite a la reflexión que está realizando. En caso de que no lo desee, es importante que pueda poner atención a cómo esas emociones influyen en su vida, recuerde que mientras más consciencia tengamos de nuestro mundo emocional mejor podremos regularlas.</w:t>
      </w:r>
    </w:p>
    <w:p>
      <w:pPr>
        <w:spacing w:after="0" w:line="328" w:lineRule="exact"/>
        <w:rPr>
          <w:sz w:val="20"/>
          <w:szCs w:val="20"/>
          <w:color w:val="auto"/>
        </w:rPr>
      </w:pPr>
    </w:p>
    <w:p>
      <w:pPr>
        <w:jc w:val="both"/>
        <w:ind w:left="1120" w:right="800"/>
        <w:spacing w:after="0" w:line="275" w:lineRule="auto"/>
        <w:rPr>
          <w:sz w:val="20"/>
          <w:szCs w:val="20"/>
          <w:color w:val="auto"/>
        </w:rPr>
      </w:pPr>
      <w:r>
        <w:rPr>
          <w:rFonts w:ascii="Calibri Light" w:cs="Calibri Light" w:eastAsia="Calibri Light" w:hAnsi="Calibri Light"/>
          <w:sz w:val="25"/>
          <w:szCs w:val="25"/>
          <w:color w:val="auto"/>
        </w:rPr>
        <w:t xml:space="preserve">Al terminar, reflexione </w:t>
      </w:r>
      <w:r>
        <w:rPr>
          <w:rFonts w:ascii="Calibri Light" w:cs="Calibri Light" w:eastAsia="Calibri Light" w:hAnsi="Calibri Light"/>
          <w:sz w:val="25"/>
          <w:szCs w:val="25"/>
          <w:i w:val="1"/>
          <w:iCs w:val="1"/>
          <w:color w:val="auto"/>
        </w:rPr>
        <w:t>¿De qué se da cuenta a partir de este ejercicio? ¿Cómo fue para usted hacer este ejercicio? y ¿Cómo se sintió al terminar este ejercicio?</w:t>
      </w:r>
    </w:p>
    <w:p>
      <w:pPr>
        <w:spacing w:after="0" w:line="335" w:lineRule="exact"/>
        <w:rPr>
          <w:sz w:val="20"/>
          <w:szCs w:val="20"/>
          <w:color w:val="auto"/>
        </w:rPr>
      </w:pPr>
    </w:p>
    <w:p>
      <w:pPr>
        <w:ind w:left="1220"/>
        <w:spacing w:after="0"/>
        <w:tabs>
          <w:tab w:leader="none" w:pos="2120" w:val="left"/>
        </w:tabs>
        <w:rPr>
          <w:sz w:val="20"/>
          <w:szCs w:val="20"/>
          <w:color w:val="auto"/>
        </w:rPr>
      </w:pPr>
      <w:r>
        <w:rPr>
          <w:rFonts w:ascii="Calibri" w:cs="Calibri" w:eastAsia="Calibri" w:hAnsi="Calibri"/>
          <w:sz w:val="24"/>
          <w:szCs w:val="24"/>
          <w:b w:val="1"/>
          <w:bCs w:val="1"/>
          <w:color w:val="auto"/>
          <w:highlight w:val="lightGray"/>
        </w:rPr>
        <w:t>Fuente</w:t>
      </w:r>
      <w:r>
        <w:rPr>
          <w:sz w:val="20"/>
          <w:szCs w:val="20"/>
          <w:color w:val="auto"/>
        </w:rPr>
        <w:tab/>
      </w:r>
      <w:r>
        <w:rPr>
          <w:rFonts w:ascii="Calibri Light" w:cs="Calibri Light" w:eastAsia="Calibri Light" w:hAnsi="Calibri Light"/>
          <w:sz w:val="23"/>
          <w:szCs w:val="23"/>
          <w:i w:val="1"/>
          <w:iCs w:val="1"/>
          <w:color w:val="auto"/>
        </w:rPr>
        <w:t>Elaborado por Arnaldo Canales</w:t>
      </w:r>
      <w:r>
        <w:rPr>
          <w:rFonts w:ascii="Calibri Light" w:cs="Calibri Light" w:eastAsia="Calibri Light" w:hAnsi="Calibri Light"/>
          <w:sz w:val="23"/>
          <w:szCs w:val="23"/>
          <w:color w:val="auto"/>
        </w:rPr>
        <w:t>.</w:t>
      </w:r>
    </w:p>
    <w:p>
      <w:pPr>
        <w:spacing w:after="0" w:line="200" w:lineRule="exact"/>
        <w:rPr>
          <w:sz w:val="20"/>
          <w:szCs w:val="20"/>
          <w:color w:val="auto"/>
        </w:rPr>
      </w:pPr>
    </w:p>
    <w:p>
      <w:pPr>
        <w:spacing w:after="0" w:line="307" w:lineRule="exact"/>
        <w:rPr>
          <w:sz w:val="20"/>
          <w:szCs w:val="20"/>
          <w:color w:val="auto"/>
        </w:rPr>
      </w:pPr>
    </w:p>
    <w:p>
      <w:pPr>
        <w:ind w:left="1260"/>
        <w:spacing w:after="0"/>
        <w:tabs>
          <w:tab w:leader="none" w:pos="2260" w:val="left"/>
        </w:tabs>
        <w:rPr>
          <w:sz w:val="20"/>
          <w:szCs w:val="20"/>
          <w:color w:val="auto"/>
        </w:rPr>
      </w:pPr>
      <w:r>
        <w:rPr>
          <w:rFonts w:ascii="Calibri" w:cs="Calibri" w:eastAsia="Calibri" w:hAnsi="Calibri"/>
          <w:sz w:val="32"/>
          <w:szCs w:val="32"/>
          <w:b w:val="1"/>
          <w:bCs w:val="1"/>
          <w:color w:val="FFFFFF"/>
          <w:shd w:val="clear" w:color="auto" w:fill="003B57"/>
        </w:rPr>
        <w:t>1.1.2</w:t>
      </w:r>
      <w:r>
        <w:rPr>
          <w:sz w:val="20"/>
          <w:szCs w:val="20"/>
          <w:color w:val="auto"/>
        </w:rPr>
        <w:tab/>
      </w:r>
      <w:r>
        <w:rPr>
          <w:rFonts w:ascii="Calibri" w:cs="Calibri" w:eastAsia="Calibri" w:hAnsi="Calibri"/>
          <w:sz w:val="31"/>
          <w:szCs w:val="31"/>
          <w:b w:val="1"/>
          <w:bCs w:val="1"/>
          <w:color w:val="auto"/>
        </w:rPr>
        <w:t>Etiquetar las emociones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1003300</wp:posOffset>
                </wp:positionH>
                <wp:positionV relativeFrom="paragraph">
                  <wp:posOffset>-242570</wp:posOffset>
                </wp:positionV>
                <wp:extent cx="4920615" cy="27432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0615" cy="274320"/>
                        </a:xfrm>
                        <a:prstGeom prst="rect">
                          <a:avLst/>
                        </a:prstGeom>
                        <a:solidFill>
                          <a:srgbClr val="FBBF8C"/>
                        </a:solidFill>
                      </wps:spPr>
                      <wps:bodyPr/>
                    </wps:wsp>
                  </a:graphicData>
                </a:graphic>
              </wp:anchor>
            </w:drawing>
          </mc:Choice>
          <mc:Fallback>
            <w:pict>
              <v:rect id="Shape 120" o:spid="_x0000_s1145" style="position:absolute;margin-left:79pt;margin-top:-19.0999pt;width:387.4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BBF8C" stroked="f"/>
            </w:pict>
          </mc:Fallback>
        </mc:AlternateContent>
      </w:r>
    </w:p>
    <w:p>
      <w:pPr>
        <w:spacing w:after="0" w:line="30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w:t>
      </w:r>
    </w:p>
    <w:p>
      <w:pPr>
        <w:spacing w:after="0" w:line="139" w:lineRule="exact"/>
        <w:rPr>
          <w:sz w:val="20"/>
          <w:szCs w:val="20"/>
          <w:color w:val="auto"/>
        </w:rPr>
      </w:pPr>
    </w:p>
    <w:p>
      <w:pPr>
        <w:jc w:val="both"/>
        <w:ind w:left="1120" w:right="800"/>
        <w:spacing w:after="0" w:line="265" w:lineRule="auto"/>
        <w:rPr>
          <w:sz w:val="20"/>
          <w:szCs w:val="20"/>
          <w:color w:val="auto"/>
        </w:rPr>
      </w:pPr>
      <w:r>
        <w:rPr>
          <w:rFonts w:ascii="Calibri" w:cs="Calibri" w:eastAsia="Calibri" w:hAnsi="Calibri"/>
          <w:sz w:val="26"/>
          <w:szCs w:val="26"/>
          <w:color w:val="auto"/>
        </w:rPr>
        <w:t>Desarrollar la capacidad de reconocer y nombrar las emociones a partir de un escáner corporal y emocional.</w:t>
      </w:r>
    </w:p>
    <w:p>
      <w:pPr>
        <w:spacing w:after="0" w:line="19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w:cs="Calibri" w:eastAsia="Calibri" w:hAnsi="Calibri"/>
          <w:sz w:val="26"/>
          <w:szCs w:val="26"/>
          <w:b w:val="1"/>
          <w:bCs w:val="1"/>
          <w:color w:val="auto"/>
        </w:rPr>
        <w:t>:</w:t>
      </w:r>
      <w:r>
        <w:rPr>
          <w:rFonts w:ascii="Calibri Light" w:cs="Calibri Light" w:eastAsia="Calibri Light" w:hAnsi="Calibri Light"/>
          <w:sz w:val="26"/>
          <w:szCs w:val="26"/>
          <w:color w:val="auto"/>
        </w:rPr>
        <w:t xml:space="preserve"> 1 hora.</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hojas de papel y lápiz o algo para escribir.</w:t>
      </w:r>
    </w:p>
    <w:p>
      <w:pPr>
        <w:spacing w:after="0" w:line="359" w:lineRule="exact"/>
        <w:rPr>
          <w:sz w:val="20"/>
          <w:szCs w:val="20"/>
          <w:color w:val="auto"/>
        </w:rPr>
      </w:pPr>
    </w:p>
    <w:p>
      <w:pPr>
        <w:ind w:left="1120"/>
        <w:spacing w:after="0"/>
        <w:rPr>
          <w:sz w:val="20"/>
          <w:szCs w:val="20"/>
          <w:color w:val="auto"/>
        </w:rPr>
      </w:pPr>
      <w:r>
        <w:rPr>
          <w:rFonts w:ascii="Calibri" w:cs="Calibri" w:eastAsia="Calibri" w:hAnsi="Calibri"/>
          <w:sz w:val="26"/>
          <w:szCs w:val="26"/>
          <w:color w:val="auto"/>
        </w:rPr>
        <w:t>Esta actividad puede ser realizada de forma individual o grupal.</w:t>
      </w:r>
    </w:p>
    <w:p>
      <w:pPr>
        <w:spacing w:after="0" w:line="30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w:cs="Calibri" w:eastAsia="Calibri" w:hAnsi="Calibri"/>
          <w:sz w:val="26"/>
          <w:szCs w:val="26"/>
          <w:b w:val="1"/>
          <w:bCs w:val="1"/>
          <w:color w:val="auto"/>
        </w:rPr>
        <w:t xml:space="preserve"> 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175895</wp:posOffset>
                </wp:positionV>
                <wp:extent cx="5220335" cy="105283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1052830"/>
                        </a:xfrm>
                        <a:prstGeom prst="rect">
                          <a:avLst/>
                        </a:prstGeom>
                        <a:solidFill>
                          <a:srgbClr val="E6E6E6"/>
                        </a:solidFill>
                      </wps:spPr>
                      <wps:bodyPr/>
                    </wps:wsp>
                  </a:graphicData>
                </a:graphic>
              </wp:anchor>
            </w:drawing>
          </mc:Choice>
          <mc:Fallback>
            <w:pict>
              <v:rect id="Shape 121" o:spid="_x0000_s1146" style="position:absolute;margin-left:55.55pt;margin-top:13.85pt;width:411.05pt;height:8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6E6E6" stroked="f"/>
            </w:pict>
          </mc:Fallback>
        </mc:AlternateContent>
      </w:r>
    </w:p>
    <w:p>
      <w:pPr>
        <w:spacing w:after="0" w:line="383" w:lineRule="exact"/>
        <w:rPr>
          <w:sz w:val="20"/>
          <w:szCs w:val="20"/>
          <w:color w:val="auto"/>
        </w:rPr>
      </w:pPr>
    </w:p>
    <w:p>
      <w:pPr>
        <w:jc w:val="both"/>
        <w:ind w:left="1620" w:right="1040" w:hanging="276"/>
        <w:spacing w:after="0" w:line="259" w:lineRule="auto"/>
        <w:tabs>
          <w:tab w:leader="none" w:pos="1620" w:val="left"/>
        </w:tabs>
        <w:numPr>
          <w:ilvl w:val="0"/>
          <w:numId w:val="21"/>
        </w:numPr>
        <w:rPr>
          <w:rFonts w:ascii="Calibri" w:cs="Calibri" w:eastAsia="Calibri" w:hAnsi="Calibri"/>
          <w:sz w:val="26"/>
          <w:szCs w:val="26"/>
          <w:b w:val="1"/>
          <w:bCs w:val="1"/>
          <w:color w:val="auto"/>
        </w:rPr>
      </w:pPr>
      <w:r>
        <w:rPr>
          <w:rFonts w:ascii="Calibri" w:cs="Calibri" w:eastAsia="Calibri" w:hAnsi="Calibri"/>
          <w:sz w:val="26"/>
          <w:szCs w:val="26"/>
          <w:color w:val="auto"/>
        </w:rPr>
        <w:t>Tome un momento para estar en contacto con su cuerpo. Puede estar sentado o acostado. Encuentre una manera de afianzarse a la tierra. Puede ayudarlo recargar la espalda contra algo firme, como una pared o una silla y colocar los pies con firmeza en el suelo.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1006475</wp:posOffset>
            </wp:positionV>
            <wp:extent cx="719455" cy="36449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0">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34</w:t>
      </w:r>
    </w:p>
    <w:p>
      <w:pPr>
        <w:sectPr>
          <w:pgSz w:w="12180" w:h="15874" w:orient="portrait"/>
          <w:cols w:equalWidth="0" w:num="1">
            <w:col w:w="10140"/>
          </w:cols>
          <w:pgMar w:left="1440" w:top="643" w:right="609" w:bottom="199" w:gutter="0" w:footer="0" w:header="0"/>
        </w:sectPr>
      </w:pPr>
    </w:p>
    <w:bookmarkStart w:id="34" w:name="page35"/>
    <w:bookmarkEnd w:id="34"/>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1">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2">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707390</wp:posOffset>
                </wp:positionH>
                <wp:positionV relativeFrom="paragraph">
                  <wp:posOffset>442595</wp:posOffset>
                </wp:positionV>
                <wp:extent cx="5216525" cy="734695"/>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6525" cy="734695"/>
                        </a:xfrm>
                        <a:prstGeom prst="rect">
                          <a:avLst/>
                        </a:prstGeom>
                        <a:solidFill>
                          <a:srgbClr val="E6E6E6"/>
                        </a:solidFill>
                      </wps:spPr>
                      <wps:bodyPr/>
                    </wps:wsp>
                  </a:graphicData>
                </a:graphic>
              </wp:anchor>
            </w:drawing>
          </mc:Choice>
          <mc:Fallback>
            <w:pict>
              <v:rect id="Shape 125" o:spid="_x0000_s1150" style="position:absolute;margin-left:55.7pt;margin-top:34.85pt;width:410.75pt;height:57.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6E6E6"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jc w:val="both"/>
        <w:ind w:left="1620" w:right="1040" w:hanging="288"/>
        <w:spacing w:after="0" w:line="276" w:lineRule="auto"/>
        <w:tabs>
          <w:tab w:leader="none" w:pos="1620" w:val="left"/>
        </w:tabs>
        <w:numPr>
          <w:ilvl w:val="0"/>
          <w:numId w:val="22"/>
        </w:numPr>
        <w:rPr>
          <w:rFonts w:ascii="Calibri" w:cs="Calibri" w:eastAsia="Calibri" w:hAnsi="Calibri"/>
          <w:sz w:val="25"/>
          <w:szCs w:val="25"/>
          <w:b w:val="1"/>
          <w:bCs w:val="1"/>
          <w:color w:val="auto"/>
        </w:rPr>
      </w:pPr>
      <w:r>
        <w:rPr>
          <w:rFonts w:ascii="Calibri" w:cs="Calibri" w:eastAsia="Calibri" w:hAnsi="Calibri"/>
          <w:sz w:val="25"/>
          <w:szCs w:val="25"/>
          <w:color w:val="auto"/>
        </w:rPr>
        <w:t>Con los ojos abiertos o cerrados, comience a escanear su cuerpo desde la punta de la cabeza hasta la planta de los pies. Tómese un momento para apreciar todas las sensaciones que surgen en su cuerpo.</w:t>
      </w:r>
    </w:p>
    <w:p>
      <w:pPr>
        <w:spacing w:after="0" w:line="207" w:lineRule="exact"/>
        <w:rPr>
          <w:rFonts w:ascii="Calibri" w:cs="Calibri" w:eastAsia="Calibri" w:hAnsi="Calibri"/>
          <w:sz w:val="25"/>
          <w:szCs w:val="25"/>
          <w:b w:val="1"/>
          <w:bCs w:val="1"/>
          <w:color w:val="auto"/>
        </w:rPr>
      </w:pPr>
    </w:p>
    <w:p>
      <w:pPr>
        <w:ind w:left="1620" w:right="1040" w:hanging="288"/>
        <w:spacing w:after="0" w:line="265" w:lineRule="auto"/>
        <w:tabs>
          <w:tab w:leader="none" w:pos="1620" w:val="left"/>
        </w:tabs>
        <w:numPr>
          <w:ilvl w:val="0"/>
          <w:numId w:val="22"/>
        </w:numPr>
        <w:rPr>
          <w:rFonts w:ascii="Calibri" w:cs="Calibri" w:eastAsia="Calibri" w:hAnsi="Calibri"/>
          <w:sz w:val="26"/>
          <w:szCs w:val="26"/>
          <w:b w:val="1"/>
          <w:bCs w:val="1"/>
          <w:color w:val="auto"/>
        </w:rPr>
      </w:pPr>
      <w:r>
        <w:rPr>
          <w:rFonts w:ascii="Calibri" w:cs="Calibri" w:eastAsia="Calibri" w:hAnsi="Calibri"/>
          <w:sz w:val="26"/>
          <w:szCs w:val="26"/>
          <w:color w:val="auto"/>
        </w:rPr>
        <w:t>Cuando note un punto de tensión o una sensación de relajación, no haga nada. Sólo percíbalo. Sin juicios, sin preguntas, sin análisis.</w:t>
      </w:r>
    </w:p>
    <w:p>
      <w:pPr>
        <w:spacing w:after="0" w:line="259" w:lineRule="exact"/>
        <w:rPr>
          <w:rFonts w:ascii="Calibri" w:cs="Calibri" w:eastAsia="Calibri" w:hAnsi="Calibri"/>
          <w:sz w:val="26"/>
          <w:szCs w:val="26"/>
          <w:b w:val="1"/>
          <w:bCs w:val="1"/>
          <w:color w:val="auto"/>
        </w:rPr>
      </w:pPr>
    </w:p>
    <w:p>
      <w:pPr>
        <w:jc w:val="both"/>
        <w:ind w:left="1620" w:right="1040" w:hanging="288"/>
        <w:spacing w:after="0" w:line="261" w:lineRule="auto"/>
        <w:tabs>
          <w:tab w:leader="none" w:pos="1627" w:val="left"/>
        </w:tabs>
        <w:numPr>
          <w:ilvl w:val="0"/>
          <w:numId w:val="22"/>
        </w:numPr>
        <w:rPr>
          <w:rFonts w:ascii="Calibri" w:cs="Calibri" w:eastAsia="Calibri" w:hAnsi="Calibri"/>
          <w:sz w:val="26"/>
          <w:szCs w:val="26"/>
          <w:b w:val="1"/>
          <w:bCs w:val="1"/>
          <w:color w:val="auto"/>
        </w:rPr>
      </w:pPr>
      <w:r>
        <w:rPr>
          <w:rFonts w:ascii="Calibri" w:cs="Calibri" w:eastAsia="Calibri" w:hAnsi="Calibri"/>
          <w:sz w:val="26"/>
          <w:szCs w:val="26"/>
          <w:color w:val="auto"/>
        </w:rPr>
        <w:t>¿Hay alguna parte de su cuerpo donde la sensación sea más intensa? ¿Puede ir a ese punto y examinarlo con atención? ¿Qué sensaciones está experimentando? ¿Disminuye o aumenta?</w:t>
      </w:r>
    </w:p>
    <w:p>
      <w:pPr>
        <w:spacing w:after="0" w:line="264" w:lineRule="exact"/>
        <w:rPr>
          <w:rFonts w:ascii="Calibri" w:cs="Calibri" w:eastAsia="Calibri" w:hAnsi="Calibri"/>
          <w:sz w:val="26"/>
          <w:szCs w:val="26"/>
          <w:b w:val="1"/>
          <w:bCs w:val="1"/>
          <w:color w:val="auto"/>
        </w:rPr>
      </w:pPr>
    </w:p>
    <w:p>
      <w:pPr>
        <w:jc w:val="both"/>
        <w:ind w:left="1620" w:right="1040" w:hanging="288"/>
        <w:spacing w:after="0" w:line="234" w:lineRule="auto"/>
        <w:tabs>
          <w:tab w:leader="none" w:pos="1620" w:val="left"/>
        </w:tabs>
        <w:numPr>
          <w:ilvl w:val="0"/>
          <w:numId w:val="22"/>
        </w:numPr>
        <w:rPr>
          <w:rFonts w:ascii="Calibri" w:cs="Calibri" w:eastAsia="Calibri" w:hAnsi="Calibri"/>
          <w:sz w:val="26"/>
          <w:szCs w:val="26"/>
          <w:b w:val="1"/>
          <w:bCs w:val="1"/>
          <w:color w:val="auto"/>
        </w:rPr>
      </w:pPr>
      <w:r>
        <w:rPr>
          <w:rFonts w:ascii="Calibri" w:cs="Calibri" w:eastAsia="Calibri" w:hAnsi="Calibri"/>
          <w:sz w:val="26"/>
          <w:szCs w:val="26"/>
          <w:color w:val="auto"/>
        </w:rPr>
        <w:t>Ahora tómese un segundo para anclarse en el momento presente. Mire a su alrededor y ánclese a su cuerpo. Acaba de terminar su registro corporal.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707390</wp:posOffset>
                </wp:positionH>
                <wp:positionV relativeFrom="paragraph">
                  <wp:posOffset>-627380</wp:posOffset>
                </wp:positionV>
                <wp:extent cx="5217160" cy="692785"/>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692785"/>
                        </a:xfrm>
                        <a:prstGeom prst="rect">
                          <a:avLst/>
                        </a:prstGeom>
                        <a:solidFill>
                          <a:srgbClr val="E6E6E6"/>
                        </a:solidFill>
                      </wps:spPr>
                      <wps:bodyPr/>
                    </wps:wsp>
                  </a:graphicData>
                </a:graphic>
              </wp:anchor>
            </w:drawing>
          </mc:Choice>
          <mc:Fallback>
            <w:pict>
              <v:rect id="Shape 126" o:spid="_x0000_s1151" style="position:absolute;margin-left:55.7pt;margin-top:-49.3999pt;width:410.8pt;height:54.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6E6E6"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-1437640</wp:posOffset>
                </wp:positionV>
                <wp:extent cx="5217160" cy="71755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717550"/>
                        </a:xfrm>
                        <a:prstGeom prst="rect">
                          <a:avLst/>
                        </a:prstGeom>
                        <a:solidFill>
                          <a:srgbClr val="E6E6E6"/>
                        </a:solidFill>
                      </wps:spPr>
                      <wps:bodyPr/>
                    </wps:wsp>
                  </a:graphicData>
                </a:graphic>
              </wp:anchor>
            </w:drawing>
          </mc:Choice>
          <mc:Fallback>
            <w:pict>
              <v:rect id="Shape 127" o:spid="_x0000_s1152" style="position:absolute;margin-left:55.7pt;margin-top:-113.1999pt;width:410.8pt;height:5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6E6E6"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-2047875</wp:posOffset>
                </wp:positionV>
                <wp:extent cx="5217795" cy="530225"/>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795" cy="530225"/>
                        </a:xfrm>
                        <a:prstGeom prst="rect">
                          <a:avLst/>
                        </a:prstGeom>
                        <a:solidFill>
                          <a:srgbClr val="E6E6E6"/>
                        </a:solidFill>
                      </wps:spPr>
                      <wps:bodyPr/>
                    </wps:wsp>
                  </a:graphicData>
                </a:graphic>
              </wp:anchor>
            </w:drawing>
          </mc:Choice>
          <mc:Fallback>
            <w:pict>
              <v:rect id="Shape 128" o:spid="_x0000_s1153" style="position:absolute;margin-left:55.7pt;margin-top:-161.2499pt;width:410.85pt;height:41.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6E6E6" stroked="f"/>
            </w:pict>
          </mc:Fallback>
        </mc:AlternateContent>
      </w:r>
    </w:p>
    <w:p>
      <w:pPr>
        <w:spacing w:after="0" w:line="200" w:lineRule="exact"/>
        <w:rPr>
          <w:sz w:val="20"/>
          <w:szCs w:val="20"/>
          <w:color w:val="auto"/>
        </w:rPr>
      </w:pPr>
    </w:p>
    <w:p>
      <w:pPr>
        <w:spacing w:after="0" w:line="3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Realizar este ejercicio, le permitirá volver a conectar con usted mismo, dándose cuenta de cómo se encuentra en el momento presente y tomar consciencia de su propio cuerpo, el primer paso para comenzar a trabajar en el reconocimiento de sus emociones.</w:t>
      </w:r>
    </w:p>
    <w:p>
      <w:pPr>
        <w:spacing w:after="0" w:line="286"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Después de realizar este escáner corporal puede comenzar a trabajar en su mundo emocional.</w:t>
      </w:r>
    </w:p>
    <w:p>
      <w:pPr>
        <w:spacing w:after="0" w:line="360" w:lineRule="exact"/>
        <w:rPr>
          <w:sz w:val="20"/>
          <w:szCs w:val="20"/>
          <w:color w:val="auto"/>
        </w:rPr>
      </w:pPr>
    </w:p>
    <w:p>
      <w:pPr>
        <w:ind w:left="1620" w:right="1020" w:hanging="282"/>
        <w:spacing w:after="0" w:line="239" w:lineRule="auto"/>
        <w:rPr>
          <w:sz w:val="20"/>
          <w:szCs w:val="20"/>
          <w:color w:val="auto"/>
        </w:rPr>
      </w:pPr>
      <w:r>
        <w:rPr>
          <w:rFonts w:ascii="Calibri" w:cs="Calibri" w:eastAsia="Calibri" w:hAnsi="Calibri"/>
          <w:sz w:val="26"/>
          <w:szCs w:val="26"/>
          <w:b w:val="1"/>
          <w:bCs w:val="1"/>
          <w:color w:val="auto"/>
        </w:rPr>
        <w:t>1</w:t>
      </w:r>
      <w:r>
        <w:rPr>
          <w:rFonts w:ascii="Calibri" w:cs="Calibri" w:eastAsia="Calibri" w:hAnsi="Calibri"/>
          <w:sz w:val="26"/>
          <w:szCs w:val="26"/>
          <w:color w:val="auto"/>
        </w:rPr>
        <w:t xml:space="preserve"> </w:t>
      </w:r>
      <w:r>
        <w:rPr>
          <w:rFonts w:ascii="Calibri" w:cs="Calibri" w:eastAsia="Calibri" w:hAnsi="Calibri"/>
          <w:sz w:val="26"/>
          <w:szCs w:val="26"/>
          <w:i w:val="1"/>
          <w:iCs w:val="1"/>
          <w:color w:val="auto"/>
        </w:rPr>
        <w:t>Si pudiera ponerle un nombre a las emociones que acompañan las sensaciones que detectó en su cuerpo ¿Cuáles serían?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63500</wp:posOffset>
                </wp:positionV>
                <wp:extent cx="5217160" cy="59817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598170"/>
                        </a:xfrm>
                        <a:prstGeom prst="rect">
                          <a:avLst/>
                        </a:prstGeom>
                        <a:solidFill>
                          <a:srgbClr val="F2F2F2"/>
                        </a:solidFill>
                      </wps:spPr>
                      <wps:bodyPr/>
                    </wps:wsp>
                  </a:graphicData>
                </a:graphic>
              </wp:anchor>
            </w:drawing>
          </mc:Choice>
          <mc:Fallback>
            <w:pict>
              <v:rect id="Shape 129" o:spid="_x0000_s1154" style="position:absolute;margin-left:55.55pt;margin-top:5pt;width:410.8pt;height:4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661035</wp:posOffset>
                </wp:positionV>
                <wp:extent cx="5216525" cy="28448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6525" cy="284480"/>
                        </a:xfrm>
                        <a:prstGeom prst="rect">
                          <a:avLst/>
                        </a:prstGeom>
                        <a:solidFill>
                          <a:srgbClr val="CCCCCC"/>
                        </a:solidFill>
                      </wps:spPr>
                      <wps:bodyPr/>
                    </wps:wsp>
                  </a:graphicData>
                </a:graphic>
              </wp:anchor>
            </w:drawing>
          </mc:Choice>
          <mc:Fallback>
            <w:pict>
              <v:rect id="Shape 130" o:spid="_x0000_s1155" style="position:absolute;margin-left:55.7pt;margin-top:52.05pt;width:410.75pt;height:22.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CCCCC"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-400685</wp:posOffset>
                </wp:positionV>
                <wp:extent cx="5217160" cy="46482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464820"/>
                        </a:xfrm>
                        <a:prstGeom prst="rect">
                          <a:avLst/>
                        </a:prstGeom>
                        <a:solidFill>
                          <a:srgbClr val="CCCCCC"/>
                        </a:solidFill>
                      </wps:spPr>
                      <wps:bodyPr/>
                    </wps:wsp>
                  </a:graphicData>
                </a:graphic>
              </wp:anchor>
            </w:drawing>
          </mc:Choice>
          <mc:Fallback>
            <w:pict>
              <v:rect id="Shape 131" o:spid="_x0000_s1156" style="position:absolute;margin-left:55.7pt;margin-top:-31.5499pt;width:410.8pt;height:36.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CCCCC"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1580" w:hanging="242"/>
        <w:spacing w:after="0"/>
        <w:tabs>
          <w:tab w:leader="none" w:pos="1580" w:val="left"/>
        </w:tabs>
        <w:numPr>
          <w:ilvl w:val="0"/>
          <w:numId w:val="23"/>
        </w:numPr>
        <w:rPr>
          <w:rFonts w:ascii="Calibri" w:cs="Calibri" w:eastAsia="Calibri" w:hAnsi="Calibri"/>
          <w:sz w:val="26"/>
          <w:szCs w:val="26"/>
          <w:b w:val="1"/>
          <w:bCs w:val="1"/>
          <w:color w:val="auto"/>
        </w:rPr>
      </w:pPr>
      <w:r>
        <w:rPr>
          <w:rFonts w:ascii="Calibri" w:cs="Calibri" w:eastAsia="Calibri" w:hAnsi="Calibri"/>
          <w:sz w:val="26"/>
          <w:szCs w:val="26"/>
          <w:i w:val="1"/>
          <w:iCs w:val="1"/>
          <w:color w:val="auto"/>
        </w:rPr>
        <w:t>Si las sensaciones de su cuerpo pudieran hablar ¿Qué dirían?</w:t>
      </w: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302" w:lineRule="exact"/>
        <w:rPr>
          <w:rFonts w:ascii="Calibri" w:cs="Calibri" w:eastAsia="Calibri" w:hAnsi="Calibri"/>
          <w:sz w:val="26"/>
          <w:szCs w:val="26"/>
          <w:b w:val="1"/>
          <w:bCs w:val="1"/>
          <w:color w:val="auto"/>
        </w:rPr>
      </w:pPr>
    </w:p>
    <w:p>
      <w:pPr>
        <w:ind w:left="1620" w:right="1020" w:hanging="282"/>
        <w:spacing w:after="0" w:line="239" w:lineRule="auto"/>
        <w:tabs>
          <w:tab w:leader="none" w:pos="1620" w:val="left"/>
        </w:tabs>
        <w:numPr>
          <w:ilvl w:val="0"/>
          <w:numId w:val="23"/>
        </w:numPr>
        <w:rPr>
          <w:rFonts w:ascii="Calibri" w:cs="Calibri" w:eastAsia="Calibri" w:hAnsi="Calibri"/>
          <w:sz w:val="26"/>
          <w:szCs w:val="26"/>
          <w:b w:val="1"/>
          <w:bCs w:val="1"/>
          <w:color w:val="auto"/>
        </w:rPr>
      </w:pPr>
      <w:r>
        <w:rPr>
          <w:rFonts w:ascii="Calibri" w:cs="Calibri" w:eastAsia="Calibri" w:hAnsi="Calibri"/>
          <w:sz w:val="26"/>
          <w:szCs w:val="26"/>
          <w:i w:val="1"/>
          <w:iCs w:val="1"/>
          <w:color w:val="auto"/>
        </w:rPr>
        <w:t>¿Esto se siente como algo que ya ha sentido antes? si es así, ¿cómo lo llamó antes?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1099185</wp:posOffset>
            </wp:positionV>
            <wp:extent cx="719455" cy="36449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3">
                      <a:extLst>
                        <a:ext uri="{28A0092B-C50C-407E-A947-70E740481C1C}"/>
                      </a:extLst>
                    </a:blip>
                    <a:srcRect/>
                    <a:stretch>
                      <a:fillRect/>
                    </a:stretch>
                  </pic:blipFill>
                  <pic:spPr bwMode="auto">
                    <a:xfrm>
                      <a:off x="0" y="0"/>
                      <a:ext cx="719455" cy="3644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709930</wp:posOffset>
                </wp:positionH>
                <wp:positionV relativeFrom="paragraph">
                  <wp:posOffset>-424180</wp:posOffset>
                </wp:positionV>
                <wp:extent cx="5217160" cy="46482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464820"/>
                        </a:xfrm>
                        <a:prstGeom prst="rect">
                          <a:avLst/>
                        </a:prstGeom>
                        <a:solidFill>
                          <a:srgbClr val="CCCCCC"/>
                        </a:solidFill>
                      </wps:spPr>
                      <wps:bodyPr/>
                    </wps:wsp>
                  </a:graphicData>
                </a:graphic>
              </wp:anchor>
            </w:drawing>
          </mc:Choice>
          <mc:Fallback>
            <w:pict>
              <v:rect id="Shape 133" o:spid="_x0000_s1158" style="position:absolute;margin-left:55.9pt;margin-top:-33.3999pt;width:410.8pt;height:36.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CCCCC"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43180</wp:posOffset>
                </wp:positionV>
                <wp:extent cx="5214620" cy="64643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4620" cy="646430"/>
                        </a:xfrm>
                        <a:prstGeom prst="rect">
                          <a:avLst/>
                        </a:prstGeom>
                        <a:solidFill>
                          <a:srgbClr val="F2F2F2"/>
                        </a:solidFill>
                      </wps:spPr>
                      <wps:bodyPr/>
                    </wps:wsp>
                  </a:graphicData>
                </a:graphic>
              </wp:anchor>
            </w:drawing>
          </mc:Choice>
          <mc:Fallback>
            <w:pict>
              <v:rect id="Shape 134" o:spid="_x0000_s1159" style="position:absolute;margin-left:55.7pt;margin-top:3.4pt;width:410.6pt;height:50.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709930</wp:posOffset>
                </wp:positionH>
                <wp:positionV relativeFrom="paragraph">
                  <wp:posOffset>-1026795</wp:posOffset>
                </wp:positionV>
                <wp:extent cx="5217160" cy="60706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607060"/>
                        </a:xfrm>
                        <a:prstGeom prst="rect">
                          <a:avLst/>
                        </a:prstGeom>
                        <a:solidFill>
                          <a:srgbClr val="F2F2F2"/>
                        </a:solidFill>
                      </wps:spPr>
                      <wps:bodyPr/>
                    </wps:wsp>
                  </a:graphicData>
                </a:graphic>
              </wp:anchor>
            </w:drawing>
          </mc:Choice>
          <mc:Fallback>
            <w:pict>
              <v:rect id="Shape 135" o:spid="_x0000_s1160" style="position:absolute;margin-left:55.9pt;margin-top:-80.8499pt;width:410.8pt;height:47.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35</w:t>
      </w:r>
    </w:p>
    <w:p>
      <w:pPr>
        <w:sectPr>
          <w:pgSz w:w="12180" w:h="15874" w:orient="portrait"/>
          <w:cols w:equalWidth="0" w:num="1">
            <w:col w:w="10140"/>
          </w:cols>
          <w:pgMar w:left="1440" w:top="639" w:right="609" w:bottom="199" w:gutter="0" w:footer="0" w:header="0"/>
        </w:sectPr>
      </w:pPr>
    </w:p>
    <w:bookmarkStart w:id="35" w:name="page36"/>
    <w:bookmarkEnd w:id="35"/>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4">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5">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707390</wp:posOffset>
                </wp:positionH>
                <wp:positionV relativeFrom="paragraph">
                  <wp:posOffset>1374775</wp:posOffset>
                </wp:positionV>
                <wp:extent cx="5216525" cy="28448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6525" cy="284480"/>
                        </a:xfrm>
                        <a:prstGeom prst="rect">
                          <a:avLst/>
                        </a:prstGeom>
                        <a:solidFill>
                          <a:srgbClr val="CCCCCC"/>
                        </a:solidFill>
                      </wps:spPr>
                      <wps:bodyPr/>
                    </wps:wsp>
                  </a:graphicData>
                </a:graphic>
              </wp:anchor>
            </w:drawing>
          </mc:Choice>
          <mc:Fallback>
            <w:pict>
              <v:rect id="Shape 138" o:spid="_x0000_s1163" style="position:absolute;margin-left:55.7pt;margin-top:108.25pt;width:410.75pt;height:22.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CCCCC"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724535</wp:posOffset>
                </wp:positionV>
                <wp:extent cx="5216525" cy="65024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6525" cy="650240"/>
                        </a:xfrm>
                        <a:prstGeom prst="rect">
                          <a:avLst/>
                        </a:prstGeom>
                        <a:solidFill>
                          <a:srgbClr val="F2F2F2"/>
                        </a:solidFill>
                      </wps:spPr>
                      <wps:bodyPr/>
                    </wps:wsp>
                  </a:graphicData>
                </a:graphic>
              </wp:anchor>
            </w:drawing>
          </mc:Choice>
          <mc:Fallback>
            <w:pict>
              <v:rect id="Shape 139" o:spid="_x0000_s1164" style="position:absolute;margin-left:55.7pt;margin-top:57.05pt;width:410.75pt;height:51.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440690</wp:posOffset>
                </wp:positionV>
                <wp:extent cx="5216525" cy="285115"/>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6525" cy="285115"/>
                        </a:xfrm>
                        <a:prstGeom prst="rect">
                          <a:avLst/>
                        </a:prstGeom>
                        <a:solidFill>
                          <a:srgbClr val="CCCCCC"/>
                        </a:solidFill>
                      </wps:spPr>
                      <wps:bodyPr/>
                    </wps:wsp>
                  </a:graphicData>
                </a:graphic>
              </wp:anchor>
            </w:drawing>
          </mc:Choice>
          <mc:Fallback>
            <w:pict>
              <v:rect id="Shape 140" o:spid="_x0000_s1165" style="position:absolute;margin-left:55.7pt;margin-top:34.7pt;width:410.75pt;height:22.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CCCCC"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1620" w:hanging="293"/>
        <w:spacing w:after="0"/>
        <w:tabs>
          <w:tab w:leader="none" w:pos="1620" w:val="left"/>
        </w:tabs>
        <w:numPr>
          <w:ilvl w:val="0"/>
          <w:numId w:val="24"/>
        </w:numPr>
        <w:rPr>
          <w:rFonts w:ascii="Calibri" w:cs="Calibri" w:eastAsia="Calibri" w:hAnsi="Calibri"/>
          <w:sz w:val="26"/>
          <w:szCs w:val="26"/>
          <w:b w:val="1"/>
          <w:bCs w:val="1"/>
          <w:color w:val="auto"/>
        </w:rPr>
      </w:pPr>
      <w:r>
        <w:rPr>
          <w:rFonts w:ascii="Calibri" w:cs="Calibri" w:eastAsia="Calibri" w:hAnsi="Calibri"/>
          <w:sz w:val="26"/>
          <w:szCs w:val="26"/>
          <w:i w:val="1"/>
          <w:iCs w:val="1"/>
          <w:color w:val="auto"/>
        </w:rPr>
        <w:t>¿Cómo describiría esas emociones y sentimientos?</w:t>
      </w: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362" w:lineRule="exact"/>
        <w:rPr>
          <w:rFonts w:ascii="Calibri" w:cs="Calibri" w:eastAsia="Calibri" w:hAnsi="Calibri"/>
          <w:sz w:val="26"/>
          <w:szCs w:val="26"/>
          <w:b w:val="1"/>
          <w:bCs w:val="1"/>
          <w:color w:val="auto"/>
        </w:rPr>
      </w:pPr>
    </w:p>
    <w:p>
      <w:pPr>
        <w:ind w:left="1620" w:hanging="293"/>
        <w:spacing w:after="0"/>
        <w:tabs>
          <w:tab w:leader="none" w:pos="1620" w:val="left"/>
        </w:tabs>
        <w:numPr>
          <w:ilvl w:val="0"/>
          <w:numId w:val="24"/>
        </w:numPr>
        <w:rPr>
          <w:rFonts w:ascii="Calibri" w:cs="Calibri" w:eastAsia="Calibri" w:hAnsi="Calibri"/>
          <w:sz w:val="26"/>
          <w:szCs w:val="26"/>
          <w:b w:val="1"/>
          <w:bCs w:val="1"/>
          <w:color w:val="auto"/>
        </w:rPr>
      </w:pPr>
      <w:r>
        <w:rPr>
          <w:rFonts w:ascii="Calibri" w:cs="Calibri" w:eastAsia="Calibri" w:hAnsi="Calibri"/>
          <w:sz w:val="26"/>
          <w:szCs w:val="26"/>
          <w:i w:val="1"/>
          <w:iCs w:val="1"/>
          <w:color w:val="auto"/>
        </w:rPr>
        <w:t>Vamos a probar. Cuando dice “Siento................ ¿Le suena familiar?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708660</wp:posOffset>
                </wp:positionH>
                <wp:positionV relativeFrom="paragraph">
                  <wp:posOffset>62865</wp:posOffset>
                </wp:positionV>
                <wp:extent cx="5217160" cy="649605"/>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649605"/>
                        </a:xfrm>
                        <a:prstGeom prst="rect">
                          <a:avLst/>
                        </a:prstGeom>
                        <a:solidFill>
                          <a:srgbClr val="F2F2F2"/>
                        </a:solidFill>
                      </wps:spPr>
                      <wps:bodyPr/>
                    </wps:wsp>
                  </a:graphicData>
                </a:graphic>
              </wp:anchor>
            </w:drawing>
          </mc:Choice>
          <mc:Fallback>
            <w:pict>
              <v:rect id="Shape 141" o:spid="_x0000_s1166" style="position:absolute;margin-left:55.8pt;margin-top:4.95pt;width:410.8pt;height:51.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Al terminar de responder las preguntas, comparta con sus compañeros en duplas o tríos, algunas de las sensaciones y emociones que anotó y luego reflexione: ¿Cómo se sintió al realizar este ejercicio? ¿De qué se dio cuenta en relación a su mundo emocional?</w:t>
      </w:r>
    </w:p>
    <w:p>
      <w:pPr>
        <w:spacing w:after="0" w:line="346" w:lineRule="exact"/>
        <w:rPr>
          <w:sz w:val="20"/>
          <w:szCs w:val="20"/>
          <w:color w:val="auto"/>
        </w:rPr>
      </w:pPr>
    </w:p>
    <w:p>
      <w:pPr>
        <w:jc w:val="both"/>
        <w:ind w:left="1120" w:right="800"/>
        <w:spacing w:after="0" w:line="269" w:lineRule="auto"/>
        <w:rPr>
          <w:sz w:val="20"/>
          <w:szCs w:val="20"/>
          <w:color w:val="auto"/>
        </w:rPr>
      </w:pPr>
      <w:r>
        <w:rPr>
          <w:rFonts w:ascii="Calibri Light" w:cs="Calibri Light" w:eastAsia="Calibri Light" w:hAnsi="Calibri Light"/>
          <w:sz w:val="25"/>
          <w:szCs w:val="25"/>
          <w:color w:val="auto"/>
        </w:rPr>
        <w:t>Así mismo, en el caso de hacerlo de forma individual, le sugiero que busque alguna persona de confianza que pueda abrirse desde su mundo emocional, esposa, novia, hermano o amigo que lo invite a la reflexión que está realizando. En caso de que no lo desee, es importante que pueda poner atención a cómo esas emociones influyen en su vida, recuerde que mientras más consciencia tengamos de nuestro mundo emocional mejor podremos regularlas.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997585</wp:posOffset>
                </wp:positionH>
                <wp:positionV relativeFrom="paragraph">
                  <wp:posOffset>290195</wp:posOffset>
                </wp:positionV>
                <wp:extent cx="4926965" cy="27432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6965" cy="274320"/>
                        </a:xfrm>
                        <a:prstGeom prst="rect">
                          <a:avLst/>
                        </a:prstGeom>
                        <a:solidFill>
                          <a:srgbClr val="FBBF8C"/>
                        </a:solidFill>
                      </wps:spPr>
                      <wps:bodyPr/>
                    </wps:wsp>
                  </a:graphicData>
                </a:graphic>
              </wp:anchor>
            </w:drawing>
          </mc:Choice>
          <mc:Fallback>
            <w:pict>
              <v:rect id="Shape 142" o:spid="_x0000_s1167" style="position:absolute;margin-left:78.55pt;margin-top:22.85pt;width:387.9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BBF8C" stroked="f"/>
            </w:pict>
          </mc:Fallback>
        </mc:AlternateContent>
      </w:r>
    </w:p>
    <w:p>
      <w:pPr>
        <w:spacing w:after="0" w:line="200" w:lineRule="exact"/>
        <w:rPr>
          <w:sz w:val="20"/>
          <w:szCs w:val="20"/>
          <w:color w:val="auto"/>
        </w:rPr>
      </w:pPr>
    </w:p>
    <w:p>
      <w:pPr>
        <w:spacing w:after="0" w:line="242" w:lineRule="exact"/>
        <w:rPr>
          <w:sz w:val="20"/>
          <w:szCs w:val="20"/>
          <w:color w:val="auto"/>
        </w:rPr>
      </w:pPr>
    </w:p>
    <w:p>
      <w:pPr>
        <w:ind w:left="1260"/>
        <w:spacing w:after="0"/>
        <w:tabs>
          <w:tab w:leader="none" w:pos="2320" w:val="left"/>
        </w:tabs>
        <w:rPr>
          <w:sz w:val="20"/>
          <w:szCs w:val="20"/>
          <w:color w:val="auto"/>
        </w:rPr>
      </w:pPr>
      <w:r>
        <w:rPr>
          <w:rFonts w:ascii="Calibri" w:cs="Calibri" w:eastAsia="Calibri" w:hAnsi="Calibri"/>
          <w:sz w:val="32"/>
          <w:szCs w:val="32"/>
          <w:b w:val="1"/>
          <w:bCs w:val="1"/>
          <w:color w:val="FFFFFF"/>
          <w:shd w:val="clear" w:color="auto" w:fill="003B57"/>
        </w:rPr>
        <w:t>1.1.3</w:t>
      </w:r>
      <w:r>
        <w:rPr>
          <w:rFonts w:ascii="Calibri" w:cs="Calibri" w:eastAsia="Calibri" w:hAnsi="Calibri"/>
          <w:sz w:val="32"/>
          <w:szCs w:val="32"/>
          <w:b w:val="1"/>
          <w:bCs w:val="1"/>
          <w:color w:val="auto"/>
        </w:rPr>
        <w:tab/>
        <w:t>El viaje de las emociones</w:t>
      </w:r>
    </w:p>
    <w:p>
      <w:pPr>
        <w:spacing w:after="0" w:line="32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Contexto</w:t>
      </w:r>
    </w:p>
    <w:p>
      <w:pPr>
        <w:spacing w:after="0" w:line="1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Este ejercicio tiene como objetivo ayudar a los trabajadores y líderes a comprender y gestionar sus emociones de manera efectiva en un entorno laboral. Se basa en la idea de que las emociones son como un viaje y que podemos aprender a navegar por ellas. Esta actividad se puede realizar de forma individual o en equipos.</w:t>
      </w:r>
    </w:p>
    <w:p>
      <w:pPr>
        <w:spacing w:after="0" w:line="323"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Objetivos generales</w:t>
      </w:r>
    </w:p>
    <w:p>
      <w:pPr>
        <w:spacing w:after="0" w:line="141" w:lineRule="exact"/>
        <w:rPr>
          <w:sz w:val="20"/>
          <w:szCs w:val="20"/>
          <w:color w:val="auto"/>
        </w:rPr>
      </w:pPr>
    </w:p>
    <w:p>
      <w:pPr>
        <w:ind w:left="1400" w:hanging="289"/>
        <w:spacing w:after="0"/>
        <w:tabs>
          <w:tab w:leader="none" w:pos="1400" w:val="left"/>
        </w:tabs>
        <w:numPr>
          <w:ilvl w:val="0"/>
          <w:numId w:val="25"/>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Fomentar la autoconciencia emocional.</w:t>
      </w:r>
    </w:p>
    <w:p>
      <w:pPr>
        <w:spacing w:after="0" w:line="2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25"/>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Mejorar la capacidad de identificar y etiquetar emociones.</w:t>
      </w:r>
    </w:p>
    <w:p>
      <w:pPr>
        <w:spacing w:after="0" w:line="2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25"/>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Promover la empatía y la comprensión de las emociones de los demás.</w:t>
      </w:r>
    </w:p>
    <w:p>
      <w:pPr>
        <w:spacing w:after="0" w:line="2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25"/>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Desarrollar estrategias para la gestión de emociones en situaciones laborales.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362585</wp:posOffset>
            </wp:positionV>
            <wp:extent cx="719455" cy="3644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6">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85"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36</w:t>
      </w:r>
    </w:p>
    <w:p>
      <w:pPr>
        <w:sectPr>
          <w:pgSz w:w="12180" w:h="15874" w:orient="portrait"/>
          <w:cols w:equalWidth="0" w:num="1">
            <w:col w:w="10140"/>
          </w:cols>
          <w:pgMar w:left="1440" w:top="643" w:right="609" w:bottom="199" w:gutter="0" w:footer="0" w:header="0"/>
        </w:sectPr>
      </w:pPr>
    </w:p>
    <w:bookmarkStart w:id="36" w:name="page37"/>
    <w:bookmarkEnd w:id="36"/>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7">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8">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Tiempo:</w:t>
      </w:r>
      <w:r>
        <w:rPr>
          <w:rFonts w:ascii="Calibri Light" w:cs="Calibri Light" w:eastAsia="Calibri Light" w:hAnsi="Calibri Light"/>
          <w:sz w:val="26"/>
          <w:szCs w:val="26"/>
          <w:color w:val="auto"/>
        </w:rPr>
        <w:t xml:space="preserve"> 1 hora.</w:t>
      </w:r>
    </w:p>
    <w:p>
      <w:pPr>
        <w:spacing w:after="0" w:line="234" w:lineRule="exact"/>
        <w:rPr>
          <w:sz w:val="20"/>
          <w:szCs w:val="20"/>
          <w:color w:val="auto"/>
        </w:rPr>
      </w:pPr>
    </w:p>
    <w:p>
      <w:pPr>
        <w:jc w:val="both"/>
        <w:ind w:left="1120" w:right="800"/>
        <w:spacing w:after="0" w:line="252" w:lineRule="auto"/>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hojas en blanco; rotuladores o destacadores de colores; tarjetas con emociones escritas.</w:t>
      </w:r>
    </w:p>
    <w:p>
      <w:pPr>
        <w:spacing w:after="0" w:line="341" w:lineRule="exact"/>
        <w:rPr>
          <w:sz w:val="20"/>
          <w:szCs w:val="20"/>
          <w:color w:val="auto"/>
        </w:rPr>
      </w:pPr>
    </w:p>
    <w:p>
      <w:pPr>
        <w:jc w:val="both"/>
        <w:ind w:left="1120" w:right="800"/>
        <w:spacing w:after="0" w:line="265" w:lineRule="auto"/>
        <w:rPr>
          <w:sz w:val="20"/>
          <w:szCs w:val="20"/>
          <w:color w:val="auto"/>
        </w:rPr>
      </w:pPr>
      <w:r>
        <w:rPr>
          <w:rFonts w:ascii="Calibri Light" w:cs="Calibri Light" w:eastAsia="Calibri Light" w:hAnsi="Calibri Light"/>
          <w:sz w:val="25"/>
          <w:szCs w:val="25"/>
          <w:color w:val="auto"/>
        </w:rPr>
        <w:t>Para esto es importante que el moderador tenga a lo menos 10 emociones donde cada equipo o de forma individual pueda reflexionar en torno al ejercicio. Las emociones que podrían incorporar son: alegría, miedo, triste, rabia, sorpresa, envidia, apatía, calma, preocupación, desanimo, frustración y orgullo. Para mayor profundidad en el ejercicio, pueden ocupar el Medidor emocional de Yale Center for Emotional Intelligence propuesto en la actividad 1.1.1.</w:t>
      </w:r>
    </w:p>
    <w:p>
      <w:pPr>
        <w:spacing w:after="0" w:line="314"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Descripción</w:t>
      </w:r>
    </w:p>
    <w:p>
      <w:pPr>
        <w:spacing w:after="0" w:line="135" w:lineRule="exact"/>
        <w:rPr>
          <w:sz w:val="20"/>
          <w:szCs w:val="20"/>
          <w:color w:val="auto"/>
        </w:rPr>
      </w:pPr>
    </w:p>
    <w:p>
      <w:pPr>
        <w:jc w:val="both"/>
        <w:ind w:left="1120" w:right="800"/>
        <w:spacing w:after="0" w:line="267" w:lineRule="auto"/>
        <w:rPr>
          <w:sz w:val="20"/>
          <w:szCs w:val="20"/>
          <w:color w:val="auto"/>
        </w:rPr>
      </w:pPr>
      <w:r>
        <w:rPr>
          <w:rFonts w:ascii="Calibri" w:cs="Calibri" w:eastAsia="Calibri" w:hAnsi="Calibri"/>
          <w:sz w:val="25"/>
          <w:szCs w:val="25"/>
          <w:b w:val="1"/>
          <w:bCs w:val="1"/>
          <w:i w:val="1"/>
          <w:iCs w:val="1"/>
          <w:color w:val="auto"/>
        </w:rPr>
        <w:t>Introducción (10 minutos):</w:t>
      </w:r>
      <w:r>
        <w:rPr>
          <w:rFonts w:ascii="Calibri Light" w:cs="Calibri Light" w:eastAsia="Calibri Light" w:hAnsi="Calibri Light"/>
          <w:sz w:val="25"/>
          <w:szCs w:val="25"/>
          <w:color w:val="auto"/>
        </w:rPr>
        <w:t xml:space="preserve"> Comienza explicando la importancia de la conciencia emocional en el trabajo y cómo puede mejorar la comunicación y las relaciones interpersonales y tener un mensaje en que todas las emociones tienen luces y sombras y todas en su conjunto, están aportando a mi vida laboral.</w:t>
      </w:r>
    </w:p>
    <w:p>
      <w:pPr>
        <w:spacing w:after="0" w:line="323" w:lineRule="exact"/>
        <w:rPr>
          <w:sz w:val="20"/>
          <w:szCs w:val="20"/>
          <w:color w:val="auto"/>
        </w:rPr>
      </w:pPr>
    </w:p>
    <w:p>
      <w:pPr>
        <w:jc w:val="both"/>
        <w:ind w:left="1120" w:right="800"/>
        <w:spacing w:after="0" w:line="254" w:lineRule="auto"/>
        <w:rPr>
          <w:sz w:val="20"/>
          <w:szCs w:val="20"/>
          <w:color w:val="auto"/>
        </w:rPr>
      </w:pPr>
      <w:r>
        <w:rPr>
          <w:rFonts w:ascii="Calibri" w:cs="Calibri" w:eastAsia="Calibri" w:hAnsi="Calibri"/>
          <w:sz w:val="26"/>
          <w:szCs w:val="26"/>
          <w:b w:val="1"/>
          <w:bCs w:val="1"/>
          <w:i w:val="1"/>
          <w:iCs w:val="1"/>
          <w:color w:val="auto"/>
        </w:rPr>
        <w:t>Etapas del viaje de las emociones (30 minutos):</w:t>
      </w:r>
      <w:r>
        <w:rPr>
          <w:rFonts w:ascii="Calibri Light" w:cs="Calibri Light" w:eastAsia="Calibri Light" w:hAnsi="Calibri Light"/>
          <w:sz w:val="26"/>
          <w:szCs w:val="26"/>
          <w:color w:val="auto"/>
        </w:rPr>
        <w:t xml:space="preserve"> Divide a los participantes en grupos pequeños o individualmente. Entrega hojas en blanco y tarjetas con nombres de emociones escritas. Pide a cada grupo o persona que elija una emoción y luego dibuje un mapa que represente el viaje de esa emoción, desde su inicio hasta su resolución. Deben identificar los desencadenantes, las manifestaciones físicas y las estrategias para gestionarla y que puedan representarlo también a través de experiencia cotidianas en el trabajo.</w:t>
      </w:r>
    </w:p>
    <w:p>
      <w:pPr>
        <w:spacing w:after="0" w:line="337" w:lineRule="exact"/>
        <w:rPr>
          <w:sz w:val="20"/>
          <w:szCs w:val="20"/>
          <w:color w:val="auto"/>
        </w:rPr>
      </w:pPr>
    </w:p>
    <w:p>
      <w:pPr>
        <w:jc w:val="both"/>
        <w:ind w:left="1120" w:right="800"/>
        <w:spacing w:after="0" w:line="254" w:lineRule="auto"/>
        <w:rPr>
          <w:sz w:val="20"/>
          <w:szCs w:val="20"/>
          <w:color w:val="auto"/>
        </w:rPr>
      </w:pPr>
      <w:r>
        <w:rPr>
          <w:rFonts w:ascii="Calibri" w:cs="Calibri" w:eastAsia="Calibri" w:hAnsi="Calibri"/>
          <w:sz w:val="26"/>
          <w:szCs w:val="26"/>
          <w:b w:val="1"/>
          <w:bCs w:val="1"/>
          <w:i w:val="1"/>
          <w:iCs w:val="1"/>
          <w:color w:val="auto"/>
        </w:rPr>
        <w:t>Compartir y reflexionar (15 minutos):</w:t>
      </w:r>
      <w:r>
        <w:rPr>
          <w:rFonts w:ascii="Calibri Light" w:cs="Calibri Light" w:eastAsia="Calibri Light" w:hAnsi="Calibri Light"/>
          <w:sz w:val="26"/>
          <w:szCs w:val="26"/>
          <w:color w:val="auto"/>
        </w:rPr>
        <w:t xml:space="preserve"> Cada grupo o de forma individual debe trabajar en presentar un mapa y compartir sus experiencias. Anima a los participantes a hacer preguntas y ofrecer consejos.</w:t>
      </w:r>
    </w:p>
    <w:p>
      <w:pPr>
        <w:spacing w:after="0" w:line="336" w:lineRule="exact"/>
        <w:rPr>
          <w:sz w:val="20"/>
          <w:szCs w:val="20"/>
          <w:color w:val="auto"/>
        </w:rPr>
      </w:pPr>
    </w:p>
    <w:p>
      <w:pPr>
        <w:jc w:val="both"/>
        <w:ind w:left="1120" w:right="800"/>
        <w:spacing w:after="0" w:line="255" w:lineRule="auto"/>
        <w:rPr>
          <w:sz w:val="20"/>
          <w:szCs w:val="20"/>
          <w:color w:val="auto"/>
        </w:rPr>
      </w:pPr>
      <w:r>
        <w:rPr>
          <w:rFonts w:ascii="Calibri" w:cs="Calibri" w:eastAsia="Calibri" w:hAnsi="Calibri"/>
          <w:sz w:val="26"/>
          <w:szCs w:val="26"/>
          <w:b w:val="1"/>
          <w:bCs w:val="1"/>
          <w:i w:val="1"/>
          <w:iCs w:val="1"/>
          <w:color w:val="auto"/>
        </w:rPr>
        <w:t>Estrategias de gestión (5 minutos):</w:t>
      </w:r>
      <w:r>
        <w:rPr>
          <w:rFonts w:ascii="Calibri Light" w:cs="Calibri Light" w:eastAsia="Calibri Light" w:hAnsi="Calibri Light"/>
          <w:sz w:val="26"/>
          <w:szCs w:val="26"/>
          <w:color w:val="auto"/>
        </w:rPr>
        <w:t xml:space="preserve"> Discute en conjunto las estrategias efectivas para la gestión de emociones en el trabajo.</w:t>
      </w:r>
    </w:p>
    <w:p>
      <w:pPr>
        <w:spacing w:after="0" w:line="334"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i w:val="1"/>
          <w:iCs w:val="1"/>
          <w:color w:val="auto"/>
        </w:rPr>
        <w:t>Sesión de preguntas (10 minutos):</w:t>
      </w:r>
      <w:r>
        <w:rPr>
          <w:rFonts w:ascii="Calibri Light" w:cs="Calibri Light" w:eastAsia="Calibri Light" w:hAnsi="Calibri Light"/>
          <w:sz w:val="26"/>
          <w:szCs w:val="26"/>
          <w:color w:val="auto"/>
        </w:rPr>
        <w:t xml:space="preserve"> Plantea preguntas para la reflexión:</w:t>
      </w:r>
    </w:p>
    <w:p>
      <w:pPr>
        <w:spacing w:after="0" w:line="141" w:lineRule="exact"/>
        <w:rPr>
          <w:sz w:val="20"/>
          <w:szCs w:val="20"/>
          <w:color w:val="auto"/>
        </w:rPr>
      </w:pPr>
    </w:p>
    <w:p>
      <w:pPr>
        <w:ind w:left="1400" w:hanging="289"/>
        <w:spacing w:after="0"/>
        <w:tabs>
          <w:tab w:leader="none" w:pos="1400" w:val="left"/>
        </w:tabs>
        <w:numPr>
          <w:ilvl w:val="0"/>
          <w:numId w:val="26"/>
        </w:numPr>
        <w:rPr>
          <w:rFonts w:ascii="Calibri Light" w:cs="Calibri Light" w:eastAsia="Calibri Light" w:hAnsi="Calibri Light"/>
          <w:sz w:val="26"/>
          <w:szCs w:val="26"/>
          <w:i w:val="1"/>
          <w:iCs w:val="1"/>
          <w:color w:val="4C4C4C"/>
        </w:rPr>
      </w:pPr>
      <w:r>
        <w:rPr>
          <w:rFonts w:ascii="Calibri Light" w:cs="Calibri Light" w:eastAsia="Calibri Light" w:hAnsi="Calibri Light"/>
          <w:sz w:val="26"/>
          <w:szCs w:val="26"/>
          <w:i w:val="1"/>
          <w:iCs w:val="1"/>
          <w:color w:val="auto"/>
        </w:rPr>
        <w:t>¿Cómo te sientes al identificar y comprender mejor tus emociones?</w:t>
      </w:r>
    </w:p>
    <w:p>
      <w:pPr>
        <w:spacing w:after="0" w:line="20" w:lineRule="exact"/>
        <w:rPr>
          <w:rFonts w:ascii="Calibri Light" w:cs="Calibri Light" w:eastAsia="Calibri Light" w:hAnsi="Calibri Light"/>
          <w:sz w:val="26"/>
          <w:szCs w:val="26"/>
          <w:i w:val="1"/>
          <w:iCs w:val="1"/>
          <w:color w:val="4C4C4C"/>
        </w:rPr>
      </w:pPr>
    </w:p>
    <w:p>
      <w:pPr>
        <w:ind w:left="1400" w:right="800" w:hanging="289"/>
        <w:spacing w:after="0" w:line="252" w:lineRule="auto"/>
        <w:tabs>
          <w:tab w:leader="none" w:pos="1400" w:val="left"/>
        </w:tabs>
        <w:numPr>
          <w:ilvl w:val="0"/>
          <w:numId w:val="26"/>
        </w:numPr>
        <w:rPr>
          <w:rFonts w:ascii="Calibri Light" w:cs="Calibri Light" w:eastAsia="Calibri Light" w:hAnsi="Calibri Light"/>
          <w:sz w:val="26"/>
          <w:szCs w:val="26"/>
          <w:i w:val="1"/>
          <w:iCs w:val="1"/>
          <w:color w:val="4C4C4C"/>
        </w:rPr>
      </w:pPr>
      <w:r>
        <w:rPr>
          <w:rFonts w:ascii="Calibri Light" w:cs="Calibri Light" w:eastAsia="Calibri Light" w:hAnsi="Calibri Light"/>
          <w:sz w:val="26"/>
          <w:szCs w:val="26"/>
          <w:i w:val="1"/>
          <w:iCs w:val="1"/>
          <w:color w:val="auto"/>
        </w:rPr>
        <w:t>¿Qué estrategias te parecieron más útiles para manejar emociones en el trabajo?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429895</wp:posOffset>
            </wp:positionV>
            <wp:extent cx="719455" cy="36449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9">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37</w:t>
      </w:r>
    </w:p>
    <w:p>
      <w:pPr>
        <w:sectPr>
          <w:pgSz w:w="12180" w:h="15874" w:orient="portrait"/>
          <w:cols w:equalWidth="0" w:num="1">
            <w:col w:w="10140"/>
          </w:cols>
          <w:pgMar w:left="1440" w:top="639" w:right="609" w:bottom="199" w:gutter="0" w:footer="0" w:header="0"/>
        </w:sectPr>
      </w:pPr>
    </w:p>
    <w:bookmarkStart w:id="37" w:name="page38"/>
    <w:bookmarkEnd w:id="37"/>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0">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1">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1400" w:hanging="289"/>
        <w:spacing w:after="0"/>
        <w:tabs>
          <w:tab w:leader="none" w:pos="1400" w:val="left"/>
        </w:tabs>
        <w:numPr>
          <w:ilvl w:val="0"/>
          <w:numId w:val="27"/>
        </w:numPr>
        <w:rPr>
          <w:rFonts w:ascii="Calibri Light" w:cs="Calibri Light" w:eastAsia="Calibri Light" w:hAnsi="Calibri Light"/>
          <w:sz w:val="26"/>
          <w:szCs w:val="26"/>
          <w:i w:val="1"/>
          <w:iCs w:val="1"/>
          <w:color w:val="4C4C4C"/>
        </w:rPr>
      </w:pPr>
      <w:r>
        <w:rPr>
          <w:rFonts w:ascii="Calibri Light" w:cs="Calibri Light" w:eastAsia="Calibri Light" w:hAnsi="Calibri Light"/>
          <w:sz w:val="26"/>
          <w:szCs w:val="26"/>
          <w:i w:val="1"/>
          <w:iCs w:val="1"/>
          <w:color w:val="auto"/>
        </w:rPr>
        <w:t>¿Cuál es la emoción que más predomina en tu trabajo?</w:t>
      </w:r>
    </w:p>
    <w:p>
      <w:pPr>
        <w:spacing w:after="0" w:line="22" w:lineRule="exact"/>
        <w:rPr>
          <w:rFonts w:ascii="Calibri Light" w:cs="Calibri Light" w:eastAsia="Calibri Light" w:hAnsi="Calibri Light"/>
          <w:sz w:val="26"/>
          <w:szCs w:val="26"/>
          <w:i w:val="1"/>
          <w:iCs w:val="1"/>
          <w:color w:val="4C4C4C"/>
        </w:rPr>
      </w:pPr>
    </w:p>
    <w:p>
      <w:pPr>
        <w:ind w:left="1400" w:hanging="289"/>
        <w:spacing w:after="0"/>
        <w:tabs>
          <w:tab w:leader="none" w:pos="1400" w:val="left"/>
        </w:tabs>
        <w:numPr>
          <w:ilvl w:val="0"/>
          <w:numId w:val="27"/>
        </w:numPr>
        <w:rPr>
          <w:rFonts w:ascii="Calibri Light" w:cs="Calibri Light" w:eastAsia="Calibri Light" w:hAnsi="Calibri Light"/>
          <w:sz w:val="26"/>
          <w:szCs w:val="26"/>
          <w:i w:val="1"/>
          <w:iCs w:val="1"/>
          <w:color w:val="4C4C4C"/>
        </w:rPr>
      </w:pPr>
      <w:r>
        <w:rPr>
          <w:rFonts w:ascii="Calibri Light" w:cs="Calibri Light" w:eastAsia="Calibri Light" w:hAnsi="Calibri Light"/>
          <w:sz w:val="26"/>
          <w:szCs w:val="26"/>
          <w:i w:val="1"/>
          <w:iCs w:val="1"/>
          <w:color w:val="auto"/>
        </w:rPr>
        <w:t>¿Crees que las emociones son importantes en tus relaciones laborales?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998220</wp:posOffset>
                </wp:positionH>
                <wp:positionV relativeFrom="paragraph">
                  <wp:posOffset>330200</wp:posOffset>
                </wp:positionV>
                <wp:extent cx="4920615" cy="27432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0615" cy="274320"/>
                        </a:xfrm>
                        <a:prstGeom prst="rect">
                          <a:avLst/>
                        </a:prstGeom>
                        <a:solidFill>
                          <a:srgbClr val="FBBF8C"/>
                        </a:solidFill>
                      </wps:spPr>
                      <wps:bodyPr/>
                    </wps:wsp>
                  </a:graphicData>
                </a:graphic>
              </wp:anchor>
            </w:drawing>
          </mc:Choice>
          <mc:Fallback>
            <w:pict>
              <v:rect id="Shape 149" o:spid="_x0000_s1174" style="position:absolute;margin-left:78.6pt;margin-top:26pt;width:387.4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BBF8C" stroked="f"/>
            </w:pict>
          </mc:Fallback>
        </mc:AlternateContent>
      </w:r>
    </w:p>
    <w:p>
      <w:pPr>
        <w:spacing w:after="0" w:line="200" w:lineRule="exact"/>
        <w:rPr>
          <w:sz w:val="20"/>
          <w:szCs w:val="20"/>
          <w:color w:val="auto"/>
        </w:rPr>
      </w:pPr>
    </w:p>
    <w:p>
      <w:pPr>
        <w:spacing w:after="0" w:line="305" w:lineRule="exact"/>
        <w:rPr>
          <w:sz w:val="20"/>
          <w:szCs w:val="20"/>
          <w:color w:val="auto"/>
        </w:rPr>
      </w:pPr>
    </w:p>
    <w:p>
      <w:pPr>
        <w:ind w:left="1260"/>
        <w:spacing w:after="0"/>
        <w:tabs>
          <w:tab w:leader="none" w:pos="2320" w:val="left"/>
        </w:tabs>
        <w:rPr>
          <w:sz w:val="20"/>
          <w:szCs w:val="20"/>
          <w:color w:val="auto"/>
        </w:rPr>
      </w:pPr>
      <w:r>
        <w:rPr>
          <w:rFonts w:ascii="Calibri" w:cs="Calibri" w:eastAsia="Calibri" w:hAnsi="Calibri"/>
          <w:sz w:val="32"/>
          <w:szCs w:val="32"/>
          <w:b w:val="1"/>
          <w:bCs w:val="1"/>
          <w:color w:val="FFFFFF"/>
          <w:shd w:val="clear" w:color="auto" w:fill="003B57"/>
        </w:rPr>
        <w:t>1.1.4</w:t>
      </w:r>
      <w:r>
        <w:rPr>
          <w:sz w:val="20"/>
          <w:szCs w:val="20"/>
          <w:color w:val="auto"/>
        </w:rPr>
        <w:tab/>
      </w:r>
      <w:r>
        <w:rPr>
          <w:rFonts w:ascii="Calibri" w:cs="Calibri" w:eastAsia="Calibri" w:hAnsi="Calibri"/>
          <w:sz w:val="31"/>
          <w:szCs w:val="31"/>
          <w:b w:val="1"/>
          <w:bCs w:val="1"/>
          <w:color w:val="auto"/>
        </w:rPr>
        <w:t>Teatro de la empatía</w:t>
      </w:r>
    </w:p>
    <w:p>
      <w:pPr>
        <w:spacing w:after="0" w:line="32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Contexto</w:t>
      </w:r>
    </w:p>
    <w:p>
      <w:pPr>
        <w:spacing w:after="0" w:line="1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Este ejercicio tiene como objetivo fortalecer la empatía y la comunicación efectiva entre trabajadores y líderes, alentándolos a comprender mejor las perspectivas y emociones de los demás.</w:t>
      </w:r>
    </w:p>
    <w:p>
      <w:pPr>
        <w:spacing w:after="0" w:line="32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Objetivos generales</w:t>
      </w:r>
    </w:p>
    <w:p>
      <w:pPr>
        <w:spacing w:after="0" w:line="141" w:lineRule="exact"/>
        <w:rPr>
          <w:sz w:val="20"/>
          <w:szCs w:val="20"/>
          <w:color w:val="auto"/>
        </w:rPr>
      </w:pPr>
    </w:p>
    <w:p>
      <w:pPr>
        <w:ind w:left="1400" w:hanging="289"/>
        <w:spacing w:after="0"/>
        <w:tabs>
          <w:tab w:leader="none" w:pos="1400" w:val="left"/>
        </w:tabs>
        <w:numPr>
          <w:ilvl w:val="0"/>
          <w:numId w:val="28"/>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Mejorar la empatía y la comprensión emocional.</w:t>
      </w:r>
    </w:p>
    <w:p>
      <w:pPr>
        <w:spacing w:after="0" w:line="2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28"/>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Fomentar la comunicación efectiva.</w:t>
      </w:r>
    </w:p>
    <w:p>
      <w:pPr>
        <w:spacing w:after="0" w:line="2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28"/>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Practicar la resolución de conflictos.</w:t>
      </w:r>
    </w:p>
    <w:p>
      <w:pPr>
        <w:spacing w:after="0" w:line="24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Tiempo:</w:t>
      </w:r>
      <w:r>
        <w:rPr>
          <w:rFonts w:ascii="Calibri Light" w:cs="Calibri Light" w:eastAsia="Calibri Light" w:hAnsi="Calibri Light"/>
          <w:sz w:val="26"/>
          <w:szCs w:val="26"/>
          <w:color w:val="auto"/>
        </w:rPr>
        <w:t xml:space="preserve"> 1 hora.</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w:t>
      </w:r>
      <w:r>
        <w:rPr>
          <w:rFonts w:ascii="Calibri Light" w:cs="Calibri Light" w:eastAsia="Calibri Light" w:hAnsi="Calibri Light"/>
          <w:sz w:val="26"/>
          <w:szCs w:val="26"/>
          <w:color w:val="auto"/>
        </w:rPr>
        <w:t xml:space="preserve"> tarjetas con roles y situaciones laborales.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Descripción</w:t>
      </w:r>
    </w:p>
    <w:p>
      <w:pPr>
        <w:spacing w:after="0" w:line="139" w:lineRule="exact"/>
        <w:rPr>
          <w:sz w:val="20"/>
          <w:szCs w:val="20"/>
          <w:color w:val="auto"/>
        </w:rPr>
      </w:pPr>
    </w:p>
    <w:p>
      <w:pPr>
        <w:jc w:val="both"/>
        <w:ind w:left="1120" w:right="800"/>
        <w:spacing w:after="0" w:line="258" w:lineRule="auto"/>
        <w:rPr>
          <w:sz w:val="20"/>
          <w:szCs w:val="20"/>
          <w:color w:val="auto"/>
        </w:rPr>
      </w:pPr>
      <w:r>
        <w:rPr>
          <w:rFonts w:ascii="Calibri" w:cs="Calibri" w:eastAsia="Calibri" w:hAnsi="Calibri"/>
          <w:sz w:val="26"/>
          <w:szCs w:val="26"/>
          <w:b w:val="1"/>
          <w:bCs w:val="1"/>
          <w:i w:val="1"/>
          <w:iCs w:val="1"/>
          <w:color w:val="auto"/>
        </w:rPr>
        <w:t>Introducción (10 minutos):</w:t>
      </w:r>
      <w:r>
        <w:rPr>
          <w:rFonts w:ascii="Calibri Light" w:cs="Calibri Light" w:eastAsia="Calibri Light" w:hAnsi="Calibri Light"/>
          <w:sz w:val="26"/>
          <w:szCs w:val="26"/>
          <w:color w:val="auto"/>
        </w:rPr>
        <w:t xml:space="preserve"> Explica la importancia de la empatía y la comunicación en el liderazgo y las relaciones laborales.</w:t>
      </w:r>
    </w:p>
    <w:p>
      <w:pPr>
        <w:spacing w:after="0" w:line="342"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Existen 5 situaciones que serán abordadas de forma grupal o individual para poder analizar nuestra conducta y comportamiento asociado a esa situación.</w:t>
      </w:r>
    </w:p>
    <w:p>
      <w:pPr>
        <w:spacing w:after="0" w:line="26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Reunión de equipo conflictiva</w:t>
      </w:r>
    </w:p>
    <w:p>
      <w:pPr>
        <w:spacing w:after="0" w:line="1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Imaginen una reunión de equipo en la que surgen desacuerdos y tensiones entre los miembros. Algunos están frustrados por la falta de progreso, mientras que otros se sienten subestimados. El objetivo es analizar cómo los participantes manejan sus emociones en esta situación y cómo podrían mejorar su conciencia emocional para lograr una comunicación más efectiva.</w:t>
      </w:r>
    </w:p>
    <w:p>
      <w:pPr>
        <w:spacing w:after="0" w:line="323"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Entrevista de evaluación de desempeño</w:t>
      </w:r>
    </w:p>
    <w:p>
      <w:pPr>
        <w:spacing w:after="0" w:line="143" w:lineRule="exact"/>
        <w:rPr>
          <w:sz w:val="20"/>
          <w:szCs w:val="20"/>
          <w:color w:val="auto"/>
        </w:rPr>
      </w:pPr>
    </w:p>
    <w:p>
      <w:pPr>
        <w:jc w:val="both"/>
        <w:ind w:left="1120" w:right="800"/>
        <w:spacing w:after="0" w:line="275" w:lineRule="auto"/>
        <w:rPr>
          <w:sz w:val="20"/>
          <w:szCs w:val="20"/>
          <w:color w:val="auto"/>
        </w:rPr>
      </w:pPr>
      <w:r>
        <w:rPr>
          <w:rFonts w:ascii="Calibri Light" w:cs="Calibri Light" w:eastAsia="Calibri Light" w:hAnsi="Calibri Light"/>
          <w:sz w:val="25"/>
          <w:szCs w:val="25"/>
          <w:color w:val="auto"/>
        </w:rPr>
        <w:t>Se plantea un escenario en el que un líder debe llevar a cabo una entrevista de evaluación de desempeño con un empleado que ha tenido un bajo rendimiento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349250</wp:posOffset>
            </wp:positionV>
            <wp:extent cx="719455" cy="36449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2">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64"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38</w:t>
      </w:r>
    </w:p>
    <w:p>
      <w:pPr>
        <w:sectPr>
          <w:pgSz w:w="12180" w:h="15874" w:orient="portrait"/>
          <w:cols w:equalWidth="0" w:num="1">
            <w:col w:w="10140"/>
          </w:cols>
          <w:pgMar w:left="1440" w:top="643" w:right="609" w:bottom="199" w:gutter="0" w:footer="0" w:header="0"/>
        </w:sectPr>
      </w:pPr>
    </w:p>
    <w:bookmarkStart w:id="38" w:name="page39"/>
    <w:bookmarkEnd w:id="38"/>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3">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4">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rendimiento. El líder debe lidiar con la ansiedad y la preocupación del empleado, al mismo tiempo que proporcionar retroalimentación constructiva. Analiza cómo se manejan las emociones en esta conversación y cómo se pueden gestionar de manera más efectiva.</w:t>
      </w:r>
    </w:p>
    <w:p>
      <w:pPr>
        <w:spacing w:after="0" w:line="3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Cambio organizacional importante</w:t>
      </w:r>
    </w:p>
    <w:p>
      <w:pPr>
        <w:spacing w:after="0" w:line="1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Describe una situación en la que la empresa anuncia un cambio organizacional significativo, como una reestructuración o una fusión. Los empleados pueden experimentar una variedad de emociones, desde la incertidumbre y el temor, hasta la resistencia al cambio. Examina cómo los trabajadores y líderes pueden abordar estas emociones y mantener un ambiente de trabajo productivo.</w:t>
      </w:r>
    </w:p>
    <w:p>
      <w:pPr>
        <w:spacing w:after="0" w:line="323"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Proyecto importante con plazos ajustados</w:t>
      </w:r>
    </w:p>
    <w:p>
      <w:pPr>
        <w:spacing w:after="0" w:line="1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Crea un escenario en el que un equipo deba completar un proyecto crucial con plazos ajustados. Esto puede generar estrés, presión y emociones intensas. Analiza cómo los miembros del equipo gestionan sus emociones bajo presión y cómo pueden mantener un equilibrio entre la eficacia y el bienestar emocional.</w:t>
      </w:r>
    </w:p>
    <w:p>
      <w:pPr>
        <w:spacing w:after="0" w:line="323"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Conflicto interpersonal en el lugar de trabajo</w:t>
      </w:r>
    </w:p>
    <w:p>
      <w:pPr>
        <w:spacing w:after="0" w:line="1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Presenta una situación en la que dos colegas tienen un conflicto interpersonal que afecta su colaboración y el ambiente laboral. Pide a los participantes que analicen cómo las emociones, como el enojo o la frustración, pueden influir en la dinámica del conflicto. Luego, trabaja en estrategias para abordar el conflicto de manera constructiva.</w:t>
      </w:r>
    </w:p>
    <w:p>
      <w:pPr>
        <w:spacing w:after="0" w:line="343" w:lineRule="exact"/>
        <w:rPr>
          <w:sz w:val="20"/>
          <w:szCs w:val="20"/>
          <w:color w:val="auto"/>
        </w:rPr>
      </w:pPr>
    </w:p>
    <w:p>
      <w:pPr>
        <w:jc w:val="both"/>
        <w:ind w:left="1120" w:right="800"/>
        <w:spacing w:after="0" w:line="257" w:lineRule="auto"/>
        <w:rPr>
          <w:sz w:val="20"/>
          <w:szCs w:val="20"/>
          <w:color w:val="auto"/>
        </w:rPr>
      </w:pPr>
      <w:r>
        <w:rPr>
          <w:rFonts w:ascii="Calibri" w:cs="Calibri" w:eastAsia="Calibri" w:hAnsi="Calibri"/>
          <w:sz w:val="26"/>
          <w:szCs w:val="26"/>
          <w:b w:val="1"/>
          <w:bCs w:val="1"/>
          <w:i w:val="1"/>
          <w:iCs w:val="1"/>
          <w:color w:val="auto"/>
        </w:rPr>
        <w:t>Roles y escenarios (30 minutos):</w:t>
      </w:r>
      <w:r>
        <w:rPr>
          <w:rFonts w:ascii="Calibri Light" w:cs="Calibri Light" w:eastAsia="Calibri Light" w:hAnsi="Calibri Light"/>
          <w:sz w:val="26"/>
          <w:szCs w:val="26"/>
          <w:color w:val="auto"/>
        </w:rPr>
        <w:t xml:space="preserve"> estas 5 situaciones descritas más arriba deben ser entregadas mientras se divide a los participantes en grupos pequeños. Estas tarjetas, estos roles y situaciones laborales son la base para que puedan conocer su mundo emocional y cómo se involucran en equipo.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709295</wp:posOffset>
                </wp:positionH>
                <wp:positionV relativeFrom="paragraph">
                  <wp:posOffset>315595</wp:posOffset>
                </wp:positionV>
                <wp:extent cx="5216525" cy="101092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6525" cy="1010920"/>
                        </a:xfrm>
                        <a:prstGeom prst="rect">
                          <a:avLst/>
                        </a:prstGeom>
                        <a:solidFill>
                          <a:srgbClr val="D9D9D9"/>
                        </a:solidFill>
                      </wps:spPr>
                      <wps:bodyPr/>
                    </wps:wsp>
                  </a:graphicData>
                </a:graphic>
              </wp:anchor>
            </w:drawing>
          </mc:Choice>
          <mc:Fallback>
            <w:pict>
              <v:rect id="Shape 153" o:spid="_x0000_s1178" style="position:absolute;margin-left:55.85pt;margin-top:24.85pt;width:410.75pt;height:79.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373" w:lineRule="exact"/>
        <w:rPr>
          <w:sz w:val="20"/>
          <w:szCs w:val="20"/>
          <w:color w:val="auto"/>
        </w:rPr>
      </w:pPr>
    </w:p>
    <w:p>
      <w:pPr>
        <w:jc w:val="center"/>
        <w:ind w:right="-319"/>
        <w:spacing w:after="0"/>
        <w:rPr>
          <w:sz w:val="20"/>
          <w:szCs w:val="20"/>
          <w:color w:val="auto"/>
        </w:rPr>
      </w:pPr>
      <w:r>
        <w:rPr>
          <w:rFonts w:ascii="Calibri" w:cs="Calibri" w:eastAsia="Calibri" w:hAnsi="Calibri"/>
          <w:sz w:val="30"/>
          <w:szCs w:val="30"/>
          <w:b w:val="1"/>
          <w:bCs w:val="1"/>
          <w:color w:val="auto"/>
        </w:rPr>
        <w:t>IMPORTANTE</w:t>
      </w:r>
    </w:p>
    <w:p>
      <w:pPr>
        <w:jc w:val="center"/>
        <w:ind w:left="1120" w:right="820"/>
        <w:spacing w:after="0" w:line="224" w:lineRule="auto"/>
        <w:rPr>
          <w:sz w:val="20"/>
          <w:szCs w:val="20"/>
          <w:color w:val="auto"/>
        </w:rPr>
      </w:pPr>
      <w:r>
        <w:rPr>
          <w:rFonts w:ascii="Calibri" w:cs="Calibri" w:eastAsia="Calibri" w:hAnsi="Calibri"/>
          <w:sz w:val="26"/>
          <w:szCs w:val="26"/>
          <w:b w:val="1"/>
          <w:bCs w:val="1"/>
          <w:color w:val="auto"/>
        </w:rPr>
        <w:t>Cada situación debe ser recreada en un breve sketch del equipo o de forma individual la que se debe exponer al resto de los participantes.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557530</wp:posOffset>
            </wp:positionV>
            <wp:extent cx="719455" cy="3644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5">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39</w:t>
      </w:r>
    </w:p>
    <w:p>
      <w:pPr>
        <w:sectPr>
          <w:pgSz w:w="12180" w:h="15874" w:orient="portrait"/>
          <w:cols w:equalWidth="0" w:num="1">
            <w:col w:w="10140"/>
          </w:cols>
          <w:pgMar w:left="1440" w:top="639" w:right="609" w:bottom="199" w:gutter="0" w:footer="0" w:header="0"/>
        </w:sectPr>
      </w:pPr>
    </w:p>
    <w:bookmarkStart w:id="39" w:name="page40"/>
    <w:bookmarkEnd w:id="39"/>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6">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7">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En el caso que se haga de forma individual, el colaborador debe escribir la situación y cómo el describe estos escenarios en sus contextos laborales. La idea de escribirlos es poder tener un registro de diario emocional para poder analizar estos casos en contextos reales en el futuro.</w:t>
      </w:r>
    </w:p>
    <w:p>
      <w:pPr>
        <w:spacing w:after="0" w:line="342" w:lineRule="exact"/>
        <w:rPr>
          <w:sz w:val="20"/>
          <w:szCs w:val="20"/>
          <w:color w:val="auto"/>
        </w:rPr>
      </w:pPr>
    </w:p>
    <w:p>
      <w:pPr>
        <w:jc w:val="both"/>
        <w:ind w:left="1120" w:right="800"/>
        <w:spacing w:after="0" w:line="272" w:lineRule="auto"/>
        <w:rPr>
          <w:sz w:val="20"/>
          <w:szCs w:val="20"/>
          <w:color w:val="auto"/>
        </w:rPr>
      </w:pPr>
      <w:r>
        <w:rPr>
          <w:rFonts w:ascii="Calibri" w:cs="Calibri" w:eastAsia="Calibri" w:hAnsi="Calibri"/>
          <w:sz w:val="25"/>
          <w:szCs w:val="25"/>
          <w:b w:val="1"/>
          <w:bCs w:val="1"/>
          <w:i w:val="1"/>
          <w:iCs w:val="1"/>
          <w:color w:val="auto"/>
        </w:rPr>
        <w:t>Discusión y reflexión (15 minutos):</w:t>
      </w:r>
      <w:r>
        <w:rPr>
          <w:rFonts w:ascii="Calibri Light" w:cs="Calibri Light" w:eastAsia="Calibri Light" w:hAnsi="Calibri Light"/>
          <w:sz w:val="25"/>
          <w:szCs w:val="25"/>
          <w:color w:val="auto"/>
        </w:rPr>
        <w:t xml:space="preserve"> después de cada reflexión y tiempo de análisis, los grupos discuten lo que sintieron y aprendieron durante la escena. Anima a compartir sus perspectivas emocionales y las estrategias que utilizaron.</w:t>
      </w:r>
    </w:p>
    <w:p>
      <w:pPr>
        <w:spacing w:after="0" w:line="322" w:lineRule="exact"/>
        <w:rPr>
          <w:sz w:val="20"/>
          <w:szCs w:val="20"/>
          <w:color w:val="auto"/>
        </w:rPr>
      </w:pPr>
    </w:p>
    <w:p>
      <w:pPr>
        <w:jc w:val="both"/>
        <w:ind w:left="1120" w:right="800"/>
        <w:spacing w:after="0" w:line="257" w:lineRule="auto"/>
        <w:rPr>
          <w:sz w:val="20"/>
          <w:szCs w:val="20"/>
          <w:color w:val="auto"/>
        </w:rPr>
      </w:pPr>
      <w:r>
        <w:rPr>
          <w:rFonts w:ascii="Calibri" w:cs="Calibri" w:eastAsia="Calibri" w:hAnsi="Calibri"/>
          <w:sz w:val="26"/>
          <w:szCs w:val="26"/>
          <w:b w:val="1"/>
          <w:bCs w:val="1"/>
          <w:i w:val="1"/>
          <w:iCs w:val="1"/>
          <w:color w:val="auto"/>
        </w:rPr>
        <w:t>Resolución de conflictos (5 minutos):</w:t>
      </w:r>
      <w:r>
        <w:rPr>
          <w:rFonts w:ascii="Calibri Light" w:cs="Calibri Light" w:eastAsia="Calibri Light" w:hAnsi="Calibri Light"/>
          <w:sz w:val="26"/>
          <w:szCs w:val="26"/>
          <w:color w:val="auto"/>
        </w:rPr>
        <w:t xml:space="preserve"> la idea es que cada equipo proporcione pautas para resolver conflictos de manera efectiva en el lugar de trabajo desde sus propias realidades y contextos.</w:t>
      </w:r>
    </w:p>
    <w:p>
      <w:pPr>
        <w:spacing w:after="0" w:line="340"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i w:val="1"/>
          <w:iCs w:val="1"/>
          <w:color w:val="auto"/>
        </w:rPr>
        <w:t>Sesión de preguntas (10 minutos):</w:t>
      </w:r>
      <w:r>
        <w:rPr>
          <w:rFonts w:ascii="Calibri Light" w:cs="Calibri Light" w:eastAsia="Calibri Light" w:hAnsi="Calibri Light"/>
          <w:sz w:val="26"/>
          <w:szCs w:val="26"/>
          <w:color w:val="auto"/>
        </w:rPr>
        <w:t xml:space="preserve"> plantea preguntas como:</w:t>
      </w:r>
    </w:p>
    <w:p>
      <w:pPr>
        <w:spacing w:after="0" w:line="185" w:lineRule="exact"/>
        <w:rPr>
          <w:sz w:val="20"/>
          <w:szCs w:val="20"/>
          <w:color w:val="auto"/>
        </w:rPr>
      </w:pPr>
    </w:p>
    <w:p>
      <w:pPr>
        <w:ind w:left="1340" w:hanging="229"/>
        <w:spacing w:after="0"/>
        <w:tabs>
          <w:tab w:leader="none" w:pos="1340" w:val="left"/>
        </w:tabs>
        <w:numPr>
          <w:ilvl w:val="0"/>
          <w:numId w:val="29"/>
        </w:numPr>
        <w:rPr>
          <w:rFonts w:ascii="Calibri Light" w:cs="Calibri Light" w:eastAsia="Calibri Light" w:hAnsi="Calibri Light"/>
          <w:sz w:val="26"/>
          <w:szCs w:val="26"/>
          <w:i w:val="1"/>
          <w:iCs w:val="1"/>
          <w:color w:val="4C4C4C"/>
        </w:rPr>
      </w:pPr>
      <w:r>
        <w:rPr>
          <w:rFonts w:ascii="Calibri Light" w:cs="Calibri Light" w:eastAsia="Calibri Light" w:hAnsi="Calibri Light"/>
          <w:sz w:val="26"/>
          <w:szCs w:val="26"/>
          <w:i w:val="1"/>
          <w:iCs w:val="1"/>
          <w:color w:val="auto"/>
        </w:rPr>
        <w:t>¿Cómo te sentiste al actuar en el papel de otra persona?</w:t>
      </w:r>
    </w:p>
    <w:p>
      <w:pPr>
        <w:spacing w:after="0" w:line="24" w:lineRule="exact"/>
        <w:rPr>
          <w:rFonts w:ascii="Calibri Light" w:cs="Calibri Light" w:eastAsia="Calibri Light" w:hAnsi="Calibri Light"/>
          <w:sz w:val="26"/>
          <w:szCs w:val="26"/>
          <w:i w:val="1"/>
          <w:iCs w:val="1"/>
          <w:color w:val="4C4C4C"/>
        </w:rPr>
      </w:pPr>
    </w:p>
    <w:p>
      <w:pPr>
        <w:ind w:left="1400" w:right="800" w:hanging="289"/>
        <w:spacing w:after="0" w:line="255" w:lineRule="auto"/>
        <w:tabs>
          <w:tab w:leader="none" w:pos="1341" w:val="left"/>
        </w:tabs>
        <w:numPr>
          <w:ilvl w:val="0"/>
          <w:numId w:val="29"/>
        </w:numPr>
        <w:rPr>
          <w:rFonts w:ascii="Calibri Light" w:cs="Calibri Light" w:eastAsia="Calibri Light" w:hAnsi="Calibri Light"/>
          <w:sz w:val="26"/>
          <w:szCs w:val="26"/>
          <w:i w:val="1"/>
          <w:iCs w:val="1"/>
          <w:color w:val="4C4C4C"/>
        </w:rPr>
      </w:pPr>
      <w:r>
        <w:rPr>
          <w:rFonts w:ascii="Calibri Light" w:cs="Calibri Light" w:eastAsia="Calibri Light" w:hAnsi="Calibri Light"/>
          <w:sz w:val="26"/>
          <w:szCs w:val="26"/>
          <w:i w:val="1"/>
          <w:iCs w:val="1"/>
          <w:color w:val="auto"/>
        </w:rPr>
        <w:t>¿Qué estrategias de comunicación podrías aplicar en situaciones similares en el trabajo?</w:t>
      </w:r>
    </w:p>
    <w:p>
      <w:pPr>
        <w:spacing w:after="0" w:line="5" w:lineRule="exact"/>
        <w:rPr>
          <w:rFonts w:ascii="Calibri Light" w:cs="Calibri Light" w:eastAsia="Calibri Light" w:hAnsi="Calibri Light"/>
          <w:sz w:val="26"/>
          <w:szCs w:val="26"/>
          <w:i w:val="1"/>
          <w:iCs w:val="1"/>
          <w:color w:val="4C4C4C"/>
        </w:rPr>
      </w:pPr>
    </w:p>
    <w:p>
      <w:pPr>
        <w:ind w:left="1340" w:right="800" w:hanging="229"/>
        <w:spacing w:after="0" w:line="255" w:lineRule="auto"/>
        <w:tabs>
          <w:tab w:leader="none" w:pos="1340" w:val="left"/>
        </w:tabs>
        <w:numPr>
          <w:ilvl w:val="0"/>
          <w:numId w:val="29"/>
        </w:numPr>
        <w:rPr>
          <w:rFonts w:ascii="Calibri Light" w:cs="Calibri Light" w:eastAsia="Calibri Light" w:hAnsi="Calibri Light"/>
          <w:sz w:val="26"/>
          <w:szCs w:val="26"/>
          <w:i w:val="1"/>
          <w:iCs w:val="1"/>
          <w:color w:val="4C4C4C"/>
        </w:rPr>
      </w:pPr>
      <w:r>
        <w:rPr>
          <w:rFonts w:ascii="Calibri Light" w:cs="Calibri Light" w:eastAsia="Calibri Light" w:hAnsi="Calibri Light"/>
          <w:sz w:val="26"/>
          <w:szCs w:val="26"/>
          <w:i w:val="1"/>
          <w:iCs w:val="1"/>
          <w:color w:val="auto"/>
        </w:rPr>
        <w:t>¿Crees que la consciencia emocional de los trabajadores es importante y que las emociones sí influyen en el trabajo?</w:t>
      </w:r>
    </w:p>
    <w:p>
      <w:pPr>
        <w:spacing w:after="0" w:line="34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Estos ejercicios pueden ayudar a los trabajadores y líderes a desarrollar habilidades de conciencia emocional de manera práctica y entretenida, al tiempo que mejoran la dinámica en el lugar de trabajo.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3359150</wp:posOffset>
            </wp:positionV>
            <wp:extent cx="719455" cy="36449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8">
                      <a:extLst>
                        <a:ext uri="{28A0092B-C50C-407E-A947-70E740481C1C}"/>
                      </a:extLst>
                    </a:blip>
                    <a:srcRect/>
                    <a:stretch>
                      <a:fillRect/>
                    </a:stretch>
                  </pic:blipFill>
                  <pic:spPr bwMode="auto">
                    <a:xfrm>
                      <a:off x="0" y="0"/>
                      <a:ext cx="719455" cy="364490"/>
                    </a:xfrm>
                    <a:prstGeom prst="rect">
                      <a:avLst/>
                    </a:prstGeom>
                    <a:noFill/>
                  </pic:spPr>
                </pic:pic>
              </a:graphicData>
            </a:graphic>
          </wp:anchor>
        </w:drawing>
        <w:drawing>
          <wp:anchor simplePos="0" relativeHeight="251657728" behindDoc="1" locked="0" layoutInCell="0" allowOverlap="1">
            <wp:simplePos x="0" y="0"/>
            <wp:positionH relativeFrom="column">
              <wp:posOffset>3621405</wp:posOffset>
            </wp:positionH>
            <wp:positionV relativeFrom="paragraph">
              <wp:posOffset>640080</wp:posOffset>
            </wp:positionV>
            <wp:extent cx="1628140" cy="159956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9">
                      <a:extLst>
                        <a:ext uri="{28A0092B-C50C-407E-A947-70E740481C1C}"/>
                      </a:extLst>
                    </a:blip>
                    <a:srcRect/>
                    <a:stretch>
                      <a:fillRect/>
                    </a:stretch>
                  </pic:blipFill>
                  <pic:spPr bwMode="auto">
                    <a:xfrm>
                      <a:off x="0" y="0"/>
                      <a:ext cx="1628140" cy="15995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40</w:t>
      </w:r>
    </w:p>
    <w:p>
      <w:pPr>
        <w:sectPr>
          <w:pgSz w:w="12180" w:h="15874" w:orient="portrait"/>
          <w:cols w:equalWidth="0" w:num="1">
            <w:col w:w="10140"/>
          </w:cols>
          <w:pgMar w:left="1440" w:top="643" w:right="609" w:bottom="199" w:gutter="0" w:footer="0" w:header="0"/>
        </w:sectPr>
      </w:pPr>
    </w:p>
    <w:bookmarkStart w:id="40" w:name="page41"/>
    <w:bookmarkEnd w:id="40"/>
    <w:p>
      <w:pPr>
        <w:ind w:left="268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40015" cy="1007999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0">
                      <a:extLst>
                        <a:ext uri="{28A0092B-C50C-407E-A947-70E740481C1C}"/>
                      </a:extLst>
                    </a:blip>
                    <a:srcRect/>
                    <a:stretch>
                      <a:fillRect/>
                    </a:stretch>
                  </pic:blipFill>
                  <pic:spPr bwMode="auto">
                    <a:xfrm>
                      <a:off x="0" y="0"/>
                      <a:ext cx="7740015" cy="10079990"/>
                    </a:xfrm>
                    <a:prstGeom prst="rect">
                      <a:avLst/>
                    </a:prstGeom>
                    <a:noFill/>
                  </pic:spPr>
                </pic:pic>
              </a:graphicData>
            </a:graphic>
          </wp:anchor>
        </w:drawing>
        <w:t>C o m p e</w:t>
      </w:r>
      <w:r>
        <w:rPr>
          <w:rFonts w:ascii="Arial" w:cs="Arial" w:eastAsia="Arial" w:hAnsi="Arial"/>
          <w:sz w:val="18"/>
          <w:szCs w:val="18"/>
          <w:color w:val="000000"/>
        </w:rPr>
        <w:t>C</w:t>
      </w:r>
      <w:r>
        <w:rPr>
          <w:rFonts w:ascii="Arial" w:cs="Arial" w:eastAsia="Arial" w:hAnsi="Arial"/>
          <w:sz w:val="18"/>
          <w:szCs w:val="18"/>
          <w:color w:val="FFFFFF"/>
        </w:rPr>
        <w:t>t</w:t>
      </w:r>
      <w:r>
        <w:rPr>
          <w:rFonts w:ascii="Arial" w:cs="Arial" w:eastAsia="Arial" w:hAnsi="Arial"/>
          <w:sz w:val="18"/>
          <w:szCs w:val="18"/>
          <w:color w:val="000000"/>
        </w:rPr>
        <w:t>o</w:t>
      </w:r>
      <w:r>
        <w:rPr>
          <w:rFonts w:ascii="Arial" w:cs="Arial" w:eastAsia="Arial" w:hAnsi="Arial"/>
          <w:sz w:val="18"/>
          <w:szCs w:val="18"/>
          <w:color w:val="FFFFFF"/>
        </w:rPr>
        <w:t>e</w:t>
      </w:r>
      <w:r>
        <w:rPr>
          <w:rFonts w:ascii="Arial" w:cs="Arial" w:eastAsia="Arial" w:hAnsi="Arial"/>
          <w:sz w:val="18"/>
          <w:szCs w:val="18"/>
          <w:color w:val="000000"/>
        </w:rPr>
        <w:t>m</w:t>
      </w:r>
      <w:r>
        <w:rPr>
          <w:rFonts w:ascii="Arial" w:cs="Arial" w:eastAsia="Arial" w:hAnsi="Arial"/>
          <w:sz w:val="18"/>
          <w:szCs w:val="18"/>
          <w:color w:val="FFFFFF"/>
        </w:rPr>
        <w:t>n</w:t>
      </w:r>
      <w:r>
        <w:rPr>
          <w:rFonts w:ascii="Arial" w:cs="Arial" w:eastAsia="Arial" w:hAnsi="Arial"/>
          <w:sz w:val="18"/>
          <w:szCs w:val="18"/>
          <w:color w:val="000000"/>
        </w:rPr>
        <w:t xml:space="preserve"> p</w:t>
      </w:r>
      <w:r>
        <w:rPr>
          <w:rFonts w:ascii="Arial" w:cs="Arial" w:eastAsia="Arial" w:hAnsi="Arial"/>
          <w:sz w:val="18"/>
          <w:szCs w:val="18"/>
          <w:color w:val="FFFFFF"/>
        </w:rPr>
        <w:t>c i</w:t>
      </w:r>
      <w:r>
        <w:rPr>
          <w:rFonts w:ascii="Arial" w:cs="Arial" w:eastAsia="Arial" w:hAnsi="Arial"/>
          <w:sz w:val="18"/>
          <w:szCs w:val="18"/>
          <w:color w:val="000000"/>
        </w:rPr>
        <w:t>e</w:t>
      </w:r>
      <w:r>
        <w:rPr>
          <w:rFonts w:ascii="Arial" w:cs="Arial" w:eastAsia="Arial" w:hAnsi="Arial"/>
          <w:sz w:val="18"/>
          <w:szCs w:val="18"/>
          <w:color w:val="FFFFFF"/>
        </w:rPr>
        <w:t>a</w:t>
      </w:r>
      <w:r>
        <w:rPr>
          <w:rFonts w:ascii="Arial" w:cs="Arial" w:eastAsia="Arial" w:hAnsi="Arial"/>
          <w:sz w:val="18"/>
          <w:szCs w:val="18"/>
          <w:color w:val="000000"/>
        </w:rPr>
        <w:t>t</w:t>
      </w:r>
      <w:r>
        <w:rPr>
          <w:rFonts w:ascii="Arial" w:cs="Arial" w:eastAsia="Arial" w:hAnsi="Arial"/>
          <w:sz w:val="18"/>
          <w:szCs w:val="18"/>
          <w:color w:val="FFFFFF"/>
        </w:rPr>
        <w:t>s</w:t>
      </w:r>
      <w:r>
        <w:rPr>
          <w:rFonts w:ascii="Arial" w:cs="Arial" w:eastAsia="Arial" w:hAnsi="Arial"/>
          <w:sz w:val="18"/>
          <w:szCs w:val="18"/>
          <w:color w:val="000000"/>
        </w:rPr>
        <w:t>e n</w:t>
      </w:r>
      <w:r>
        <w:rPr>
          <w:rFonts w:ascii="Arial" w:cs="Arial" w:eastAsia="Arial" w:hAnsi="Arial"/>
          <w:sz w:val="18"/>
          <w:szCs w:val="18"/>
          <w:color w:val="FFFFFF"/>
        </w:rPr>
        <w:t>E</w:t>
      </w:r>
      <w:r>
        <w:rPr>
          <w:rFonts w:ascii="Arial" w:cs="Arial" w:eastAsia="Arial" w:hAnsi="Arial"/>
          <w:sz w:val="18"/>
          <w:szCs w:val="18"/>
          <w:color w:val="000000"/>
        </w:rPr>
        <w:t>c</w:t>
      </w:r>
      <w:r>
        <w:rPr>
          <w:rFonts w:ascii="Arial" w:cs="Arial" w:eastAsia="Arial" w:hAnsi="Arial"/>
          <w:sz w:val="18"/>
          <w:szCs w:val="18"/>
          <w:color w:val="FFFFFF"/>
        </w:rPr>
        <w:t>m</w:t>
      </w:r>
      <w:r>
        <w:rPr>
          <w:rFonts w:ascii="Arial" w:cs="Arial" w:eastAsia="Arial" w:hAnsi="Arial"/>
          <w:sz w:val="18"/>
          <w:szCs w:val="18"/>
          <w:color w:val="000000"/>
        </w:rPr>
        <w:t>ia</w:t>
      </w:r>
      <w:r>
        <w:rPr>
          <w:rFonts w:ascii="Arial" w:cs="Arial" w:eastAsia="Arial" w:hAnsi="Arial"/>
          <w:sz w:val="18"/>
          <w:szCs w:val="18"/>
          <w:color w:val="FFFFFF"/>
        </w:rPr>
        <w:t>o</w:t>
      </w:r>
      <w:r>
        <w:rPr>
          <w:rFonts w:ascii="Arial" w:cs="Arial" w:eastAsia="Arial" w:hAnsi="Arial"/>
          <w:sz w:val="18"/>
          <w:szCs w:val="18"/>
          <w:color w:val="000000"/>
        </w:rPr>
        <w:t>s</w:t>
      </w:r>
      <w:r>
        <w:rPr>
          <w:rFonts w:ascii="Arial" w:cs="Arial" w:eastAsia="Arial" w:hAnsi="Arial"/>
          <w:sz w:val="18"/>
          <w:szCs w:val="18"/>
          <w:color w:val="FFFFFF"/>
        </w:rPr>
        <w:t>c i</w:t>
      </w:r>
      <w:r>
        <w:rPr>
          <w:rFonts w:ascii="Arial" w:cs="Arial" w:eastAsia="Arial" w:hAnsi="Arial"/>
          <w:sz w:val="18"/>
          <w:szCs w:val="18"/>
          <w:color w:val="000000"/>
        </w:rPr>
        <w:t>E</w:t>
      </w:r>
      <w:r>
        <w:rPr>
          <w:rFonts w:ascii="Arial" w:cs="Arial" w:eastAsia="Arial" w:hAnsi="Arial"/>
          <w:sz w:val="18"/>
          <w:szCs w:val="18"/>
          <w:color w:val="FFFFFF"/>
        </w:rPr>
        <w:t>o</w:t>
      </w:r>
      <w:r>
        <w:rPr>
          <w:rFonts w:ascii="Arial" w:cs="Arial" w:eastAsia="Arial" w:hAnsi="Arial"/>
          <w:sz w:val="18"/>
          <w:szCs w:val="18"/>
          <w:color w:val="000000"/>
        </w:rPr>
        <w:t>m</w:t>
      </w:r>
      <w:r>
        <w:rPr>
          <w:rFonts w:ascii="Arial" w:cs="Arial" w:eastAsia="Arial" w:hAnsi="Arial"/>
          <w:sz w:val="18"/>
          <w:szCs w:val="18"/>
          <w:color w:val="FFFFFF"/>
        </w:rPr>
        <w:t>na</w:t>
      </w:r>
      <w:r>
        <w:rPr>
          <w:rFonts w:ascii="Arial" w:cs="Arial" w:eastAsia="Arial" w:hAnsi="Arial"/>
          <w:sz w:val="18"/>
          <w:szCs w:val="18"/>
          <w:color w:val="000000"/>
        </w:rPr>
        <w:t>o</w:t>
      </w:r>
      <w:r>
        <w:rPr>
          <w:rFonts w:ascii="Arial" w:cs="Arial" w:eastAsia="Arial" w:hAnsi="Arial"/>
          <w:sz w:val="18"/>
          <w:szCs w:val="18"/>
          <w:color w:val="FFFFFF"/>
        </w:rPr>
        <w:t>l</w:t>
      </w:r>
      <w:r>
        <w:rPr>
          <w:rFonts w:ascii="Arial" w:cs="Arial" w:eastAsia="Arial" w:hAnsi="Arial"/>
          <w:sz w:val="18"/>
          <w:szCs w:val="18"/>
          <w:color w:val="000000"/>
        </w:rPr>
        <w:t>c</w:t>
      </w:r>
      <w:r>
        <w:rPr>
          <w:rFonts w:ascii="Arial" w:cs="Arial" w:eastAsia="Arial" w:hAnsi="Arial"/>
          <w:sz w:val="18"/>
          <w:szCs w:val="18"/>
          <w:color w:val="FFFFFF"/>
        </w:rPr>
        <w:t>e</w:t>
      </w:r>
      <w:r>
        <w:rPr>
          <w:rFonts w:ascii="Arial" w:cs="Arial" w:eastAsia="Arial" w:hAnsi="Arial"/>
          <w:sz w:val="18"/>
          <w:szCs w:val="18"/>
          <w:color w:val="000000"/>
        </w:rPr>
        <w:t>i</w:t>
      </w:r>
      <w:r>
        <w:rPr>
          <w:rFonts w:ascii="Arial" w:cs="Arial" w:eastAsia="Arial" w:hAnsi="Arial"/>
          <w:sz w:val="18"/>
          <w:szCs w:val="18"/>
          <w:color w:val="FFFFFF"/>
        </w:rPr>
        <w:t>s</w:t>
      </w:r>
      <w:r>
        <w:rPr>
          <w:rFonts w:ascii="Arial" w:cs="Arial" w:eastAsia="Arial" w:hAnsi="Arial"/>
          <w:sz w:val="18"/>
          <w:szCs w:val="18"/>
          <w:color w:val="000000"/>
        </w:rPr>
        <w:t>o n</w:t>
      </w:r>
      <w:r>
        <w:rPr>
          <w:rFonts w:ascii="Arial" w:cs="Arial" w:eastAsia="Arial" w:hAnsi="Arial"/>
          <w:sz w:val="18"/>
          <w:szCs w:val="18"/>
          <w:color w:val="FFFFFF"/>
        </w:rPr>
        <w:t>p</w:t>
      </w:r>
      <w:r>
        <w:rPr>
          <w:rFonts w:ascii="Arial" w:cs="Arial" w:eastAsia="Arial" w:hAnsi="Arial"/>
          <w:sz w:val="18"/>
          <w:szCs w:val="18"/>
          <w:color w:val="000000"/>
        </w:rPr>
        <w:t>a</w:t>
      </w:r>
      <w:r>
        <w:rPr>
          <w:rFonts w:ascii="Arial" w:cs="Arial" w:eastAsia="Arial" w:hAnsi="Arial"/>
          <w:sz w:val="18"/>
          <w:szCs w:val="18"/>
          <w:color w:val="FFFFFF"/>
        </w:rPr>
        <w:t>a</w:t>
      </w:r>
      <w:r>
        <w:rPr>
          <w:rFonts w:ascii="Arial" w:cs="Arial" w:eastAsia="Arial" w:hAnsi="Arial"/>
          <w:sz w:val="18"/>
          <w:szCs w:val="18"/>
          <w:color w:val="000000"/>
        </w:rPr>
        <w:t>l</w:t>
      </w:r>
      <w:r>
        <w:rPr>
          <w:rFonts w:ascii="Arial" w:cs="Arial" w:eastAsia="Arial" w:hAnsi="Arial"/>
          <w:sz w:val="18"/>
          <w:szCs w:val="18"/>
          <w:color w:val="FFFFFF"/>
        </w:rPr>
        <w:t>r</w:t>
      </w:r>
      <w:r>
        <w:rPr>
          <w:rFonts w:ascii="Arial" w:cs="Arial" w:eastAsia="Arial" w:hAnsi="Arial"/>
          <w:sz w:val="18"/>
          <w:szCs w:val="18"/>
          <w:color w:val="000000"/>
        </w:rPr>
        <w:t>e</w:t>
      </w:r>
      <w:r>
        <w:rPr>
          <w:rFonts w:ascii="Arial" w:cs="Arial" w:eastAsia="Arial" w:hAnsi="Arial"/>
          <w:sz w:val="18"/>
          <w:szCs w:val="18"/>
          <w:color w:val="FFFFFF"/>
        </w:rPr>
        <w:t>a</w:t>
      </w:r>
      <w:r>
        <w:rPr>
          <w:rFonts w:ascii="Arial" w:cs="Arial" w:eastAsia="Arial" w:hAnsi="Arial"/>
          <w:sz w:val="18"/>
          <w:szCs w:val="18"/>
          <w:color w:val="000000"/>
        </w:rPr>
        <w:t>s</w:t>
      </w:r>
      <w:r>
        <w:rPr>
          <w:rFonts w:ascii="Arial" w:cs="Arial" w:eastAsia="Arial" w:hAnsi="Arial"/>
          <w:sz w:val="18"/>
          <w:szCs w:val="18"/>
          <w:color w:val="FFFFFF"/>
        </w:rPr>
        <w:t xml:space="preserve"> L</w:t>
      </w:r>
      <w:r>
        <w:rPr>
          <w:rFonts w:ascii="Arial" w:cs="Arial" w:eastAsia="Arial" w:hAnsi="Arial"/>
          <w:sz w:val="18"/>
          <w:szCs w:val="18"/>
          <w:color w:val="000000"/>
        </w:rPr>
        <w:t>p</w:t>
      </w:r>
      <w:r>
        <w:rPr>
          <w:rFonts w:ascii="Arial" w:cs="Arial" w:eastAsia="Arial" w:hAnsi="Arial"/>
          <w:sz w:val="18"/>
          <w:szCs w:val="18"/>
          <w:color w:val="FFFFFF"/>
        </w:rPr>
        <w:t>í d</w:t>
      </w:r>
      <w:r>
        <w:rPr>
          <w:rFonts w:ascii="Arial" w:cs="Arial" w:eastAsia="Arial" w:hAnsi="Arial"/>
          <w:sz w:val="18"/>
          <w:szCs w:val="18"/>
          <w:color w:val="000000"/>
        </w:rPr>
        <w:t>a r</w:t>
      </w:r>
      <w:r>
        <w:rPr>
          <w:rFonts w:ascii="Arial" w:cs="Arial" w:eastAsia="Arial" w:hAnsi="Arial"/>
          <w:sz w:val="18"/>
          <w:szCs w:val="18"/>
          <w:color w:val="FFFFFF"/>
        </w:rPr>
        <w:t>e</w:t>
      </w:r>
      <w:r>
        <w:rPr>
          <w:rFonts w:ascii="Arial" w:cs="Arial" w:eastAsia="Arial" w:hAnsi="Arial"/>
          <w:sz w:val="18"/>
          <w:szCs w:val="18"/>
          <w:color w:val="000000"/>
        </w:rPr>
        <w:t>a</w:t>
      </w:r>
      <w:r>
        <w:rPr>
          <w:rFonts w:ascii="Arial" w:cs="Arial" w:eastAsia="Arial" w:hAnsi="Arial"/>
          <w:sz w:val="18"/>
          <w:szCs w:val="18"/>
          <w:color w:val="FFFFFF"/>
        </w:rPr>
        <w:t>r e</w:t>
      </w:r>
      <w:r>
        <w:rPr>
          <w:rFonts w:ascii="Arial" w:cs="Arial" w:eastAsia="Arial" w:hAnsi="Arial"/>
          <w:sz w:val="18"/>
          <w:szCs w:val="18"/>
          <w:color w:val="000000"/>
        </w:rPr>
        <w:t>L</w:t>
      </w:r>
      <w:r>
        <w:rPr>
          <w:rFonts w:ascii="Arial" w:cs="Arial" w:eastAsia="Arial" w:hAnsi="Arial"/>
          <w:sz w:val="18"/>
          <w:szCs w:val="18"/>
          <w:color w:val="FFFFFF"/>
        </w:rPr>
        <w:t>s</w:t>
      </w:r>
      <w:r>
        <w:rPr>
          <w:rFonts w:ascii="Arial" w:cs="Arial" w:eastAsia="Arial" w:hAnsi="Arial"/>
          <w:sz w:val="18"/>
          <w:szCs w:val="18"/>
          <w:color w:val="000000"/>
        </w:rPr>
        <w:t>í d e r e 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ind w:left="8200"/>
        <w:spacing w:after="0"/>
        <w:rPr>
          <w:sz w:val="20"/>
          <w:szCs w:val="20"/>
          <w:color w:val="auto"/>
        </w:rPr>
      </w:pPr>
      <w:r>
        <w:rPr>
          <w:rFonts w:ascii="Arial" w:cs="Arial" w:eastAsia="Arial" w:hAnsi="Arial"/>
          <w:sz w:val="110"/>
          <w:szCs w:val="110"/>
          <w:b w:val="1"/>
          <w:bCs w:val="1"/>
          <w:color w:val="FFFFFF"/>
        </w:rPr>
        <w:t>2</w:t>
      </w: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jc w:val="right"/>
        <w:ind w:left="3040" w:right="820"/>
        <w:spacing w:after="0" w:line="254" w:lineRule="auto"/>
        <w:rPr>
          <w:sz w:val="20"/>
          <w:szCs w:val="20"/>
          <w:color w:val="auto"/>
        </w:rPr>
      </w:pPr>
      <w:r>
        <w:rPr>
          <w:rFonts w:ascii="Calibri" w:cs="Calibri" w:eastAsia="Calibri" w:hAnsi="Calibri"/>
          <w:sz w:val="59"/>
          <w:szCs w:val="59"/>
          <w:b w:val="1"/>
          <w:bCs w:val="1"/>
          <w:color w:val="FFFFFF"/>
        </w:rPr>
        <w:t>SEGUNDA COMPETENCIA Regulación emocional</w:t>
      </w:r>
    </w:p>
    <w:p>
      <w:pPr>
        <w:spacing w:after="0" w:line="200" w:lineRule="exact"/>
        <w:rPr>
          <w:sz w:val="20"/>
          <w:szCs w:val="20"/>
          <w:color w:val="auto"/>
        </w:rPr>
      </w:pPr>
    </w:p>
    <w:p>
      <w:pPr>
        <w:spacing w:after="0" w:line="254"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41</w:t>
      </w:r>
    </w:p>
    <w:p>
      <w:pPr>
        <w:sectPr>
          <w:pgSz w:w="12180" w:h="15874" w:orient="portrait"/>
          <w:cols w:equalWidth="0" w:num="1">
            <w:col w:w="10140"/>
          </w:cols>
          <w:pgMar w:left="1440" w:top="613" w:right="609" w:bottom="199" w:gutter="0" w:footer="0" w:header="0"/>
        </w:sectPr>
      </w:pPr>
    </w:p>
    <w:bookmarkStart w:id="41" w:name="page42"/>
    <w:bookmarkEnd w:id="41"/>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1">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2">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705485</wp:posOffset>
            </wp:positionH>
            <wp:positionV relativeFrom="paragraph">
              <wp:posOffset>447040</wp:posOffset>
            </wp:positionV>
            <wp:extent cx="5219065" cy="293751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3">
                      <a:extLst>
                        <a:ext uri="{28A0092B-C50C-407E-A947-70E740481C1C}"/>
                      </a:extLst>
                    </a:blip>
                    <a:srcRect/>
                    <a:stretch>
                      <a:fillRect/>
                    </a:stretch>
                  </pic:blipFill>
                  <pic:spPr bwMode="auto">
                    <a:xfrm>
                      <a:off x="0" y="0"/>
                      <a:ext cx="5219065" cy="29375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jc w:val="center"/>
        <w:ind w:right="180"/>
        <w:spacing w:after="0"/>
        <w:rPr>
          <w:sz w:val="20"/>
          <w:szCs w:val="20"/>
          <w:color w:val="auto"/>
        </w:rPr>
      </w:pPr>
      <w:r>
        <w:rPr>
          <w:rFonts w:ascii="Calibri" w:cs="Calibri" w:eastAsia="Calibri" w:hAnsi="Calibri"/>
          <w:sz w:val="36"/>
          <w:szCs w:val="36"/>
          <w:b w:val="1"/>
          <w:bCs w:val="1"/>
          <w:color w:val="auto"/>
        </w:rPr>
        <w:t>La importancia de la regulación emocional</w:t>
      </w:r>
    </w:p>
    <w:p>
      <w:pPr>
        <w:jc w:val="center"/>
        <w:ind w:right="180"/>
        <w:spacing w:after="0"/>
        <w:rPr>
          <w:sz w:val="20"/>
          <w:szCs w:val="20"/>
          <w:color w:val="auto"/>
        </w:rPr>
      </w:pPr>
      <w:r>
        <w:rPr>
          <w:rFonts w:ascii="Calibri" w:cs="Calibri" w:eastAsia="Calibri" w:hAnsi="Calibri"/>
          <w:sz w:val="36"/>
          <w:szCs w:val="36"/>
          <w:b w:val="1"/>
          <w:bCs w:val="1"/>
          <w:color w:val="auto"/>
        </w:rPr>
        <w:t>en el rol del Líder</w:t>
      </w:r>
    </w:p>
    <w:p>
      <w:pPr>
        <w:spacing w:after="0" w:line="343" w:lineRule="exact"/>
        <w:rPr>
          <w:sz w:val="20"/>
          <w:szCs w:val="20"/>
          <w:color w:val="auto"/>
        </w:rPr>
      </w:pPr>
    </w:p>
    <w:p>
      <w:pPr>
        <w:jc w:val="both"/>
        <w:ind w:left="1120" w:right="820"/>
        <w:spacing w:after="0" w:line="269" w:lineRule="auto"/>
        <w:rPr>
          <w:sz w:val="20"/>
          <w:szCs w:val="20"/>
          <w:color w:val="auto"/>
        </w:rPr>
      </w:pPr>
      <w:r>
        <w:rPr>
          <w:rFonts w:ascii="Calibri Light" w:cs="Calibri Light" w:eastAsia="Calibri Light" w:hAnsi="Calibri Light"/>
          <w:sz w:val="25"/>
          <w:szCs w:val="25"/>
          <w:color w:val="auto"/>
        </w:rPr>
        <w:t>En el contexto de las empresas chilenas, el papel del liderazgo ha evolucionado significativamente y seguirá avanzando. Hoy ya sabemos que no se limita simplemente a la toma de decisiones y la gestión de recursos, sino que también se centra en la creación de entornos de trabajo positivos y productivos. En este sentido, la regulación y la inteligencia emocional de los lideres chilenos han emergido como factores cruciales para el éxito del liderazgo en las empresas.</w:t>
      </w:r>
    </w:p>
    <w:p>
      <w:pPr>
        <w:spacing w:after="0" w:line="328" w:lineRule="exact"/>
        <w:rPr>
          <w:sz w:val="20"/>
          <w:szCs w:val="20"/>
          <w:color w:val="auto"/>
        </w:rPr>
      </w:pPr>
    </w:p>
    <w:p>
      <w:pPr>
        <w:jc w:val="both"/>
        <w:ind w:left="1120" w:right="820"/>
        <w:spacing w:after="0" w:line="256" w:lineRule="auto"/>
        <w:rPr>
          <w:sz w:val="20"/>
          <w:szCs w:val="20"/>
          <w:color w:val="auto"/>
        </w:rPr>
      </w:pPr>
      <w:r>
        <w:rPr>
          <w:rFonts w:ascii="Calibri Light" w:cs="Calibri Light" w:eastAsia="Calibri Light" w:hAnsi="Calibri Light"/>
          <w:sz w:val="26"/>
          <w:szCs w:val="26"/>
          <w:color w:val="auto"/>
        </w:rPr>
        <w:t>La capacidad de los líderes para comprender, gestionar y dirigir sus propias emociones, así como las emociones de los demás, influye de manera profunda en la cultura organizacional, la motivación de los empleados, la resolución de conflictos y, en última instancia, en el logro de los objetivos de toda empresa.</w:t>
      </w:r>
    </w:p>
    <w:p>
      <w:pPr>
        <w:spacing w:after="0" w:line="346" w:lineRule="exact"/>
        <w:rPr>
          <w:sz w:val="20"/>
          <w:szCs w:val="20"/>
          <w:color w:val="auto"/>
        </w:rPr>
      </w:pPr>
    </w:p>
    <w:p>
      <w:pPr>
        <w:jc w:val="both"/>
        <w:ind w:left="1120" w:right="820"/>
        <w:spacing w:after="0" w:line="255" w:lineRule="auto"/>
        <w:rPr>
          <w:sz w:val="20"/>
          <w:szCs w:val="20"/>
          <w:color w:val="auto"/>
        </w:rPr>
      </w:pPr>
      <w:r>
        <w:rPr>
          <w:rFonts w:ascii="Calibri Light" w:cs="Calibri Light" w:eastAsia="Calibri Light" w:hAnsi="Calibri Light"/>
          <w:sz w:val="26"/>
          <w:szCs w:val="26"/>
          <w:color w:val="auto"/>
        </w:rPr>
        <w:t>En ese sentido, los fundamentos de la Regulación Emocional y la Inteligencia Emocional, podríamos definirlos como:</w:t>
      </w:r>
    </w:p>
    <w:p>
      <w:pPr>
        <w:spacing w:after="0" w:line="346" w:lineRule="exact"/>
        <w:rPr>
          <w:sz w:val="20"/>
          <w:szCs w:val="20"/>
          <w:color w:val="auto"/>
        </w:rPr>
      </w:pPr>
    </w:p>
    <w:p>
      <w:pPr>
        <w:jc w:val="both"/>
        <w:ind w:left="1120" w:right="820"/>
        <w:spacing w:after="0" w:line="270" w:lineRule="auto"/>
        <w:rPr>
          <w:sz w:val="20"/>
          <w:szCs w:val="20"/>
          <w:color w:val="auto"/>
        </w:rPr>
      </w:pPr>
      <w:r>
        <w:rPr>
          <w:rFonts w:ascii="Calibri Light" w:cs="Calibri Light" w:eastAsia="Calibri Light" w:hAnsi="Calibri Light"/>
          <w:sz w:val="25"/>
          <w:szCs w:val="25"/>
          <w:color w:val="auto"/>
        </w:rPr>
        <w:t>La regulación emocional se refiere a la capacidad de tener consciencia de las propias emociones de manera efectiva, lo que implica el reconocimiento y la comprensión de los estados emocionales, y la capacidad de modificarlos en función de las demandas situacionales. Desde ahí que la inteligencia emocional,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340995</wp:posOffset>
            </wp:positionV>
            <wp:extent cx="719455" cy="36449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4">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51"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42</w:t>
      </w:r>
    </w:p>
    <w:p>
      <w:pPr>
        <w:sectPr>
          <w:pgSz w:w="12180" w:h="15874" w:orient="portrait"/>
          <w:cols w:equalWidth="0" w:num="1">
            <w:col w:w="10140"/>
          </w:cols>
          <w:pgMar w:left="1440" w:top="643" w:right="609" w:bottom="199" w:gutter="0" w:footer="0" w:header="0"/>
        </w:sectPr>
      </w:pPr>
    </w:p>
    <w:bookmarkStart w:id="42" w:name="page43"/>
    <w:bookmarkEnd w:id="42"/>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5">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6">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por su parte, abarca un conjunto más amplio de habilidades, que incluyen la auto consciencia, la autorregulación, la empatía y las habilidades sociales. Estas habilidades son esenciales para establecer relaciones efectivas y constructivas en el entorno empresarial.</w:t>
      </w:r>
    </w:p>
    <w:p>
      <w:pPr>
        <w:spacing w:after="0" w:line="34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Otro aspecto importante para considerar en una correcta comprensión de la importancia de la regulación emocional en los lideres, es conocer otras dimensiones y su impacto en la práctica del ejercicio del liderazgo como son:</w:t>
      </w:r>
    </w:p>
    <w:p>
      <w:pPr>
        <w:spacing w:after="0" w:line="32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Clima organizacional</w:t>
      </w:r>
    </w:p>
    <w:p>
      <w:pPr>
        <w:spacing w:after="0" w:line="1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Los líderes que son capaces de regular sus emociones y mantener un estado emocional equilibrado tienen más probabilidades de crear un clima organizacional positivo. Un líder emocionalmente inteligente establece un tono de trabajo colaborativo, respeto mutuo y apoyo, lo que a su vez fomenta la satisfacción laboral y la retención de empleados.</w:t>
      </w:r>
    </w:p>
    <w:p>
      <w:pPr>
        <w:spacing w:after="0" w:line="323"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Toma de decisiones</w:t>
      </w:r>
    </w:p>
    <w:p>
      <w:pPr>
        <w:spacing w:after="0" w:line="1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La regulación emocional permite a los líderes tomar decisiones informadas y racionales en lugar de reaccionar impulsivamente. Un líder que puede separar sus emociones personales de las decisiones empresariales puede tomar elecciones estratégicas más acertadas y de largo plazo.</w:t>
      </w:r>
    </w:p>
    <w:p>
      <w:pPr>
        <w:spacing w:after="0" w:line="3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Gestión del estrés y resiliencia</w:t>
      </w:r>
    </w:p>
    <w:p>
      <w:pPr>
        <w:spacing w:after="0" w:line="139" w:lineRule="exact"/>
        <w:rPr>
          <w:sz w:val="20"/>
          <w:szCs w:val="20"/>
          <w:color w:val="auto"/>
        </w:rPr>
      </w:pPr>
    </w:p>
    <w:p>
      <w:pPr>
        <w:jc w:val="both"/>
        <w:ind w:left="1120" w:right="800"/>
        <w:spacing w:after="0" w:line="267" w:lineRule="auto"/>
        <w:rPr>
          <w:sz w:val="20"/>
          <w:szCs w:val="20"/>
          <w:color w:val="auto"/>
        </w:rPr>
      </w:pPr>
      <w:r>
        <w:rPr>
          <w:rFonts w:ascii="Calibri Light" w:cs="Calibri Light" w:eastAsia="Calibri Light" w:hAnsi="Calibri Light"/>
          <w:sz w:val="25"/>
          <w:szCs w:val="25"/>
          <w:color w:val="auto"/>
        </w:rPr>
        <w:t>Los líderes enfrentan presiones constantes y desafíos imprevistos. Aquellos con una alta inteligencia emocional pueden gestionar el estrés de manera efectiva, es decir una regulación emocional que analiza además los contextos, lo que no sólo beneficia su salud mental, sino que también modela comportamientos saludables para sus equipos y ahí el líder opera como ente modelador.</w:t>
      </w:r>
    </w:p>
    <w:p>
      <w:pPr>
        <w:spacing w:after="0" w:line="306"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Comunicación y empatía</w:t>
      </w:r>
    </w:p>
    <w:p>
      <w:pPr>
        <w:spacing w:after="0" w:line="139" w:lineRule="exact"/>
        <w:rPr>
          <w:sz w:val="20"/>
          <w:szCs w:val="20"/>
          <w:color w:val="auto"/>
        </w:rPr>
      </w:pPr>
    </w:p>
    <w:p>
      <w:pPr>
        <w:jc w:val="both"/>
        <w:ind w:left="1120" w:right="800"/>
        <w:spacing w:after="0" w:line="254" w:lineRule="auto"/>
        <w:rPr>
          <w:sz w:val="20"/>
          <w:szCs w:val="20"/>
          <w:color w:val="auto"/>
        </w:rPr>
      </w:pPr>
      <w:r>
        <w:rPr>
          <w:rFonts w:ascii="Calibri Light" w:cs="Calibri Light" w:eastAsia="Calibri Light" w:hAnsi="Calibri Light"/>
          <w:sz w:val="26"/>
          <w:szCs w:val="26"/>
          <w:color w:val="auto"/>
        </w:rPr>
        <w:t>La capacidad de los líderes para entender y responder a las emociones de los demás es crucial para la comunicación efectiva y la construcción de relaciones sólidas. Los líderes empáticos pueden abordar las preocupaciones de los empleados de manera adecuada y resolver conflictos de manera constructiva desde la comprensión del impacto que tiene su mundo interno y ahí la regulación emocional es clave.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385445</wp:posOffset>
            </wp:positionV>
            <wp:extent cx="719455" cy="36449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7">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43</w:t>
      </w:r>
    </w:p>
    <w:p>
      <w:pPr>
        <w:sectPr>
          <w:pgSz w:w="12180" w:h="15874" w:orient="portrait"/>
          <w:cols w:equalWidth="0" w:num="1">
            <w:col w:w="10140"/>
          </w:cols>
          <w:pgMar w:left="1440" w:top="639" w:right="609" w:bottom="199" w:gutter="0" w:footer="0" w:header="0"/>
        </w:sectPr>
      </w:pPr>
    </w:p>
    <w:bookmarkStart w:id="43" w:name="page44"/>
    <w:bookmarkEnd w:id="43"/>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8">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9">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Innovación y colaboración</w:t>
      </w:r>
    </w:p>
    <w:p>
      <w:pPr>
        <w:spacing w:after="0" w:line="1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Un líder emocionalmente inteligente, promueve la apertura a nuevas ideas y alienta la colaboración. Los equipos se sienten más cómodos compartiendo sus pensamientos cuando saben que serán escuchados y valorados, lo que puede impulsar la innovación y la creatividad.</w:t>
      </w:r>
    </w:p>
    <w:p>
      <w:pPr>
        <w:spacing w:after="0" w:line="34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Finalmente, la regulación emocional y un líder emocionalmente inteligente son componentes esenciales del liderazgo postpandemia y en el entorno empresarial actual es vital, pues nos estamos adaptando a un cambio social que requiere del desarrollo de estas competencias en los lideres en Chile.</w:t>
      </w:r>
    </w:p>
    <w:p>
      <w:pPr>
        <w:spacing w:after="0" w:line="34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Sin duda, los líderes que pueden comprender y regular sus emociones, así como las de los demás, están mejor preparados para cultivar un entorno de trabajo positivo, tomar decisiones informadas, promover la colaboración y la innovación, y liderar con empatía y resiliencia.</w:t>
      </w:r>
    </w:p>
    <w:p>
      <w:pPr>
        <w:spacing w:after="0" w:line="34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El énfasis en la regulación emocional como parte del desarrollo del liderazgo no sólo beneficia a los líderes individuales, sino que también tiene un impacto profundo en la cultura organizacional y en el éxito general de la empresa.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4216400</wp:posOffset>
            </wp:positionV>
            <wp:extent cx="719455" cy="36449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0">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44</w:t>
      </w:r>
    </w:p>
    <w:p>
      <w:pPr>
        <w:sectPr>
          <w:pgSz w:w="12180" w:h="15874" w:orient="portrait"/>
          <w:cols w:equalWidth="0" w:num="1">
            <w:col w:w="10140"/>
          </w:cols>
          <w:pgMar w:left="1440" w:top="643" w:right="609" w:bottom="199" w:gutter="0" w:footer="0" w:header="0"/>
        </w:sectPr>
      </w:pPr>
    </w:p>
    <w:bookmarkStart w:id="44" w:name="page45"/>
    <w:bookmarkEnd w:id="44"/>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1">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2">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1090930</wp:posOffset>
                </wp:positionH>
                <wp:positionV relativeFrom="paragraph">
                  <wp:posOffset>441325</wp:posOffset>
                </wp:positionV>
                <wp:extent cx="4834890" cy="35052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834890" cy="350520"/>
                        </a:xfrm>
                        <a:prstGeom prst="rect">
                          <a:avLst/>
                        </a:prstGeom>
                        <a:solidFill>
                          <a:srgbClr val="A2CA66"/>
                        </a:solidFill>
                      </wps:spPr>
                      <wps:bodyPr/>
                    </wps:wsp>
                  </a:graphicData>
                </a:graphic>
              </wp:anchor>
            </w:drawing>
          </mc:Choice>
          <mc:Fallback>
            <w:pict>
              <v:rect id="Shape 172" o:spid="_x0000_s1197" style="position:absolute;margin-left:85.9pt;margin-top:34.75pt;width:380.7pt;height:27.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2CA66"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441325</wp:posOffset>
                </wp:positionV>
                <wp:extent cx="594360" cy="35052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360" cy="350520"/>
                        </a:xfrm>
                        <a:prstGeom prst="rect">
                          <a:avLst/>
                        </a:prstGeom>
                        <a:solidFill>
                          <a:srgbClr val="003B57"/>
                        </a:solidFill>
                      </wps:spPr>
                      <wps:bodyPr/>
                    </wps:wsp>
                  </a:graphicData>
                </a:graphic>
              </wp:anchor>
            </w:drawing>
          </mc:Choice>
          <mc:Fallback>
            <w:pict>
              <v:rect id="Shape 173" o:spid="_x0000_s1198" style="position:absolute;margin-left:55.55pt;margin-top:34.75pt;width:46.8pt;height:27.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ind w:left="1400"/>
        <w:spacing w:after="0"/>
        <w:tabs>
          <w:tab w:leader="none" w:pos="2300" w:val="left"/>
        </w:tabs>
        <w:rPr>
          <w:sz w:val="20"/>
          <w:szCs w:val="20"/>
          <w:color w:val="auto"/>
        </w:rPr>
      </w:pPr>
      <w:r>
        <w:rPr>
          <w:rFonts w:ascii="Calibri" w:cs="Calibri" w:eastAsia="Calibri" w:hAnsi="Calibri"/>
          <w:sz w:val="32"/>
          <w:szCs w:val="32"/>
          <w:b w:val="1"/>
          <w:bCs w:val="1"/>
          <w:color w:val="FFFFFF"/>
        </w:rPr>
        <w:t>2.1</w:t>
      </w:r>
      <w:r>
        <w:rPr>
          <w:sz w:val="20"/>
          <w:szCs w:val="20"/>
          <w:color w:val="auto"/>
        </w:rPr>
        <w:tab/>
      </w:r>
      <w:r>
        <w:rPr>
          <w:rFonts w:ascii="Calibri" w:cs="Calibri" w:eastAsia="Calibri" w:hAnsi="Calibri"/>
          <w:sz w:val="31"/>
          <w:szCs w:val="31"/>
          <w:b w:val="1"/>
          <w:bCs w:val="1"/>
          <w:color w:val="auto"/>
        </w:rPr>
        <w:t>Actividades - Regulación emocional</w:t>
      </w:r>
    </w:p>
    <w:p>
      <w:pPr>
        <w:spacing w:after="0" w:line="32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Importancia de la competencia</w:t>
      </w:r>
    </w:p>
    <w:p>
      <w:pPr>
        <w:spacing w:after="0" w:line="141"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La regulación emocional es una competencia que consiste en:</w:t>
      </w:r>
    </w:p>
    <w:p>
      <w:pPr>
        <w:spacing w:after="0" w:line="223" w:lineRule="exact"/>
        <w:rPr>
          <w:sz w:val="20"/>
          <w:szCs w:val="20"/>
          <w:color w:val="auto"/>
        </w:rPr>
      </w:pPr>
    </w:p>
    <w:p>
      <w:pPr>
        <w:ind w:left="1400" w:hanging="287"/>
        <w:spacing w:after="0"/>
        <w:tabs>
          <w:tab w:leader="none" w:pos="1400" w:val="left"/>
        </w:tabs>
        <w:numPr>
          <w:ilvl w:val="0"/>
          <w:numId w:val="30"/>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Tener una expresión emocional adecuada.</w:t>
      </w:r>
    </w:p>
    <w:p>
      <w:pPr>
        <w:spacing w:after="0" w:line="102" w:lineRule="exact"/>
        <w:rPr>
          <w:rFonts w:ascii="Calibri Light" w:cs="Calibri Light" w:eastAsia="Calibri Light" w:hAnsi="Calibri Light"/>
          <w:sz w:val="26"/>
          <w:szCs w:val="26"/>
          <w:color w:val="4C4C4C"/>
        </w:rPr>
      </w:pPr>
    </w:p>
    <w:p>
      <w:pPr>
        <w:ind w:left="1400" w:hanging="287"/>
        <w:spacing w:after="0"/>
        <w:tabs>
          <w:tab w:leader="none" w:pos="1400" w:val="left"/>
        </w:tabs>
        <w:numPr>
          <w:ilvl w:val="0"/>
          <w:numId w:val="30"/>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Regular la impulsividad.</w:t>
      </w:r>
    </w:p>
    <w:p>
      <w:pPr>
        <w:spacing w:after="0" w:line="102" w:lineRule="exact"/>
        <w:rPr>
          <w:rFonts w:ascii="Calibri Light" w:cs="Calibri Light" w:eastAsia="Calibri Light" w:hAnsi="Calibri Light"/>
          <w:sz w:val="26"/>
          <w:szCs w:val="26"/>
          <w:color w:val="4C4C4C"/>
        </w:rPr>
      </w:pPr>
    </w:p>
    <w:p>
      <w:pPr>
        <w:ind w:left="1400" w:hanging="287"/>
        <w:spacing w:after="0"/>
        <w:tabs>
          <w:tab w:leader="none" w:pos="1400" w:val="left"/>
        </w:tabs>
        <w:numPr>
          <w:ilvl w:val="0"/>
          <w:numId w:val="30"/>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Perseverar en logro de objetivos.</w:t>
      </w:r>
    </w:p>
    <w:p>
      <w:pPr>
        <w:spacing w:after="0" w:line="104" w:lineRule="exact"/>
        <w:rPr>
          <w:rFonts w:ascii="Calibri Light" w:cs="Calibri Light" w:eastAsia="Calibri Light" w:hAnsi="Calibri Light"/>
          <w:sz w:val="26"/>
          <w:szCs w:val="26"/>
          <w:color w:val="4C4C4C"/>
        </w:rPr>
      </w:pPr>
    </w:p>
    <w:p>
      <w:pPr>
        <w:ind w:left="1400" w:right="960" w:hanging="287"/>
        <w:spacing w:after="0" w:line="255" w:lineRule="auto"/>
        <w:tabs>
          <w:tab w:leader="none" w:pos="1400" w:val="left"/>
        </w:tabs>
        <w:numPr>
          <w:ilvl w:val="0"/>
          <w:numId w:val="30"/>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Tener capacidad de diferir recompensas inmediatas a favor de otras a largo plazo.</w:t>
      </w:r>
    </w:p>
    <w:p>
      <w:pPr>
        <w:spacing w:after="0" w:line="83" w:lineRule="exact"/>
        <w:rPr>
          <w:rFonts w:ascii="Calibri Light" w:cs="Calibri Light" w:eastAsia="Calibri Light" w:hAnsi="Calibri Light"/>
          <w:sz w:val="26"/>
          <w:szCs w:val="26"/>
          <w:color w:val="4C4C4C"/>
        </w:rPr>
      </w:pPr>
    </w:p>
    <w:p>
      <w:pPr>
        <w:ind w:left="1400" w:hanging="287"/>
        <w:spacing w:after="0"/>
        <w:tabs>
          <w:tab w:leader="none" w:pos="1400" w:val="left"/>
        </w:tabs>
        <w:numPr>
          <w:ilvl w:val="0"/>
          <w:numId w:val="30"/>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Gestionar la intensidad y duración de las emociones.</w:t>
      </w:r>
    </w:p>
    <w:p>
      <w:pPr>
        <w:spacing w:after="0" w:line="364"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Trabajar y desarrollar la competencia de regulación emocional es vital para nuestra vida, ya que nos permite poder estar conscientes de cómo nuestras respuestas emocionales pueden afectar tanto a la relación con nosotros mismos, como a la relación con nuestro entorno. Esta se encuentra relacionada a poder hacernos responsables de nuestro mundo emocional, para de esta manera, poder dar respuestas constructivas hacia nuestras emociones, que sean generadoras de bienestar a fin de favorecer una relación saludable con nosotros mismos y también las relaciones interpersonales que se dan el ámbito laboral.</w:t>
      </w:r>
    </w:p>
    <w:p>
      <w:pPr>
        <w:spacing w:after="0" w:line="35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Tener consciencia emocional y trabajar en la capacidad de poder gestionar nuestras emociones, también nos permite anticipar y predecir nuestro comportamiento y desde ahí tomar mejores decisiones de acuerdo con las diferentes experiencias y desafíos que se van presentando en el día a día, evitando caer en respuestas que puedan ser contraproducentes para el clima emocional que se da en el entorno laboral.</w:t>
      </w:r>
    </w:p>
    <w:p>
      <w:pPr>
        <w:spacing w:after="0" w:line="200" w:lineRule="exact"/>
        <w:rPr>
          <w:sz w:val="20"/>
          <w:szCs w:val="20"/>
          <w:color w:val="auto"/>
        </w:rPr>
      </w:pPr>
    </w:p>
    <w:p>
      <w:pPr>
        <w:spacing w:after="0" w:line="290" w:lineRule="exact"/>
        <w:rPr>
          <w:sz w:val="20"/>
          <w:szCs w:val="20"/>
          <w:color w:val="auto"/>
        </w:rPr>
      </w:pPr>
    </w:p>
    <w:p>
      <w:pPr>
        <w:ind w:left="1260"/>
        <w:spacing w:after="0"/>
        <w:tabs>
          <w:tab w:leader="none" w:pos="2320" w:val="left"/>
        </w:tabs>
        <w:rPr>
          <w:sz w:val="20"/>
          <w:szCs w:val="20"/>
          <w:color w:val="auto"/>
        </w:rPr>
      </w:pPr>
      <w:r>
        <w:rPr>
          <w:rFonts w:ascii="Calibri" w:cs="Calibri" w:eastAsia="Calibri" w:hAnsi="Calibri"/>
          <w:sz w:val="32"/>
          <w:szCs w:val="32"/>
          <w:b w:val="1"/>
          <w:bCs w:val="1"/>
          <w:color w:val="FFFFFF"/>
          <w:shd w:val="clear" w:color="auto" w:fill="003B57"/>
        </w:rPr>
        <w:t>2.1.1</w:t>
      </w:r>
      <w:r>
        <w:rPr>
          <w:sz w:val="20"/>
          <w:szCs w:val="20"/>
          <w:color w:val="auto"/>
        </w:rPr>
        <w:tab/>
      </w:r>
      <w:r>
        <w:rPr>
          <w:rFonts w:ascii="Calibri" w:cs="Calibri" w:eastAsia="Calibri" w:hAnsi="Calibri"/>
          <w:sz w:val="31"/>
          <w:szCs w:val="31"/>
          <w:b w:val="1"/>
          <w:bCs w:val="1"/>
          <w:color w:val="auto"/>
        </w:rPr>
        <w:t>Práctica de la respiración consciente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1003935</wp:posOffset>
                </wp:positionH>
                <wp:positionV relativeFrom="paragraph">
                  <wp:posOffset>-247015</wp:posOffset>
                </wp:positionV>
                <wp:extent cx="4921250" cy="273685"/>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1250" cy="273685"/>
                        </a:xfrm>
                        <a:prstGeom prst="rect">
                          <a:avLst/>
                        </a:prstGeom>
                        <a:solidFill>
                          <a:srgbClr val="C1DC93"/>
                        </a:solidFill>
                      </wps:spPr>
                      <wps:bodyPr/>
                    </wps:wsp>
                  </a:graphicData>
                </a:graphic>
              </wp:anchor>
            </w:drawing>
          </mc:Choice>
          <mc:Fallback>
            <w:pict>
              <v:rect id="Shape 174" o:spid="_x0000_s1199" style="position:absolute;margin-left:79.05pt;margin-top:-19.4499pt;width:387.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1DC93" stroked="f"/>
            </w:pict>
          </mc:Fallback>
        </mc:AlternateContent>
      </w:r>
    </w:p>
    <w:p>
      <w:pPr>
        <w:spacing w:after="0" w:line="30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Contexto</w:t>
      </w:r>
    </w:p>
    <w:p>
      <w:pPr>
        <w:spacing w:after="0" w:line="143"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Este ejercicio se enfoca en la regulación emocional y el desarrollo de la autorregulación a través del control de la respiración.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592455</wp:posOffset>
            </wp:positionV>
            <wp:extent cx="719455" cy="36449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3">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45</w:t>
      </w:r>
    </w:p>
    <w:p>
      <w:pPr>
        <w:sectPr>
          <w:pgSz w:w="12180" w:h="15874" w:orient="portrait"/>
          <w:cols w:equalWidth="0" w:num="1">
            <w:col w:w="10140"/>
          </w:cols>
          <w:pgMar w:left="1440" w:top="639" w:right="609" w:bottom="199" w:gutter="0" w:footer="0" w:header="0"/>
        </w:sectPr>
      </w:pPr>
    </w:p>
    <w:bookmarkStart w:id="45" w:name="page46"/>
    <w:bookmarkEnd w:id="45"/>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4">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5">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 general</w:t>
      </w:r>
    </w:p>
    <w:p>
      <w:pPr>
        <w:spacing w:after="0" w:line="153" w:lineRule="exact"/>
        <w:rPr>
          <w:sz w:val="20"/>
          <w:szCs w:val="20"/>
          <w:color w:val="auto"/>
        </w:rPr>
      </w:pPr>
    </w:p>
    <w:p>
      <w:pPr>
        <w:jc w:val="both"/>
        <w:ind w:left="1120" w:right="800"/>
        <w:spacing w:after="0" w:line="263" w:lineRule="auto"/>
        <w:rPr>
          <w:sz w:val="20"/>
          <w:szCs w:val="20"/>
          <w:color w:val="auto"/>
        </w:rPr>
      </w:pPr>
      <w:r>
        <w:rPr>
          <w:rFonts w:ascii="Calibri Light" w:cs="Calibri Light" w:eastAsia="Calibri Light" w:hAnsi="Calibri Light"/>
          <w:sz w:val="26"/>
          <w:szCs w:val="26"/>
          <w:color w:val="auto"/>
        </w:rPr>
        <w:t>Aprender técnicas de regulación emocional para mantener la calma y la claridad mental durante situaciones estresantes.</w:t>
      </w:r>
    </w:p>
    <w:p>
      <w:pPr>
        <w:spacing w:after="0" w:line="33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 específico</w:t>
      </w:r>
    </w:p>
    <w:p>
      <w:pPr>
        <w:spacing w:after="0" w:line="153" w:lineRule="exact"/>
        <w:rPr>
          <w:sz w:val="20"/>
          <w:szCs w:val="20"/>
          <w:color w:val="auto"/>
        </w:rPr>
      </w:pPr>
    </w:p>
    <w:p>
      <w:pPr>
        <w:jc w:val="both"/>
        <w:ind w:left="1120" w:right="800"/>
        <w:spacing w:after="0" w:line="263" w:lineRule="auto"/>
        <w:rPr>
          <w:sz w:val="20"/>
          <w:szCs w:val="20"/>
          <w:color w:val="auto"/>
        </w:rPr>
      </w:pPr>
      <w:r>
        <w:rPr>
          <w:rFonts w:ascii="Calibri Light" w:cs="Calibri Light" w:eastAsia="Calibri Light" w:hAnsi="Calibri Light"/>
          <w:sz w:val="26"/>
          <w:szCs w:val="26"/>
          <w:color w:val="auto"/>
        </w:rPr>
        <w:t>Practicar la respiración consciente para reducir el estrés, la ansiedad y mejorar la toma de decisiones en momentos de presión.</w:t>
      </w:r>
    </w:p>
    <w:p>
      <w:pPr>
        <w:spacing w:after="0" w:line="33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Descripción</w:t>
      </w:r>
    </w:p>
    <w:p>
      <w:pPr>
        <w:spacing w:after="0" w:line="153" w:lineRule="exact"/>
        <w:rPr>
          <w:sz w:val="20"/>
          <w:szCs w:val="20"/>
          <w:color w:val="auto"/>
        </w:rPr>
      </w:pPr>
    </w:p>
    <w:p>
      <w:pPr>
        <w:jc w:val="both"/>
        <w:ind w:left="1120" w:right="800"/>
        <w:spacing w:after="0" w:line="263" w:lineRule="auto"/>
        <w:rPr>
          <w:sz w:val="20"/>
          <w:szCs w:val="20"/>
          <w:color w:val="auto"/>
        </w:rPr>
      </w:pPr>
      <w:r>
        <w:rPr>
          <w:rFonts w:ascii="Calibri Light" w:cs="Calibri Light" w:eastAsia="Calibri Light" w:hAnsi="Calibri Light"/>
          <w:sz w:val="26"/>
          <w:szCs w:val="26"/>
          <w:color w:val="auto"/>
        </w:rPr>
        <w:t>Esta actividad puede ser desarrollada de forma individual o en grupo, en donde durante 20 minutos practicarán la respiración consciente:</w:t>
      </w:r>
    </w:p>
    <w:p>
      <w:pPr>
        <w:spacing w:after="0" w:line="334" w:lineRule="exact"/>
        <w:rPr>
          <w:sz w:val="20"/>
          <w:szCs w:val="20"/>
          <w:color w:val="auto"/>
        </w:rPr>
      </w:pPr>
    </w:p>
    <w:p>
      <w:pPr>
        <w:jc w:val="both"/>
        <w:ind w:left="1120" w:right="800"/>
        <w:spacing w:after="0" w:line="264" w:lineRule="auto"/>
        <w:rPr>
          <w:sz w:val="20"/>
          <w:szCs w:val="20"/>
          <w:color w:val="auto"/>
        </w:rPr>
      </w:pPr>
      <w:r>
        <w:rPr>
          <w:rFonts w:ascii="Calibri Light" w:cs="Calibri Light" w:eastAsia="Calibri Light" w:hAnsi="Calibri Light"/>
          <w:sz w:val="26"/>
          <w:szCs w:val="26"/>
          <w:color w:val="auto"/>
        </w:rPr>
        <w:t>La idea es que inhalarán profundamente por la nariz durante 4 segundos, mantendrán la respiración durante 4 segundos y luego, exhalarán lentamente por la boca durante 6 segundos. Deberán enfocar toda su atención en la respiración y, si surgen pensamientos intrusivos, deberán volver su atención a la respiración.</w:t>
      </w:r>
    </w:p>
    <w:p>
      <w:pPr>
        <w:spacing w:after="0" w:line="354" w:lineRule="exact"/>
        <w:rPr>
          <w:sz w:val="20"/>
          <w:szCs w:val="20"/>
          <w:color w:val="auto"/>
        </w:rPr>
      </w:pPr>
    </w:p>
    <w:p>
      <w:pPr>
        <w:jc w:val="both"/>
        <w:ind w:left="1120" w:right="800"/>
        <w:spacing w:after="0" w:line="264" w:lineRule="auto"/>
        <w:rPr>
          <w:sz w:val="20"/>
          <w:szCs w:val="20"/>
          <w:color w:val="auto"/>
        </w:rPr>
      </w:pPr>
      <w:r>
        <w:rPr>
          <w:rFonts w:ascii="Calibri Light" w:cs="Calibri Light" w:eastAsia="Calibri Light" w:hAnsi="Calibri Light"/>
          <w:sz w:val="26"/>
          <w:szCs w:val="26"/>
          <w:color w:val="auto"/>
        </w:rPr>
        <w:t>El proceso es identificar sólo la respiración, no pensar en nada, sólo trabajar la atención plena en el aquí y el ahora. Lo importante es, si mi mente se va, tomar conciencia y volver a traerla al presente y vuelvo a respirar con los intervalos señalados.</w:t>
      </w:r>
    </w:p>
    <w:p>
      <w:pPr>
        <w:spacing w:after="0" w:line="309"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Reflexiones</w:t>
      </w:r>
    </w:p>
    <w:p>
      <w:pPr>
        <w:spacing w:after="0" w:line="153" w:lineRule="exact"/>
        <w:rPr>
          <w:sz w:val="20"/>
          <w:szCs w:val="20"/>
          <w:color w:val="auto"/>
        </w:rPr>
      </w:pPr>
    </w:p>
    <w:p>
      <w:pPr>
        <w:jc w:val="both"/>
        <w:ind w:left="1120" w:right="800"/>
        <w:spacing w:after="0" w:line="264" w:lineRule="auto"/>
        <w:rPr>
          <w:sz w:val="20"/>
          <w:szCs w:val="20"/>
          <w:color w:val="auto"/>
        </w:rPr>
      </w:pPr>
      <w:r>
        <w:rPr>
          <w:rFonts w:ascii="Calibri Light" w:cs="Calibri Light" w:eastAsia="Calibri Light" w:hAnsi="Calibri Light"/>
          <w:sz w:val="26"/>
          <w:szCs w:val="26"/>
          <w:color w:val="auto"/>
        </w:rPr>
        <w:t>La idea luego del ejercicio, es poder analizar cómo nuestra mente divaga, nos baja el sueño, dejamos que la mente nos mande, que le pasa a nuestro cuerpo, como nos desesperamos, sentimos que es una pérdida de tiempo, quizás nos afecta el estar sin hacer nada.</w:t>
      </w:r>
    </w:p>
    <w:p>
      <w:pPr>
        <w:spacing w:after="0" w:line="332"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Las preguntas para compartir tanto en grupo o de forma individual son:</w:t>
      </w:r>
    </w:p>
    <w:p>
      <w:pPr>
        <w:spacing w:after="0" w:line="193" w:lineRule="exact"/>
        <w:rPr>
          <w:sz w:val="20"/>
          <w:szCs w:val="20"/>
          <w:color w:val="auto"/>
        </w:rPr>
      </w:pPr>
    </w:p>
    <w:p>
      <w:pPr>
        <w:ind w:left="1400" w:hanging="289"/>
        <w:spacing w:after="0"/>
        <w:tabs>
          <w:tab w:leader="none" w:pos="1400" w:val="left"/>
        </w:tabs>
        <w:numPr>
          <w:ilvl w:val="0"/>
          <w:numId w:val="31"/>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¿Cómo me sentí en el ejercicio?</w:t>
      </w:r>
    </w:p>
    <w:p>
      <w:pPr>
        <w:spacing w:after="0" w:line="11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31"/>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¿Me incomoda estar sin hacer nada?</w:t>
      </w:r>
    </w:p>
    <w:p>
      <w:pPr>
        <w:spacing w:after="0" w:line="11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31"/>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¿A dónde viajó mi mente?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633095</wp:posOffset>
            </wp:positionV>
            <wp:extent cx="719455" cy="36449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6">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46</w:t>
      </w:r>
    </w:p>
    <w:p>
      <w:pPr>
        <w:sectPr>
          <w:pgSz w:w="12180" w:h="15874" w:orient="portrait"/>
          <w:cols w:equalWidth="0" w:num="1">
            <w:col w:w="10140"/>
          </w:cols>
          <w:pgMar w:left="1440" w:top="643" w:right="609" w:bottom="199" w:gutter="0" w:footer="0" w:header="0"/>
        </w:sectPr>
      </w:pPr>
    </w:p>
    <w:bookmarkStart w:id="46" w:name="page47"/>
    <w:bookmarkEnd w:id="46"/>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7">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8">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1400" w:hanging="289"/>
        <w:spacing w:after="0"/>
        <w:tabs>
          <w:tab w:leader="none" w:pos="1400" w:val="left"/>
        </w:tabs>
        <w:numPr>
          <w:ilvl w:val="0"/>
          <w:numId w:val="32"/>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¿Por qué debo apagar mi radio interna y centrarme en mi?</w:t>
      </w:r>
    </w:p>
    <w:p>
      <w:pPr>
        <w:spacing w:after="0" w:line="114" w:lineRule="exact"/>
        <w:rPr>
          <w:rFonts w:ascii="Calibri Light" w:cs="Calibri Light" w:eastAsia="Calibri Light" w:hAnsi="Calibri Light"/>
          <w:sz w:val="26"/>
          <w:szCs w:val="26"/>
          <w:color w:val="4C4C4C"/>
        </w:rPr>
      </w:pPr>
    </w:p>
    <w:p>
      <w:pPr>
        <w:ind w:left="1400" w:right="1720" w:hanging="289"/>
        <w:spacing w:after="0" w:line="263" w:lineRule="auto"/>
        <w:tabs>
          <w:tab w:leader="none" w:pos="1400" w:val="left"/>
        </w:tabs>
        <w:numPr>
          <w:ilvl w:val="0"/>
          <w:numId w:val="32"/>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¿Qué sensaciones corporales sentí con el ejercicio? ¿bajo mi estrés, me relajé?</w:t>
      </w:r>
    </w:p>
    <w:p>
      <w:pPr>
        <w:spacing w:after="0" w:line="14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Tiempo de duración:</w:t>
      </w:r>
      <w:r>
        <w:rPr>
          <w:rFonts w:ascii="Calibri Light" w:cs="Calibri Light" w:eastAsia="Calibri Light" w:hAnsi="Calibri Light"/>
          <w:sz w:val="26"/>
          <w:szCs w:val="26"/>
          <w:color w:val="auto"/>
        </w:rPr>
        <w:t xml:space="preserve"> 20 minutos.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1003300</wp:posOffset>
                </wp:positionH>
                <wp:positionV relativeFrom="paragraph">
                  <wp:posOffset>315595</wp:posOffset>
                </wp:positionV>
                <wp:extent cx="4920615" cy="483235"/>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0615" cy="483235"/>
                        </a:xfrm>
                        <a:prstGeom prst="rect">
                          <a:avLst/>
                        </a:prstGeom>
                        <a:solidFill>
                          <a:srgbClr val="C1DC93"/>
                        </a:solidFill>
                      </wps:spPr>
                      <wps:bodyPr/>
                    </wps:wsp>
                  </a:graphicData>
                </a:graphic>
              </wp:anchor>
            </w:drawing>
          </mc:Choice>
          <mc:Fallback>
            <w:pict>
              <v:rect id="Shape 181" o:spid="_x0000_s1206" style="position:absolute;margin-left:79pt;margin-top:24.85pt;width:387.45pt;height:38.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1DC93"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315595</wp:posOffset>
                </wp:positionV>
                <wp:extent cx="520700" cy="48260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0700" cy="482600"/>
                        </a:xfrm>
                        <a:prstGeom prst="rect">
                          <a:avLst/>
                        </a:prstGeom>
                        <a:solidFill>
                          <a:srgbClr val="003B57"/>
                        </a:solidFill>
                      </wps:spPr>
                      <wps:bodyPr/>
                    </wps:wsp>
                  </a:graphicData>
                </a:graphic>
              </wp:anchor>
            </w:drawing>
          </mc:Choice>
          <mc:Fallback>
            <w:pict>
              <v:rect id="Shape 182" o:spid="_x0000_s1207" style="position:absolute;margin-left:55.7pt;margin-top:24.85pt;width:41pt;height:3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200" w:lineRule="exact"/>
        <w:rPr>
          <w:sz w:val="20"/>
          <w:szCs w:val="20"/>
          <w:color w:val="auto"/>
        </w:rPr>
      </w:pPr>
    </w:p>
    <w:p>
      <w:pPr>
        <w:spacing w:after="0" w:line="279" w:lineRule="exact"/>
        <w:rPr>
          <w:sz w:val="20"/>
          <w:szCs w:val="20"/>
          <w:color w:val="auto"/>
        </w:rPr>
      </w:pPr>
    </w:p>
    <w:p>
      <w:pPr>
        <w:ind w:left="2160" w:right="1140" w:hanging="963"/>
        <w:spacing w:after="0" w:line="223" w:lineRule="auto"/>
        <w:tabs>
          <w:tab w:leader="none" w:pos="2140" w:val="left"/>
        </w:tabs>
        <w:rPr>
          <w:sz w:val="20"/>
          <w:szCs w:val="20"/>
          <w:color w:val="auto"/>
        </w:rPr>
      </w:pPr>
      <w:r>
        <w:rPr>
          <w:rFonts w:ascii="Calibri" w:cs="Calibri" w:eastAsia="Calibri" w:hAnsi="Calibri"/>
          <w:sz w:val="32"/>
          <w:szCs w:val="32"/>
          <w:b w:val="1"/>
          <w:bCs w:val="1"/>
          <w:color w:val="FFFFFF"/>
        </w:rPr>
        <w:t>2.1.2</w:t>
      </w:r>
      <w:r>
        <w:rPr>
          <w:rFonts w:ascii="Calibri" w:cs="Calibri" w:eastAsia="Calibri" w:hAnsi="Calibri"/>
          <w:sz w:val="32"/>
          <w:szCs w:val="32"/>
          <w:b w:val="1"/>
          <w:bCs w:val="1"/>
          <w:color w:val="auto"/>
        </w:rPr>
        <w:tab/>
        <w:t>¿Cómo respondo a mis emociones que obstaculizan mi bienestar?</w:t>
      </w:r>
    </w:p>
    <w:p>
      <w:pPr>
        <w:spacing w:after="0" w:line="323"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w:t>
      </w:r>
    </w:p>
    <w:p>
      <w:pPr>
        <w:spacing w:after="0" w:line="153" w:lineRule="exact"/>
        <w:rPr>
          <w:sz w:val="20"/>
          <w:szCs w:val="20"/>
          <w:color w:val="auto"/>
        </w:rPr>
      </w:pPr>
    </w:p>
    <w:p>
      <w:pPr>
        <w:jc w:val="both"/>
        <w:ind w:left="1120" w:right="800"/>
        <w:spacing w:after="0" w:line="263" w:lineRule="auto"/>
        <w:rPr>
          <w:sz w:val="20"/>
          <w:szCs w:val="20"/>
          <w:color w:val="auto"/>
        </w:rPr>
      </w:pPr>
      <w:r>
        <w:rPr>
          <w:rFonts w:ascii="Calibri Light" w:cs="Calibri Light" w:eastAsia="Calibri Light" w:hAnsi="Calibri Light"/>
          <w:sz w:val="26"/>
          <w:szCs w:val="26"/>
          <w:color w:val="auto"/>
        </w:rPr>
        <w:t>Desarrollar la capacidad de poder dar respuestas constructivas hacia nuestras emociones que favorezcan la relación con uno mismo y los demás.</w:t>
      </w:r>
    </w:p>
    <w:p>
      <w:pPr>
        <w:spacing w:after="0" w:line="22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1 hora.</w:t>
      </w:r>
    </w:p>
    <w:p>
      <w:pPr>
        <w:spacing w:after="0" w:line="24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hojas de papel y lápiz o algo para escribir.</w:t>
      </w:r>
    </w:p>
    <w:p>
      <w:pPr>
        <w:spacing w:after="0" w:line="24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p>
    <w:p>
      <w:pPr>
        <w:spacing w:after="0" w:line="153" w:lineRule="exact"/>
        <w:rPr>
          <w:sz w:val="20"/>
          <w:szCs w:val="20"/>
          <w:color w:val="auto"/>
        </w:rPr>
      </w:pPr>
    </w:p>
    <w:p>
      <w:pPr>
        <w:jc w:val="both"/>
        <w:ind w:left="1120" w:right="800"/>
        <w:spacing w:after="0" w:line="264" w:lineRule="auto"/>
        <w:rPr>
          <w:sz w:val="20"/>
          <w:szCs w:val="20"/>
          <w:color w:val="auto"/>
        </w:rPr>
      </w:pPr>
      <w:r>
        <w:rPr>
          <w:rFonts w:ascii="Calibri Light" w:cs="Calibri Light" w:eastAsia="Calibri Light" w:hAnsi="Calibri Light"/>
          <w:sz w:val="26"/>
          <w:szCs w:val="26"/>
          <w:color w:val="auto"/>
        </w:rPr>
        <w:t>Identifique las situaciones laborales que le hayan gatillado emociones que facilitan su bienestar como alegría, calma, paz y emociones obstaculizadoras de su bienestar tales como (rabia, ansiedad, frustración) en este último tiempo y complete el siguiente recuadro con las diferentes situaciones que logre identificar (máximo 3 situaciones). Posteriormente reflexione a partir de las preguntas que se le indicarán posterior al ejercicio.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709295</wp:posOffset>
                </wp:positionH>
                <wp:positionV relativeFrom="paragraph">
                  <wp:posOffset>281305</wp:posOffset>
                </wp:positionV>
                <wp:extent cx="5219700" cy="287655"/>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700" cy="287655"/>
                        </a:xfrm>
                        <a:prstGeom prst="rect">
                          <a:avLst/>
                        </a:prstGeom>
                        <a:solidFill>
                          <a:srgbClr val="CCCCCC"/>
                        </a:solidFill>
                      </wps:spPr>
                      <wps:bodyPr/>
                    </wps:wsp>
                  </a:graphicData>
                </a:graphic>
              </wp:anchor>
            </w:drawing>
          </mc:Choice>
          <mc:Fallback>
            <w:pict>
              <v:rect id="Shape 183" o:spid="_x0000_s1208" style="position:absolute;margin-left:55.85pt;margin-top:22.15pt;width:411pt;height:22.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CCCCC" stroked="f"/>
            </w:pict>
          </mc:Fallback>
        </mc:AlternateContent>
        <mc:AlternateContent>
          <mc:Choice Requires="wps">
            <w:drawing>
              <wp:anchor simplePos="0" relativeHeight="251657728" behindDoc="1" locked="0" layoutInCell="0" allowOverlap="1">
                <wp:simplePos x="0" y="0"/>
                <wp:positionH relativeFrom="column">
                  <wp:posOffset>709930</wp:posOffset>
                </wp:positionH>
                <wp:positionV relativeFrom="paragraph">
                  <wp:posOffset>604520</wp:posOffset>
                </wp:positionV>
                <wp:extent cx="5215890" cy="212852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5890" cy="2128520"/>
                        </a:xfrm>
                        <a:prstGeom prst="rect">
                          <a:avLst/>
                        </a:prstGeom>
                        <a:solidFill>
                          <a:srgbClr val="EBEBEB"/>
                        </a:solidFill>
                      </wps:spPr>
                      <wps:bodyPr/>
                    </wps:wsp>
                  </a:graphicData>
                </a:graphic>
              </wp:anchor>
            </w:drawing>
          </mc:Choice>
          <mc:Fallback>
            <w:pict>
              <v:rect id="Shape 184" o:spid="_x0000_s1209" style="position:absolute;margin-left:55.9pt;margin-top:47.6pt;width:410.7pt;height:167.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BEBEB" stroked="f"/>
            </w:pict>
          </mc:Fallback>
        </mc:AlternateContent>
        <mc:AlternateContent>
          <mc:Choice Requires="wps">
            <w:drawing>
              <wp:anchor simplePos="0" relativeHeight="251657728" behindDoc="1" locked="0" layoutInCell="0" allowOverlap="1">
                <wp:simplePos x="0" y="0"/>
                <wp:positionH relativeFrom="column">
                  <wp:posOffset>2013585</wp:posOffset>
                </wp:positionH>
                <wp:positionV relativeFrom="paragraph">
                  <wp:posOffset>280670</wp:posOffset>
                </wp:positionV>
                <wp:extent cx="0" cy="2465705"/>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465705"/>
                        </a:xfrm>
                        <a:prstGeom prst="line">
                          <a:avLst/>
                        </a:prstGeom>
                        <a:solidFill>
                          <a:srgbClr val="FFFFFF"/>
                        </a:solidFill>
                        <a:ln w="38100">
                          <a:solidFill>
                            <a:srgbClr val="FFFFFF"/>
                          </a:solidFill>
                          <a:miter lim="800000"/>
                          <a:headEnd/>
                          <a:tailEnd/>
                        </a:ln>
                      </wps:spPr>
                      <wps:bodyPr/>
                    </wps:wsp>
                  </a:graphicData>
                </a:graphic>
              </wp:anchor>
            </w:drawing>
          </mc:Choice>
          <mc:Fallback>
            <w:pict>
              <v:line id="Shape 185" o:spid="_x0000_s12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8.55pt,22.1pt" to="158.55pt,216.25pt" o:allowincell="f" strokecolor="#FFFFFF" strokeweight="3pt"/>
            </w:pict>
          </mc:Fallback>
        </mc:AlternateContent>
        <mc:AlternateContent>
          <mc:Choice Requires="wps">
            <w:drawing>
              <wp:anchor simplePos="0" relativeHeight="251657728" behindDoc="1" locked="0" layoutInCell="0" allowOverlap="1">
                <wp:simplePos x="0" y="0"/>
                <wp:positionH relativeFrom="column">
                  <wp:posOffset>3316605</wp:posOffset>
                </wp:positionH>
                <wp:positionV relativeFrom="paragraph">
                  <wp:posOffset>280035</wp:posOffset>
                </wp:positionV>
                <wp:extent cx="0" cy="2465705"/>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465705"/>
                        </a:xfrm>
                        <a:prstGeom prst="line">
                          <a:avLst/>
                        </a:prstGeom>
                        <a:solidFill>
                          <a:srgbClr val="FFFFFF"/>
                        </a:solidFill>
                        <a:ln w="38100">
                          <a:solidFill>
                            <a:srgbClr val="FFFFFF"/>
                          </a:solidFill>
                          <a:miter lim="800000"/>
                          <a:headEnd/>
                          <a:tailEnd/>
                        </a:ln>
                      </wps:spPr>
                      <wps:bodyPr/>
                    </wps:wsp>
                  </a:graphicData>
                </a:graphic>
              </wp:anchor>
            </w:drawing>
          </mc:Choice>
          <mc:Fallback>
            <w:pict>
              <v:line id="Shape 186" o:spid="_x0000_s12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1.15pt,22.05pt" to="261.15pt,216.2pt" o:allowincell="f" strokecolor="#FFFFFF" strokeweight="3pt"/>
            </w:pict>
          </mc:Fallback>
        </mc:AlternateContent>
        <mc:AlternateContent>
          <mc:Choice Requires="wps">
            <w:drawing>
              <wp:anchor simplePos="0" relativeHeight="251657728" behindDoc="1" locked="0" layoutInCell="0" allowOverlap="1">
                <wp:simplePos x="0" y="0"/>
                <wp:positionH relativeFrom="column">
                  <wp:posOffset>4619625</wp:posOffset>
                </wp:positionH>
                <wp:positionV relativeFrom="paragraph">
                  <wp:posOffset>281305</wp:posOffset>
                </wp:positionV>
                <wp:extent cx="0" cy="2465705"/>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465705"/>
                        </a:xfrm>
                        <a:prstGeom prst="line">
                          <a:avLst/>
                        </a:prstGeom>
                        <a:solidFill>
                          <a:srgbClr val="FFFFFF"/>
                        </a:solidFill>
                        <a:ln w="38100">
                          <a:solidFill>
                            <a:srgbClr val="FFFFFF"/>
                          </a:solidFill>
                          <a:miter lim="800000"/>
                          <a:headEnd/>
                          <a:tailEnd/>
                        </a:ln>
                      </wps:spPr>
                      <wps:bodyPr/>
                    </wps:wsp>
                  </a:graphicData>
                </a:graphic>
              </wp:anchor>
            </w:drawing>
          </mc:Choice>
          <mc:Fallback>
            <w:pict>
              <v:line id="Shape 187" o:spid="_x0000_s12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3.75pt,22.15pt" to="363.75pt,216.3pt" o:allowincell="f" strokecolor="#FFFFFF" strokeweight="3pt"/>
            </w:pict>
          </mc:Fallback>
        </mc:AlternateContent>
      </w:r>
    </w:p>
    <w:p>
      <w:pPr>
        <w:sectPr>
          <w:pgSz w:w="12180" w:h="15874" w:orient="portrait"/>
          <w:cols w:equalWidth="0" w:num="1">
            <w:col w:w="10140"/>
          </w:cols>
          <w:pgMar w:left="1440" w:top="639" w:right="609" w:bottom="234" w:gutter="0" w:footer="0" w:header="0"/>
        </w:sectPr>
      </w:pPr>
    </w:p>
    <w:p>
      <w:pPr>
        <w:spacing w:after="0" w:line="200" w:lineRule="exact"/>
        <w:rPr>
          <w:sz w:val="20"/>
          <w:szCs w:val="20"/>
          <w:color w:val="auto"/>
        </w:rPr>
      </w:pPr>
    </w:p>
    <w:p>
      <w:pPr>
        <w:spacing w:after="0" w:line="293" w:lineRule="exact"/>
        <w:rPr>
          <w:sz w:val="20"/>
          <w:szCs w:val="20"/>
          <w:color w:val="auto"/>
        </w:rPr>
      </w:pPr>
    </w:p>
    <w:p>
      <w:pPr>
        <w:ind w:left="1540"/>
        <w:spacing w:after="0"/>
        <w:rPr>
          <w:sz w:val="20"/>
          <w:szCs w:val="20"/>
          <w:color w:val="auto"/>
        </w:rPr>
      </w:pPr>
      <w:r>
        <w:rPr>
          <w:rFonts w:ascii="Calibri" w:cs="Calibri" w:eastAsia="Calibri" w:hAnsi="Calibri"/>
          <w:sz w:val="25"/>
          <w:szCs w:val="25"/>
          <w:b w:val="1"/>
          <w:bCs w:val="1"/>
          <w:color w:val="auto"/>
        </w:rPr>
        <w:t>SITUACIÓN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73" w:lineRule="exact"/>
        <w:rPr>
          <w:sz w:val="20"/>
          <w:szCs w:val="20"/>
          <w:color w:val="auto"/>
        </w:rPr>
      </w:pPr>
    </w:p>
    <w:p>
      <w:pPr>
        <w:spacing w:after="0"/>
        <w:rPr>
          <w:sz w:val="20"/>
          <w:szCs w:val="20"/>
          <w:color w:val="auto"/>
        </w:rPr>
      </w:pPr>
      <w:r>
        <w:rPr>
          <w:rFonts w:ascii="Calibri" w:cs="Calibri" w:eastAsia="Calibri" w:hAnsi="Calibri"/>
          <w:sz w:val="26"/>
          <w:szCs w:val="26"/>
          <w:b w:val="1"/>
          <w:bCs w:val="1"/>
          <w:color w:val="auto"/>
        </w:rPr>
        <w:t>EMOCIÓN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73" w:lineRule="exact"/>
        <w:rPr>
          <w:sz w:val="20"/>
          <w:szCs w:val="20"/>
          <w:color w:val="auto"/>
        </w:rPr>
      </w:pPr>
    </w:p>
    <w:p>
      <w:pPr>
        <w:spacing w:after="0"/>
        <w:tabs>
          <w:tab w:leader="none" w:pos="1940" w:val="left"/>
        </w:tabs>
        <w:rPr>
          <w:sz w:val="20"/>
          <w:szCs w:val="20"/>
          <w:color w:val="auto"/>
        </w:rPr>
      </w:pPr>
      <w:r>
        <w:rPr>
          <w:rFonts w:ascii="Calibri" w:cs="Calibri" w:eastAsia="Calibri" w:hAnsi="Calibri"/>
          <w:sz w:val="26"/>
          <w:szCs w:val="26"/>
          <w:b w:val="1"/>
          <w:bCs w:val="1"/>
          <w:color w:val="auto"/>
        </w:rPr>
        <w:t>PENSAMIENTOS</w:t>
      </w:r>
      <w:r>
        <w:rPr>
          <w:sz w:val="20"/>
          <w:szCs w:val="20"/>
          <w:color w:val="auto"/>
        </w:rPr>
        <w:tab/>
      </w:r>
      <w:r>
        <w:rPr>
          <w:rFonts w:ascii="Calibri" w:cs="Calibri" w:eastAsia="Calibri" w:hAnsi="Calibri"/>
          <w:sz w:val="23"/>
          <w:szCs w:val="23"/>
          <w:b w:val="1"/>
          <w:bCs w:val="1"/>
          <w:color w:val="auto"/>
        </w:rPr>
        <w:t>COMPORTAMIENTO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1789430</wp:posOffset>
            </wp:positionH>
            <wp:positionV relativeFrom="paragraph">
              <wp:posOffset>2621280</wp:posOffset>
            </wp:positionV>
            <wp:extent cx="719455" cy="36449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9">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ectPr>
          <w:pgSz w:w="12180" w:h="15874" w:orient="portrait"/>
          <w:cols w:equalWidth="0" w:num="3">
            <w:col w:w="2920" w:space="720"/>
            <w:col w:w="1100" w:space="640"/>
            <w:col w:w="4760"/>
          </w:cols>
          <w:pgMar w:left="1440" w:top="639" w:right="609" w:bottom="234"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ind w:left="9940"/>
        <w:spacing w:after="0"/>
        <w:rPr>
          <w:sz w:val="20"/>
          <w:szCs w:val="20"/>
          <w:color w:val="auto"/>
        </w:rPr>
      </w:pPr>
      <w:r>
        <w:rPr>
          <w:rFonts w:ascii="Calibri Light" w:cs="Calibri Light" w:eastAsia="Calibri Light" w:hAnsi="Calibri Light"/>
          <w:sz w:val="19"/>
          <w:szCs w:val="19"/>
          <w:color w:val="333333"/>
        </w:rPr>
        <w:t>47</w:t>
      </w:r>
    </w:p>
    <w:p>
      <w:pPr>
        <w:sectPr>
          <w:pgSz w:w="12180" w:h="15874" w:orient="portrait"/>
          <w:cols w:equalWidth="0" w:num="1">
            <w:col w:w="10140"/>
          </w:cols>
          <w:pgMar w:left="1440" w:top="639" w:right="609" w:bottom="234" w:gutter="0" w:footer="0" w:header="0"/>
          <w:type w:val="continuous"/>
        </w:sectPr>
      </w:pPr>
    </w:p>
    <w:bookmarkStart w:id="47" w:name="page48"/>
    <w:bookmarkEnd w:id="47"/>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0">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1">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707390</wp:posOffset>
                </wp:positionH>
                <wp:positionV relativeFrom="paragraph">
                  <wp:posOffset>732155</wp:posOffset>
                </wp:positionV>
                <wp:extent cx="5216525" cy="50419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6525" cy="504190"/>
                        </a:xfrm>
                        <a:prstGeom prst="rect">
                          <a:avLst/>
                        </a:prstGeom>
                        <a:solidFill>
                          <a:srgbClr val="F2F2F2"/>
                        </a:solidFill>
                      </wps:spPr>
                      <wps:bodyPr/>
                    </wps:wsp>
                  </a:graphicData>
                </a:graphic>
              </wp:anchor>
            </w:drawing>
          </mc:Choice>
          <mc:Fallback>
            <w:pict>
              <v:rect id="Shape 191" o:spid="_x0000_s1216" style="position:absolute;margin-left:55.7pt;margin-top:57.65pt;width:410.75pt;height:39.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436880</wp:posOffset>
                </wp:positionV>
                <wp:extent cx="5217160" cy="295275"/>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295275"/>
                        </a:xfrm>
                        <a:prstGeom prst="rect">
                          <a:avLst/>
                        </a:prstGeom>
                        <a:solidFill>
                          <a:srgbClr val="D9D9D9"/>
                        </a:solidFill>
                      </wps:spPr>
                      <wps:bodyPr/>
                    </wps:wsp>
                  </a:graphicData>
                </a:graphic>
              </wp:anchor>
            </w:drawing>
          </mc:Choice>
          <mc:Fallback>
            <w:pict>
              <v:rect id="Shape 192" o:spid="_x0000_s1217" style="position:absolute;margin-left:55.7pt;margin-top:34.4pt;width:410.8pt;height:23.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1600" w:hanging="290"/>
        <w:spacing w:after="0"/>
        <w:tabs>
          <w:tab w:leader="none" w:pos="1600" w:val="left"/>
        </w:tabs>
        <w:numPr>
          <w:ilvl w:val="0"/>
          <w:numId w:val="33"/>
        </w:numPr>
        <w:rPr>
          <w:rFonts w:ascii="Calibri" w:cs="Calibri" w:eastAsia="Calibri" w:hAnsi="Calibri"/>
          <w:sz w:val="26"/>
          <w:szCs w:val="26"/>
          <w:b w:val="1"/>
          <w:bCs w:val="1"/>
          <w:color w:val="auto"/>
        </w:rPr>
      </w:pPr>
      <w:r>
        <w:rPr>
          <w:rFonts w:ascii="Calibri" w:cs="Calibri" w:eastAsia="Calibri" w:hAnsi="Calibri"/>
          <w:sz w:val="26"/>
          <w:szCs w:val="26"/>
          <w:i w:val="1"/>
          <w:iCs w:val="1"/>
          <w:color w:val="auto"/>
        </w:rPr>
        <w:t>¿Mi respuesta emocional fue constructiva o contraproducente?</w:t>
      </w: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322" w:lineRule="exact"/>
        <w:rPr>
          <w:rFonts w:ascii="Calibri" w:cs="Calibri" w:eastAsia="Calibri" w:hAnsi="Calibri"/>
          <w:sz w:val="26"/>
          <w:szCs w:val="26"/>
          <w:b w:val="1"/>
          <w:bCs w:val="1"/>
          <w:color w:val="auto"/>
        </w:rPr>
      </w:pPr>
    </w:p>
    <w:p>
      <w:pPr>
        <w:ind w:left="1600" w:hanging="299"/>
        <w:spacing w:after="0"/>
        <w:tabs>
          <w:tab w:leader="none" w:pos="1600" w:val="left"/>
        </w:tabs>
        <w:numPr>
          <w:ilvl w:val="0"/>
          <w:numId w:val="33"/>
        </w:numPr>
        <w:rPr>
          <w:rFonts w:ascii="Calibri" w:cs="Calibri" w:eastAsia="Calibri" w:hAnsi="Calibri"/>
          <w:sz w:val="26"/>
          <w:szCs w:val="26"/>
          <w:b w:val="1"/>
          <w:bCs w:val="1"/>
          <w:color w:val="auto"/>
        </w:rPr>
      </w:pPr>
      <w:r>
        <w:rPr>
          <w:rFonts w:ascii="Calibri" w:cs="Calibri" w:eastAsia="Calibri" w:hAnsi="Calibri"/>
          <w:sz w:val="26"/>
          <w:szCs w:val="26"/>
          <w:i w:val="1"/>
          <w:iCs w:val="1"/>
          <w:color w:val="auto"/>
        </w:rPr>
        <w:t>¿Cuáles fueron las características de mi comportamiento?</w:t>
      </w: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82" w:lineRule="exact"/>
        <w:rPr>
          <w:rFonts w:ascii="Calibri" w:cs="Calibri" w:eastAsia="Calibri" w:hAnsi="Calibri"/>
          <w:sz w:val="26"/>
          <w:szCs w:val="26"/>
          <w:b w:val="1"/>
          <w:bCs w:val="1"/>
          <w:color w:val="auto"/>
        </w:rPr>
      </w:pPr>
    </w:p>
    <w:p>
      <w:pPr>
        <w:ind w:left="1600" w:right="2620" w:hanging="299"/>
        <w:spacing w:after="0" w:line="239" w:lineRule="auto"/>
        <w:tabs>
          <w:tab w:leader="none" w:pos="1600" w:val="left"/>
        </w:tabs>
        <w:numPr>
          <w:ilvl w:val="0"/>
          <w:numId w:val="33"/>
        </w:numPr>
        <w:rPr>
          <w:rFonts w:ascii="Calibri" w:cs="Calibri" w:eastAsia="Calibri" w:hAnsi="Calibri"/>
          <w:sz w:val="26"/>
          <w:szCs w:val="26"/>
          <w:b w:val="1"/>
          <w:bCs w:val="1"/>
          <w:color w:val="auto"/>
        </w:rPr>
      </w:pPr>
      <w:r>
        <w:rPr>
          <w:rFonts w:ascii="Calibri" w:cs="Calibri" w:eastAsia="Calibri" w:hAnsi="Calibri"/>
          <w:sz w:val="26"/>
          <w:szCs w:val="26"/>
          <w:i w:val="1"/>
          <w:iCs w:val="1"/>
          <w:color w:val="auto"/>
        </w:rPr>
        <w:t>¿Por qué considera que fue una respuesta constructiva o contraproducente?</w:t>
      </w: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67" w:lineRule="exact"/>
        <w:rPr>
          <w:rFonts w:ascii="Calibri" w:cs="Calibri" w:eastAsia="Calibri" w:hAnsi="Calibri"/>
          <w:sz w:val="26"/>
          <w:szCs w:val="26"/>
          <w:b w:val="1"/>
          <w:bCs w:val="1"/>
          <w:color w:val="auto"/>
        </w:rPr>
      </w:pPr>
    </w:p>
    <w:p>
      <w:pPr>
        <w:ind w:left="1600" w:right="1040" w:hanging="285"/>
        <w:spacing w:after="0" w:line="239" w:lineRule="auto"/>
        <w:tabs>
          <w:tab w:leader="none" w:pos="1600" w:val="left"/>
        </w:tabs>
        <w:numPr>
          <w:ilvl w:val="0"/>
          <w:numId w:val="33"/>
        </w:numPr>
        <w:rPr>
          <w:rFonts w:ascii="Calibri" w:cs="Calibri" w:eastAsia="Calibri" w:hAnsi="Calibri"/>
          <w:sz w:val="26"/>
          <w:szCs w:val="26"/>
          <w:b w:val="1"/>
          <w:bCs w:val="1"/>
          <w:color w:val="auto"/>
        </w:rPr>
      </w:pPr>
      <w:r>
        <w:rPr>
          <w:rFonts w:ascii="Calibri" w:cs="Calibri" w:eastAsia="Calibri" w:hAnsi="Calibri"/>
          <w:sz w:val="26"/>
          <w:szCs w:val="26"/>
          <w:i w:val="1"/>
          <w:iCs w:val="1"/>
          <w:color w:val="auto"/>
        </w:rPr>
        <w:t>¿Cómo fue percibido por los demás mi comportamiento frente a esta situación?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707390</wp:posOffset>
                </wp:positionH>
                <wp:positionV relativeFrom="paragraph">
                  <wp:posOffset>1005840</wp:posOffset>
                </wp:positionV>
                <wp:extent cx="5216525" cy="50419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6525" cy="504190"/>
                        </a:xfrm>
                        <a:prstGeom prst="rect">
                          <a:avLst/>
                        </a:prstGeom>
                        <a:solidFill>
                          <a:srgbClr val="F2F2F2"/>
                        </a:solidFill>
                      </wps:spPr>
                      <wps:bodyPr/>
                    </wps:wsp>
                  </a:graphicData>
                </a:graphic>
              </wp:anchor>
            </w:drawing>
          </mc:Choice>
          <mc:Fallback>
            <w:pict>
              <v:rect id="Shape 193" o:spid="_x0000_s1218" style="position:absolute;margin-left:55.7pt;margin-top:79.2pt;width:410.75pt;height:39.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40640</wp:posOffset>
                </wp:positionV>
                <wp:extent cx="5216525" cy="504825"/>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6525" cy="504825"/>
                        </a:xfrm>
                        <a:prstGeom prst="rect">
                          <a:avLst/>
                        </a:prstGeom>
                        <a:solidFill>
                          <a:srgbClr val="F2F2F2"/>
                        </a:solidFill>
                      </wps:spPr>
                      <wps:bodyPr/>
                    </wps:wsp>
                  </a:graphicData>
                </a:graphic>
              </wp:anchor>
            </w:drawing>
          </mc:Choice>
          <mc:Fallback>
            <w:pict>
              <v:rect id="Shape 194" o:spid="_x0000_s1219" style="position:absolute;margin-left:55.7pt;margin-top:3.2pt;width:410.75pt;height:39.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-901700</wp:posOffset>
                </wp:positionV>
                <wp:extent cx="5216525" cy="50419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6525" cy="504190"/>
                        </a:xfrm>
                        <a:prstGeom prst="rect">
                          <a:avLst/>
                        </a:prstGeom>
                        <a:solidFill>
                          <a:srgbClr val="F2F2F2"/>
                        </a:solidFill>
                      </wps:spPr>
                      <wps:bodyPr/>
                    </wps:wsp>
                  </a:graphicData>
                </a:graphic>
              </wp:anchor>
            </w:drawing>
          </mc:Choice>
          <mc:Fallback>
            <w:pict>
              <v:rect id="Shape 195" o:spid="_x0000_s1220" style="position:absolute;margin-left:55.7pt;margin-top:-71pt;width:410.75pt;height:39.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-1848485</wp:posOffset>
                </wp:positionV>
                <wp:extent cx="5216525" cy="50419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6525" cy="504190"/>
                        </a:xfrm>
                        <a:prstGeom prst="rect">
                          <a:avLst/>
                        </a:prstGeom>
                        <a:solidFill>
                          <a:srgbClr val="F2F2F2"/>
                        </a:solidFill>
                      </wps:spPr>
                      <wps:bodyPr/>
                    </wps:wsp>
                  </a:graphicData>
                </a:graphic>
              </wp:anchor>
            </w:drawing>
          </mc:Choice>
          <mc:Fallback>
            <w:pict>
              <v:rect id="Shape 196" o:spid="_x0000_s1221" style="position:absolute;margin-left:55.7pt;margin-top:-145.5499pt;width:410.75pt;height:39.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544830</wp:posOffset>
                </wp:positionV>
                <wp:extent cx="5217160" cy="465455"/>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465455"/>
                        </a:xfrm>
                        <a:prstGeom prst="rect">
                          <a:avLst/>
                        </a:prstGeom>
                        <a:solidFill>
                          <a:srgbClr val="D9D9D9"/>
                        </a:solidFill>
                      </wps:spPr>
                      <wps:bodyPr/>
                    </wps:wsp>
                  </a:graphicData>
                </a:graphic>
              </wp:anchor>
            </w:drawing>
          </mc:Choice>
          <mc:Fallback>
            <w:pict>
              <v:rect id="Shape 197" o:spid="_x0000_s1222" style="position:absolute;margin-left:55.7pt;margin-top:42.9pt;width:410.8pt;height:36.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-397510</wp:posOffset>
                </wp:positionV>
                <wp:extent cx="5217160" cy="438785"/>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438785"/>
                        </a:xfrm>
                        <a:prstGeom prst="rect">
                          <a:avLst/>
                        </a:prstGeom>
                        <a:solidFill>
                          <a:srgbClr val="D9D9D9"/>
                        </a:solidFill>
                      </wps:spPr>
                      <wps:bodyPr/>
                    </wps:wsp>
                  </a:graphicData>
                </a:graphic>
              </wp:anchor>
            </w:drawing>
          </mc:Choice>
          <mc:Fallback>
            <w:pict>
              <v:rect id="Shape 198" o:spid="_x0000_s1223" style="position:absolute;margin-left:55.7pt;margin-top:-31.2999pt;width:410.8pt;height:34.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-1344295</wp:posOffset>
                </wp:positionV>
                <wp:extent cx="5217160" cy="44323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443230"/>
                        </a:xfrm>
                        <a:prstGeom prst="rect">
                          <a:avLst/>
                        </a:prstGeom>
                        <a:solidFill>
                          <a:srgbClr val="D9D9D9"/>
                        </a:solidFill>
                      </wps:spPr>
                      <wps:bodyPr/>
                    </wps:wsp>
                  </a:graphicData>
                </a:graphic>
              </wp:anchor>
            </w:drawing>
          </mc:Choice>
          <mc:Fallback>
            <w:pict>
              <v:rect id="Shape 199" o:spid="_x0000_s1224" style="position:absolute;margin-left:55.7pt;margin-top:-105.8499pt;width:410.8pt;height:34.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-2129155</wp:posOffset>
                </wp:positionV>
                <wp:extent cx="5216525" cy="28448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6525" cy="284480"/>
                        </a:xfrm>
                        <a:prstGeom prst="rect">
                          <a:avLst/>
                        </a:prstGeom>
                        <a:solidFill>
                          <a:srgbClr val="D9D9D9"/>
                        </a:solidFill>
                      </wps:spPr>
                      <wps:bodyPr/>
                    </wps:wsp>
                  </a:graphicData>
                </a:graphic>
              </wp:anchor>
            </w:drawing>
          </mc:Choice>
          <mc:Fallback>
            <w:pict>
              <v:rect id="Shape 200" o:spid="_x0000_s1225" style="position:absolute;margin-left:55.7pt;margin-top:-167.6499pt;width:410.75pt;height:22.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1600" w:right="1040" w:hanging="307"/>
        <w:spacing w:after="0" w:line="239" w:lineRule="auto"/>
        <w:tabs>
          <w:tab w:leader="none" w:pos="1600" w:val="left"/>
        </w:tabs>
        <w:numPr>
          <w:ilvl w:val="0"/>
          <w:numId w:val="34"/>
        </w:numPr>
        <w:rPr>
          <w:rFonts w:ascii="Calibri" w:cs="Calibri" w:eastAsia="Calibri" w:hAnsi="Calibri"/>
          <w:sz w:val="26"/>
          <w:szCs w:val="26"/>
          <w:b w:val="1"/>
          <w:bCs w:val="1"/>
          <w:color w:val="auto"/>
        </w:rPr>
      </w:pPr>
      <w:r>
        <w:rPr>
          <w:rFonts w:ascii="Calibri" w:cs="Calibri" w:eastAsia="Calibri" w:hAnsi="Calibri"/>
          <w:sz w:val="26"/>
          <w:szCs w:val="26"/>
          <w:i w:val="1"/>
          <w:iCs w:val="1"/>
          <w:color w:val="auto"/>
        </w:rPr>
        <w:t>¿Detectas algún punto de mejora respecto a tu comportamiento en esta situación? ¿Qué crees que podrías hacer mejor la próxima vez?</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707390</wp:posOffset>
                </wp:positionH>
                <wp:positionV relativeFrom="paragraph">
                  <wp:posOffset>534670</wp:posOffset>
                </wp:positionV>
                <wp:extent cx="5217160" cy="65659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656590"/>
                        </a:xfrm>
                        <a:prstGeom prst="rect">
                          <a:avLst/>
                        </a:prstGeom>
                        <a:solidFill>
                          <a:srgbClr val="D9D9D9"/>
                        </a:solidFill>
                      </wps:spPr>
                      <wps:bodyPr/>
                    </wps:wsp>
                  </a:graphicData>
                </a:graphic>
              </wp:anchor>
            </w:drawing>
          </mc:Choice>
          <mc:Fallback>
            <w:pict>
              <v:rect id="Shape 201" o:spid="_x0000_s1226" style="position:absolute;margin-left:55.7pt;margin-top:42.1pt;width:410.8pt;height:5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both"/>
        <w:ind w:left="1600" w:right="1040" w:hanging="296"/>
        <w:spacing w:after="0" w:line="235" w:lineRule="auto"/>
        <w:tabs>
          <w:tab w:leader="none" w:pos="1600" w:val="left"/>
        </w:tabs>
        <w:numPr>
          <w:ilvl w:val="0"/>
          <w:numId w:val="35"/>
        </w:numPr>
        <w:rPr>
          <w:rFonts w:ascii="Calibri" w:cs="Calibri" w:eastAsia="Calibri" w:hAnsi="Calibri"/>
          <w:sz w:val="26"/>
          <w:szCs w:val="26"/>
          <w:b w:val="1"/>
          <w:bCs w:val="1"/>
          <w:color w:val="auto"/>
        </w:rPr>
      </w:pPr>
      <w:r>
        <w:rPr>
          <w:rFonts w:ascii="Calibri" w:cs="Calibri" w:eastAsia="Calibri" w:hAnsi="Calibri"/>
          <w:sz w:val="26"/>
          <w:szCs w:val="26"/>
          <w:i w:val="1"/>
          <w:iCs w:val="1"/>
          <w:color w:val="auto"/>
        </w:rPr>
        <w:t>En el caso de que tu respuesta haya sido constructiva ¿Qué fue lo que te permitió responder de esta manera y qué puedes seguir manteniendo en el tiempo?</w:t>
      </w: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87" w:lineRule="exact"/>
        <w:rPr>
          <w:rFonts w:ascii="Calibri" w:cs="Calibri" w:eastAsia="Calibri" w:hAnsi="Calibri"/>
          <w:sz w:val="26"/>
          <w:szCs w:val="26"/>
          <w:b w:val="1"/>
          <w:bCs w:val="1"/>
          <w:color w:val="auto"/>
        </w:rPr>
      </w:pPr>
    </w:p>
    <w:p>
      <w:pPr>
        <w:ind w:left="1600" w:right="1040" w:hanging="299"/>
        <w:spacing w:after="0" w:line="269" w:lineRule="auto"/>
        <w:tabs>
          <w:tab w:leader="none" w:pos="1600" w:val="left"/>
        </w:tabs>
        <w:numPr>
          <w:ilvl w:val="0"/>
          <w:numId w:val="35"/>
        </w:numPr>
        <w:rPr>
          <w:rFonts w:ascii="Calibri" w:cs="Calibri" w:eastAsia="Calibri" w:hAnsi="Calibri"/>
          <w:sz w:val="26"/>
          <w:szCs w:val="26"/>
          <w:b w:val="1"/>
          <w:bCs w:val="1"/>
          <w:color w:val="auto"/>
        </w:rPr>
      </w:pPr>
      <w:r>
        <w:rPr>
          <w:rFonts w:ascii="Calibri" w:cs="Calibri" w:eastAsia="Calibri" w:hAnsi="Calibri"/>
          <w:sz w:val="26"/>
          <w:szCs w:val="26"/>
          <w:i w:val="1"/>
          <w:iCs w:val="1"/>
          <w:color w:val="auto"/>
        </w:rPr>
        <w:t>¿De qué se da cuenta con este ejercicio? ¿Qué puede aprender de usted mismo y cuáles son sus puntos de mejora?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707390</wp:posOffset>
                </wp:positionH>
                <wp:positionV relativeFrom="paragraph">
                  <wp:posOffset>-963930</wp:posOffset>
                </wp:positionV>
                <wp:extent cx="5216525" cy="504825"/>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6525" cy="504825"/>
                        </a:xfrm>
                        <a:prstGeom prst="rect">
                          <a:avLst/>
                        </a:prstGeom>
                        <a:solidFill>
                          <a:srgbClr val="F2F2F2"/>
                        </a:solidFill>
                      </wps:spPr>
                      <wps:bodyPr/>
                    </wps:wsp>
                  </a:graphicData>
                </a:graphic>
              </wp:anchor>
            </w:drawing>
          </mc:Choice>
          <mc:Fallback>
            <w:pict>
              <v:rect id="Shape 202" o:spid="_x0000_s1227" style="position:absolute;margin-left:55.7pt;margin-top:-75.8999pt;width:410.75pt;height:39.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-459740</wp:posOffset>
                </wp:positionV>
                <wp:extent cx="5217160" cy="50038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500380"/>
                        </a:xfrm>
                        <a:prstGeom prst="rect">
                          <a:avLst/>
                        </a:prstGeom>
                        <a:solidFill>
                          <a:srgbClr val="D9D9D9"/>
                        </a:solidFill>
                      </wps:spPr>
                      <wps:bodyPr/>
                    </wps:wsp>
                  </a:graphicData>
                </a:graphic>
              </wp:anchor>
            </w:drawing>
          </mc:Choice>
          <mc:Fallback>
            <w:pict>
              <v:rect id="Shape 203" o:spid="_x0000_s1228" style="position:absolute;margin-left:55.7pt;margin-top:-36.1999pt;width:410.8pt;height:39.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38735</wp:posOffset>
                </wp:positionV>
                <wp:extent cx="5217160" cy="554355"/>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554355"/>
                        </a:xfrm>
                        <a:prstGeom prst="rect">
                          <a:avLst/>
                        </a:prstGeom>
                        <a:solidFill>
                          <a:srgbClr val="F2F2F2"/>
                        </a:solidFill>
                      </wps:spPr>
                      <wps:bodyPr/>
                    </wps:wsp>
                  </a:graphicData>
                </a:graphic>
              </wp:anchor>
            </w:drawing>
          </mc:Choice>
          <mc:Fallback>
            <w:pict>
              <v:rect id="Shape 204" o:spid="_x0000_s1229" style="position:absolute;margin-left:55.7pt;margin-top:3.05pt;width:410.8pt;height:43.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ind w:left="1120" w:right="800"/>
        <w:spacing w:after="0" w:line="255" w:lineRule="auto"/>
        <w:rPr>
          <w:sz w:val="20"/>
          <w:szCs w:val="20"/>
          <w:color w:val="auto"/>
        </w:rPr>
      </w:pPr>
      <w:r>
        <w:rPr>
          <w:rFonts w:ascii="Calibri Light" w:cs="Calibri Light" w:eastAsia="Calibri Light" w:hAnsi="Calibri Light"/>
          <w:sz w:val="26"/>
          <w:szCs w:val="26"/>
          <w:color w:val="auto"/>
        </w:rPr>
        <w:t>Para finalizar, puede compartir sus reflexiones y puntos de mejora con el grupo de trabajo o puede realizarlas en forma individual.</w:t>
      </w:r>
    </w:p>
    <w:p>
      <w:pPr>
        <w:spacing w:after="0" w:line="360" w:lineRule="exact"/>
        <w:rPr>
          <w:sz w:val="20"/>
          <w:szCs w:val="20"/>
          <w:color w:val="auto"/>
        </w:rPr>
      </w:pPr>
    </w:p>
    <w:p>
      <w:pPr>
        <w:ind w:left="1220"/>
        <w:spacing w:after="0"/>
        <w:rPr>
          <w:sz w:val="20"/>
          <w:szCs w:val="20"/>
          <w:color w:val="auto"/>
        </w:rPr>
      </w:pPr>
      <w:r>
        <w:rPr>
          <w:rFonts w:ascii="Calibri" w:cs="Calibri" w:eastAsia="Calibri" w:hAnsi="Calibri"/>
          <w:sz w:val="24"/>
          <w:szCs w:val="24"/>
          <w:b w:val="1"/>
          <w:bCs w:val="1"/>
          <w:color w:val="auto"/>
          <w:highlight w:val="lightGray"/>
        </w:rPr>
        <w:t>Fuente</w:t>
      </w:r>
      <w:r>
        <w:rPr>
          <w:rFonts w:ascii="Calibri Light" w:cs="Calibri Light" w:eastAsia="Calibri Light" w:hAnsi="Calibri Light"/>
          <w:sz w:val="24"/>
          <w:szCs w:val="24"/>
          <w:color w:val="auto"/>
        </w:rPr>
        <w:t xml:space="preserve">  </w:t>
      </w:r>
      <w:r>
        <w:rPr>
          <w:rFonts w:ascii="Calibri Light" w:cs="Calibri Light" w:eastAsia="Calibri Light" w:hAnsi="Calibri Light"/>
          <w:sz w:val="24"/>
          <w:szCs w:val="24"/>
          <w:i w:val="1"/>
          <w:iCs w:val="1"/>
          <w:color w:val="auto"/>
        </w:rPr>
        <w:t>Elaborado por Arnaldo Canales FLICH.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600075</wp:posOffset>
            </wp:positionV>
            <wp:extent cx="719455" cy="36449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2">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48</w:t>
      </w:r>
    </w:p>
    <w:p>
      <w:pPr>
        <w:sectPr>
          <w:pgSz w:w="12180" w:h="15874" w:orient="portrait"/>
          <w:cols w:equalWidth="0" w:num="1">
            <w:col w:w="10140"/>
          </w:cols>
          <w:pgMar w:left="1440" w:top="643" w:right="609" w:bottom="199" w:gutter="0" w:footer="0" w:header="0"/>
        </w:sectPr>
      </w:pPr>
    </w:p>
    <w:bookmarkStart w:id="48" w:name="page49"/>
    <w:bookmarkEnd w:id="48"/>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3">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4">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ind w:left="1260"/>
        <w:spacing w:after="0"/>
        <w:tabs>
          <w:tab w:leader="none" w:pos="2400" w:val="left"/>
        </w:tabs>
        <w:rPr>
          <w:sz w:val="20"/>
          <w:szCs w:val="20"/>
          <w:color w:val="auto"/>
        </w:rPr>
      </w:pPr>
      <w:r>
        <w:rPr>
          <w:rFonts w:ascii="Calibri" w:cs="Calibri" w:eastAsia="Calibri" w:hAnsi="Calibri"/>
          <w:sz w:val="32"/>
          <w:szCs w:val="32"/>
          <w:b w:val="1"/>
          <w:bCs w:val="1"/>
          <w:color w:val="FFFFFF"/>
          <w:shd w:val="clear" w:color="auto" w:fill="003B57"/>
        </w:rPr>
        <w:t>2.1.3</w:t>
      </w:r>
      <w:r>
        <w:rPr>
          <w:sz w:val="20"/>
          <w:szCs w:val="20"/>
          <w:color w:val="auto"/>
        </w:rPr>
        <w:tab/>
      </w:r>
      <w:r>
        <w:rPr>
          <w:rFonts w:ascii="Calibri" w:cs="Calibri" w:eastAsia="Calibri" w:hAnsi="Calibri"/>
          <w:sz w:val="31"/>
          <w:szCs w:val="31"/>
          <w:b w:val="1"/>
          <w:bCs w:val="1"/>
          <w:color w:val="auto"/>
        </w:rPr>
        <w:t>Explorando estilos de comportamiento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1003300</wp:posOffset>
                </wp:positionH>
                <wp:positionV relativeFrom="paragraph">
                  <wp:posOffset>-243840</wp:posOffset>
                </wp:positionV>
                <wp:extent cx="4920615" cy="273685"/>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0615" cy="273685"/>
                        </a:xfrm>
                        <a:prstGeom prst="rect">
                          <a:avLst/>
                        </a:prstGeom>
                        <a:solidFill>
                          <a:srgbClr val="C1DC93"/>
                        </a:solidFill>
                      </wps:spPr>
                      <wps:bodyPr/>
                    </wps:wsp>
                  </a:graphicData>
                </a:graphic>
              </wp:anchor>
            </w:drawing>
          </mc:Choice>
          <mc:Fallback>
            <w:pict>
              <v:rect id="Shape 208" o:spid="_x0000_s1233" style="position:absolute;margin-left:79pt;margin-top:-19.1999pt;width:387.4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1DC93" stroked="f"/>
            </w:pict>
          </mc:Fallback>
        </mc:AlternateContent>
      </w:r>
    </w:p>
    <w:p>
      <w:pPr>
        <w:spacing w:after="0" w:line="30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w:t>
      </w:r>
    </w:p>
    <w:p>
      <w:pPr>
        <w:spacing w:after="0" w:line="143"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Desarrollar la capacidad de identificar y tomar consciencia de los comportamientos que benefician la relación con uno mismo y los demás.</w:t>
      </w:r>
    </w:p>
    <w:p>
      <w:pPr>
        <w:spacing w:after="0" w:line="2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1 hora.</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hojas de papel y lápiz o algo para escribir.</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p>
    <w:p>
      <w:pPr>
        <w:spacing w:after="0" w:line="143" w:lineRule="exact"/>
        <w:rPr>
          <w:sz w:val="20"/>
          <w:szCs w:val="20"/>
          <w:color w:val="auto"/>
        </w:rPr>
      </w:pPr>
    </w:p>
    <w:p>
      <w:pPr>
        <w:jc w:val="both"/>
        <w:ind w:left="1120" w:right="800"/>
        <w:spacing w:after="0" w:line="287" w:lineRule="auto"/>
        <w:rPr>
          <w:sz w:val="20"/>
          <w:szCs w:val="20"/>
          <w:color w:val="auto"/>
        </w:rPr>
      </w:pPr>
      <w:r>
        <w:rPr>
          <w:rFonts w:ascii="Calibri Light" w:cs="Calibri Light" w:eastAsia="Calibri Light" w:hAnsi="Calibri Light"/>
          <w:sz w:val="24"/>
          <w:szCs w:val="24"/>
          <w:color w:val="auto"/>
        </w:rPr>
        <w:t>Imagine una esponja que por un lado es áspera y dura y por el otro lado, es blanda y suave, la cual sirve para que por un lado, usted pueda limpiar consistentemente y por el lado más blando de la esponja usted pueda limpiar delicadamente.</w:t>
      </w:r>
    </w:p>
    <w:p>
      <w:pPr>
        <w:spacing w:after="0" w:line="309"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Si traslada esto al terreno de las relaciones humanas, con su equipo de trabajo enseguida podrá identificar actitudes o comportamientos contraproducentes que incluso pueden llegar a herir a los otros y comportamientos que son más suaves y cuidadosos que permiten que las relaciones puedan fluir adecuadamente y propiciar un clima emocional de bienestar.</w:t>
      </w:r>
    </w:p>
    <w:p>
      <w:pPr>
        <w:spacing w:after="0" w:line="347"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 xml:space="preserve">Piense también en usted mismo </w:t>
      </w:r>
      <w:r>
        <w:rPr>
          <w:rFonts w:ascii="Calibri Light" w:cs="Calibri Light" w:eastAsia="Calibri Light" w:hAnsi="Calibri Light"/>
          <w:sz w:val="26"/>
          <w:szCs w:val="26"/>
          <w:i w:val="1"/>
          <w:iCs w:val="1"/>
          <w:color w:val="auto"/>
        </w:rPr>
        <w:t>¿Cuántas veces ha usado un comportamiento duro y agresivo consigo mismo? ¿Cuántas veces ha sido duro con su cuerpo por comer y beber sin control o cuidado? ¿Cuántas veces castiga su piel o articulaciones con ejercicios y actividades que no lo benefician?</w:t>
      </w:r>
    </w:p>
    <w:p>
      <w:pPr>
        <w:spacing w:after="0" w:line="344"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Después de esta analogía con la esponja piense en lo siguiente: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862965</wp:posOffset>
                </wp:positionV>
                <wp:extent cx="5222875" cy="1315085"/>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2875" cy="1315085"/>
                        </a:xfrm>
                        <a:prstGeom prst="rect">
                          <a:avLst/>
                        </a:prstGeom>
                        <a:solidFill>
                          <a:srgbClr val="F2F2F2"/>
                        </a:solidFill>
                      </wps:spPr>
                      <wps:bodyPr/>
                    </wps:wsp>
                  </a:graphicData>
                </a:graphic>
              </wp:anchor>
            </w:drawing>
          </mc:Choice>
          <mc:Fallback>
            <w:pict>
              <v:rect id="Shape 209" o:spid="_x0000_s1234" style="position:absolute;margin-left:55.55pt;margin-top:67.95pt;width:411.25pt;height:103.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711835</wp:posOffset>
                </wp:positionH>
                <wp:positionV relativeFrom="paragraph">
                  <wp:posOffset>168275</wp:posOffset>
                </wp:positionV>
                <wp:extent cx="5217160" cy="76327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763270"/>
                        </a:xfrm>
                        <a:prstGeom prst="rect">
                          <a:avLst/>
                        </a:prstGeom>
                        <a:solidFill>
                          <a:srgbClr val="D9D9D9"/>
                        </a:solidFill>
                      </wps:spPr>
                      <wps:bodyPr/>
                    </wps:wsp>
                  </a:graphicData>
                </a:graphic>
              </wp:anchor>
            </w:drawing>
          </mc:Choice>
          <mc:Fallback>
            <w:pict>
              <v:rect id="Shape 210" o:spid="_x0000_s1235" style="position:absolute;margin-left:56.05pt;margin-top:13.25pt;width:410.8pt;height:60.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329" w:lineRule="exact"/>
        <w:rPr>
          <w:sz w:val="20"/>
          <w:szCs w:val="20"/>
          <w:color w:val="auto"/>
        </w:rPr>
      </w:pPr>
    </w:p>
    <w:p>
      <w:pPr>
        <w:jc w:val="both"/>
        <w:ind w:left="1620" w:right="1040" w:hanging="282"/>
        <w:spacing w:after="0" w:line="251" w:lineRule="auto"/>
        <w:tabs>
          <w:tab w:leader="none" w:pos="1625" w:val="left"/>
        </w:tabs>
        <w:numPr>
          <w:ilvl w:val="0"/>
          <w:numId w:val="36"/>
        </w:numPr>
        <w:rPr>
          <w:rFonts w:ascii="Calibri" w:cs="Calibri" w:eastAsia="Calibri" w:hAnsi="Calibri"/>
          <w:sz w:val="26"/>
          <w:szCs w:val="26"/>
          <w:b w:val="1"/>
          <w:bCs w:val="1"/>
          <w:color w:val="auto"/>
        </w:rPr>
      </w:pPr>
      <w:r>
        <w:rPr>
          <w:rFonts w:ascii="Calibri" w:cs="Calibri" w:eastAsia="Calibri" w:hAnsi="Calibri"/>
          <w:sz w:val="26"/>
          <w:szCs w:val="26"/>
          <w:i w:val="1"/>
          <w:iCs w:val="1"/>
          <w:color w:val="auto"/>
        </w:rPr>
        <w:t>¿En qué nota usted que es más duro o distante, y por otro lado suave y cuidadoso con los demás?</w:t>
      </w:r>
      <w:r>
        <w:rPr>
          <w:rFonts w:ascii="Calibri" w:cs="Calibri" w:eastAsia="Calibri" w:hAnsi="Calibri"/>
          <w:sz w:val="26"/>
          <w:szCs w:val="26"/>
          <w:color w:val="auto"/>
        </w:rPr>
        <w:t xml:space="preserve"> Haga una lista de algunos de sus comportamientos característicos.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1727200</wp:posOffset>
            </wp:positionV>
            <wp:extent cx="719455" cy="36449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5">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49</w:t>
      </w:r>
    </w:p>
    <w:p>
      <w:pPr>
        <w:sectPr>
          <w:pgSz w:w="12180" w:h="15874" w:orient="portrait"/>
          <w:cols w:equalWidth="0" w:num="1">
            <w:col w:w="10140"/>
          </w:cols>
          <w:pgMar w:left="1440" w:top="639" w:right="609" w:bottom="199" w:gutter="0" w:footer="0" w:header="0"/>
        </w:sectPr>
      </w:pPr>
    </w:p>
    <w:bookmarkStart w:id="49" w:name="page50"/>
    <w:bookmarkEnd w:id="49"/>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6">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7">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707390</wp:posOffset>
                </wp:positionH>
                <wp:positionV relativeFrom="paragraph">
                  <wp:posOffset>1849120</wp:posOffset>
                </wp:positionV>
                <wp:extent cx="5217160" cy="690245"/>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690245"/>
                        </a:xfrm>
                        <a:prstGeom prst="rect">
                          <a:avLst/>
                        </a:prstGeom>
                        <a:solidFill>
                          <a:srgbClr val="D9D9D9"/>
                        </a:solidFill>
                      </wps:spPr>
                      <wps:bodyPr/>
                    </wps:wsp>
                  </a:graphicData>
                </a:graphic>
              </wp:anchor>
            </w:drawing>
          </mc:Choice>
          <mc:Fallback>
            <w:pict>
              <v:rect id="Shape 214" o:spid="_x0000_s1239" style="position:absolute;margin-left:55.7pt;margin-top:145.6pt;width:410.8pt;height:54.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1111885</wp:posOffset>
                </wp:positionV>
                <wp:extent cx="5216525" cy="738505"/>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6525" cy="738505"/>
                        </a:xfrm>
                        <a:prstGeom prst="rect">
                          <a:avLst/>
                        </a:prstGeom>
                        <a:solidFill>
                          <a:srgbClr val="F2F2F2"/>
                        </a:solidFill>
                      </wps:spPr>
                      <wps:bodyPr/>
                    </wps:wsp>
                  </a:graphicData>
                </a:graphic>
              </wp:anchor>
            </w:drawing>
          </mc:Choice>
          <mc:Fallback>
            <w:pict>
              <v:rect id="Shape 215" o:spid="_x0000_s1240" style="position:absolute;margin-left:55.7pt;margin-top:87.55pt;width:410.75pt;height:58.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438785</wp:posOffset>
                </wp:positionV>
                <wp:extent cx="5217160" cy="67310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673100"/>
                        </a:xfrm>
                        <a:prstGeom prst="rect">
                          <a:avLst/>
                        </a:prstGeom>
                        <a:solidFill>
                          <a:srgbClr val="D9D9D9"/>
                        </a:solidFill>
                      </wps:spPr>
                      <wps:bodyPr/>
                    </wps:wsp>
                  </a:graphicData>
                </a:graphic>
              </wp:anchor>
            </w:drawing>
          </mc:Choice>
          <mc:Fallback>
            <w:pict>
              <v:rect id="Shape 216" o:spid="_x0000_s1241" style="position:absolute;margin-left:55.7pt;margin-top:34.55pt;width:410.8pt;height:5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both"/>
        <w:ind w:left="1600" w:right="1060" w:hanging="273"/>
        <w:spacing w:after="0" w:line="248" w:lineRule="auto"/>
        <w:tabs>
          <w:tab w:leader="none" w:pos="1600" w:val="left"/>
        </w:tabs>
        <w:numPr>
          <w:ilvl w:val="0"/>
          <w:numId w:val="37"/>
        </w:numPr>
        <w:rPr>
          <w:rFonts w:ascii="Calibri" w:cs="Calibri" w:eastAsia="Calibri" w:hAnsi="Calibri"/>
          <w:sz w:val="26"/>
          <w:szCs w:val="26"/>
          <w:b w:val="1"/>
          <w:bCs w:val="1"/>
          <w:color w:val="auto"/>
        </w:rPr>
      </w:pPr>
      <w:r>
        <w:rPr>
          <w:rFonts w:ascii="Calibri" w:cs="Calibri" w:eastAsia="Calibri" w:hAnsi="Calibri"/>
          <w:sz w:val="26"/>
          <w:szCs w:val="26"/>
          <w:i w:val="1"/>
          <w:iCs w:val="1"/>
          <w:color w:val="auto"/>
        </w:rPr>
        <w:t>¿Cómo responden los demás ante los comportamientos que son más duros/fríos/distantes y los comportamientos que son más suaves y cuidadosos?</w:t>
      </w: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56" w:lineRule="exact"/>
        <w:rPr>
          <w:rFonts w:ascii="Calibri" w:cs="Calibri" w:eastAsia="Calibri" w:hAnsi="Calibri"/>
          <w:sz w:val="26"/>
          <w:szCs w:val="26"/>
          <w:b w:val="1"/>
          <w:bCs w:val="1"/>
          <w:color w:val="auto"/>
        </w:rPr>
      </w:pPr>
    </w:p>
    <w:p>
      <w:pPr>
        <w:jc w:val="both"/>
        <w:ind w:left="1620" w:right="1060" w:hanging="293"/>
        <w:spacing w:after="0" w:line="248" w:lineRule="auto"/>
        <w:tabs>
          <w:tab w:leader="none" w:pos="1654" w:val="left"/>
        </w:tabs>
        <w:numPr>
          <w:ilvl w:val="0"/>
          <w:numId w:val="37"/>
        </w:numPr>
        <w:rPr>
          <w:rFonts w:ascii="Calibri" w:cs="Calibri" w:eastAsia="Calibri" w:hAnsi="Calibri"/>
          <w:sz w:val="26"/>
          <w:szCs w:val="26"/>
          <w:b w:val="1"/>
          <w:bCs w:val="1"/>
          <w:color w:val="auto"/>
        </w:rPr>
      </w:pPr>
      <w:r>
        <w:rPr>
          <w:rFonts w:ascii="Calibri" w:cs="Calibri" w:eastAsia="Calibri" w:hAnsi="Calibri"/>
          <w:sz w:val="26"/>
          <w:szCs w:val="26"/>
          <w:i w:val="1"/>
          <w:iCs w:val="1"/>
          <w:color w:val="auto"/>
        </w:rPr>
        <w:t>¿Cuándo fue la última vez que se sintió pasado a llevar por una actitud o conducta que resultó ser poco cuidadosa con usted? Y ¿Cuándo se sintió cuidado y acariciado con una actitud o conducta más suave?</w:t>
      </w: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389" w:lineRule="exact"/>
        <w:rPr>
          <w:rFonts w:ascii="Calibri" w:cs="Calibri" w:eastAsia="Calibri" w:hAnsi="Calibri"/>
          <w:sz w:val="26"/>
          <w:szCs w:val="26"/>
          <w:b w:val="1"/>
          <w:bCs w:val="1"/>
          <w:color w:val="auto"/>
        </w:rPr>
      </w:pPr>
    </w:p>
    <w:p>
      <w:pPr>
        <w:jc w:val="both"/>
        <w:ind w:left="1620" w:right="1060" w:hanging="293"/>
        <w:spacing w:after="0" w:line="246" w:lineRule="auto"/>
        <w:tabs>
          <w:tab w:leader="none" w:pos="1690" w:val="left"/>
        </w:tabs>
        <w:numPr>
          <w:ilvl w:val="0"/>
          <w:numId w:val="37"/>
        </w:numPr>
        <w:rPr>
          <w:rFonts w:ascii="Calibri" w:cs="Calibri" w:eastAsia="Calibri" w:hAnsi="Calibri"/>
          <w:sz w:val="26"/>
          <w:szCs w:val="26"/>
          <w:b w:val="1"/>
          <w:bCs w:val="1"/>
          <w:color w:val="auto"/>
        </w:rPr>
      </w:pPr>
      <w:r>
        <w:rPr>
          <w:rFonts w:ascii="Calibri" w:cs="Calibri" w:eastAsia="Calibri" w:hAnsi="Calibri"/>
          <w:sz w:val="26"/>
          <w:szCs w:val="26"/>
          <w:color w:val="auto"/>
        </w:rPr>
        <w:t>Hay lugares o entornos que según entras te sientes incómodo porque la actitud o comportamiento es más hostil y distante? ¿Cómo lo describirías?</w:t>
      </w: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331" w:lineRule="exact"/>
        <w:rPr>
          <w:rFonts w:ascii="Calibri" w:cs="Calibri" w:eastAsia="Calibri" w:hAnsi="Calibri"/>
          <w:sz w:val="26"/>
          <w:szCs w:val="26"/>
          <w:b w:val="1"/>
          <w:bCs w:val="1"/>
          <w:color w:val="auto"/>
        </w:rPr>
      </w:pPr>
    </w:p>
    <w:p>
      <w:pPr>
        <w:ind w:left="1620" w:right="1060" w:hanging="293"/>
        <w:spacing w:after="0" w:line="260" w:lineRule="auto"/>
        <w:tabs>
          <w:tab w:leader="none" w:pos="1664" w:val="left"/>
        </w:tabs>
        <w:numPr>
          <w:ilvl w:val="0"/>
          <w:numId w:val="37"/>
        </w:numPr>
        <w:rPr>
          <w:rFonts w:ascii="Calibri" w:cs="Calibri" w:eastAsia="Calibri" w:hAnsi="Calibri"/>
          <w:sz w:val="26"/>
          <w:szCs w:val="26"/>
          <w:b w:val="1"/>
          <w:bCs w:val="1"/>
          <w:color w:val="auto"/>
        </w:rPr>
      </w:pPr>
      <w:r>
        <w:rPr>
          <w:rFonts w:ascii="Calibri" w:cs="Calibri" w:eastAsia="Calibri" w:hAnsi="Calibri"/>
          <w:sz w:val="26"/>
          <w:szCs w:val="26"/>
          <w:i w:val="1"/>
          <w:iCs w:val="1"/>
          <w:color w:val="auto"/>
        </w:rPr>
        <w:t>¿Cómo es un lugar o experiencia suave y cuidadosa en todos los sentidos posibles?</w:t>
      </w:r>
      <w:r>
        <w:rPr>
          <w:rFonts w:ascii="Calibri" w:cs="Calibri" w:eastAsia="Calibri" w:hAnsi="Calibri"/>
          <w:sz w:val="26"/>
          <w:szCs w:val="26"/>
          <w:color w:val="auto"/>
        </w:rPr>
        <w:t xml:space="preserve"> (vista, oído, tacto, olfato, gusto)</w:t>
      </w: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372" w:lineRule="exact"/>
        <w:rPr>
          <w:rFonts w:ascii="Calibri" w:cs="Calibri" w:eastAsia="Calibri" w:hAnsi="Calibri"/>
          <w:sz w:val="26"/>
          <w:szCs w:val="26"/>
          <w:b w:val="1"/>
          <w:bCs w:val="1"/>
          <w:color w:val="auto"/>
        </w:rPr>
      </w:pPr>
    </w:p>
    <w:p>
      <w:pPr>
        <w:ind w:left="1620" w:right="1060" w:hanging="293"/>
        <w:spacing w:after="0" w:line="260" w:lineRule="auto"/>
        <w:tabs>
          <w:tab w:leader="none" w:pos="1619" w:val="left"/>
        </w:tabs>
        <w:numPr>
          <w:ilvl w:val="0"/>
          <w:numId w:val="37"/>
        </w:numPr>
        <w:rPr>
          <w:rFonts w:ascii="Calibri" w:cs="Calibri" w:eastAsia="Calibri" w:hAnsi="Calibri"/>
          <w:sz w:val="26"/>
          <w:szCs w:val="26"/>
          <w:b w:val="1"/>
          <w:bCs w:val="1"/>
          <w:color w:val="auto"/>
        </w:rPr>
      </w:pPr>
      <w:r>
        <w:rPr>
          <w:rFonts w:ascii="Calibri" w:cs="Calibri" w:eastAsia="Calibri" w:hAnsi="Calibri"/>
          <w:sz w:val="26"/>
          <w:szCs w:val="26"/>
          <w:i w:val="1"/>
          <w:iCs w:val="1"/>
          <w:color w:val="auto"/>
        </w:rPr>
        <w:t>¿Cómo podemos implementar relaciones y experiencias de cuidado en nuestro entorno de trabajo?</w:t>
      </w:r>
      <w:r>
        <w:rPr>
          <w:rFonts w:ascii="Calibri" w:cs="Calibri" w:eastAsia="Calibri" w:hAnsi="Calibri"/>
          <w:sz w:val="26"/>
          <w:szCs w:val="26"/>
          <w:color w:val="auto"/>
        </w:rPr>
        <w:t xml:space="preserve"> Haga un plan para esto.</w:t>
      </w: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32" w:lineRule="exact"/>
        <w:rPr>
          <w:rFonts w:ascii="Calibri" w:cs="Calibri" w:eastAsia="Calibri" w:hAnsi="Calibri"/>
          <w:sz w:val="26"/>
          <w:szCs w:val="26"/>
          <w:b w:val="1"/>
          <w:bCs w:val="1"/>
          <w:color w:val="auto"/>
        </w:rPr>
      </w:pPr>
    </w:p>
    <w:p>
      <w:pPr>
        <w:ind w:left="1620" w:right="1060" w:hanging="293"/>
        <w:spacing w:after="0" w:line="254" w:lineRule="auto"/>
        <w:tabs>
          <w:tab w:leader="none" w:pos="1681" w:val="left"/>
        </w:tabs>
        <w:numPr>
          <w:ilvl w:val="0"/>
          <w:numId w:val="37"/>
        </w:numPr>
        <w:rPr>
          <w:rFonts w:ascii="Calibri" w:cs="Calibri" w:eastAsia="Calibri" w:hAnsi="Calibri"/>
          <w:sz w:val="26"/>
          <w:szCs w:val="26"/>
          <w:b w:val="1"/>
          <w:bCs w:val="1"/>
          <w:color w:val="auto"/>
        </w:rPr>
      </w:pPr>
      <w:r>
        <w:rPr>
          <w:rFonts w:ascii="Calibri" w:cs="Calibri" w:eastAsia="Calibri" w:hAnsi="Calibri"/>
          <w:sz w:val="26"/>
          <w:szCs w:val="26"/>
          <w:i w:val="1"/>
          <w:iCs w:val="1"/>
          <w:color w:val="auto"/>
        </w:rPr>
        <w:t>¿De qué te das cuenta al realizar este ejercicio? ¿Qué puedes aprender de ti y en qué puedes mejorar?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1424940</wp:posOffset>
            </wp:positionV>
            <wp:extent cx="719455" cy="36449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8">
                      <a:extLst>
                        <a:ext uri="{28A0092B-C50C-407E-A947-70E740481C1C}"/>
                      </a:extLst>
                    </a:blip>
                    <a:srcRect/>
                    <a:stretch>
                      <a:fillRect/>
                    </a:stretch>
                  </pic:blipFill>
                  <pic:spPr bwMode="auto">
                    <a:xfrm>
                      <a:off x="0" y="0"/>
                      <a:ext cx="719455" cy="3644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705485</wp:posOffset>
                </wp:positionH>
                <wp:positionV relativeFrom="paragraph">
                  <wp:posOffset>-1173480</wp:posOffset>
                </wp:positionV>
                <wp:extent cx="5217160" cy="744855"/>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744855"/>
                        </a:xfrm>
                        <a:prstGeom prst="rect">
                          <a:avLst/>
                        </a:prstGeom>
                        <a:solidFill>
                          <a:srgbClr val="F2F2F2"/>
                        </a:solidFill>
                      </wps:spPr>
                      <wps:bodyPr/>
                    </wps:wsp>
                  </a:graphicData>
                </a:graphic>
              </wp:anchor>
            </w:drawing>
          </mc:Choice>
          <mc:Fallback>
            <w:pict>
              <v:rect id="Shape 218" o:spid="_x0000_s1243" style="position:absolute;margin-left:55.55pt;margin-top:-92.3999pt;width:410.8pt;height:58.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-2361565</wp:posOffset>
                </wp:positionV>
                <wp:extent cx="5217160" cy="69850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698500"/>
                        </a:xfrm>
                        <a:prstGeom prst="rect">
                          <a:avLst/>
                        </a:prstGeom>
                        <a:solidFill>
                          <a:srgbClr val="F2F2F2"/>
                        </a:solidFill>
                      </wps:spPr>
                      <wps:bodyPr/>
                    </wps:wsp>
                  </a:graphicData>
                </a:graphic>
              </wp:anchor>
            </w:drawing>
          </mc:Choice>
          <mc:Fallback>
            <w:pict>
              <v:rect id="Shape 219" o:spid="_x0000_s1244" style="position:absolute;margin-left:55.55pt;margin-top:-185.9499pt;width:410.8pt;height: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-3521075</wp:posOffset>
                </wp:positionV>
                <wp:extent cx="5217160" cy="681355"/>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681355"/>
                        </a:xfrm>
                        <a:prstGeom prst="rect">
                          <a:avLst/>
                        </a:prstGeom>
                        <a:solidFill>
                          <a:srgbClr val="F2F2F2"/>
                        </a:solidFill>
                      </wps:spPr>
                      <wps:bodyPr/>
                    </wps:wsp>
                  </a:graphicData>
                </a:graphic>
              </wp:anchor>
            </w:drawing>
          </mc:Choice>
          <mc:Fallback>
            <w:pict>
              <v:rect id="Shape 220" o:spid="_x0000_s1245" style="position:absolute;margin-left:55.55pt;margin-top:-277.2499pt;width:410.8pt;height:53.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-4866640</wp:posOffset>
                </wp:positionV>
                <wp:extent cx="5216525" cy="68072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6525" cy="680720"/>
                        </a:xfrm>
                        <a:prstGeom prst="rect">
                          <a:avLst/>
                        </a:prstGeom>
                        <a:solidFill>
                          <a:srgbClr val="F2F2F2"/>
                        </a:solidFill>
                      </wps:spPr>
                      <wps:bodyPr/>
                    </wps:wsp>
                  </a:graphicData>
                </a:graphic>
              </wp:anchor>
            </w:drawing>
          </mc:Choice>
          <mc:Fallback>
            <w:pict>
              <v:rect id="Shape 221" o:spid="_x0000_s1246" style="position:absolute;margin-left:55.7pt;margin-top:-383.1999pt;width:410.75pt;height:53.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-430530</wp:posOffset>
                </wp:positionV>
                <wp:extent cx="5217160" cy="485775"/>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485775"/>
                        </a:xfrm>
                        <a:prstGeom prst="rect">
                          <a:avLst/>
                        </a:prstGeom>
                        <a:solidFill>
                          <a:srgbClr val="D9D9D9"/>
                        </a:solidFill>
                      </wps:spPr>
                      <wps:bodyPr/>
                    </wps:wsp>
                  </a:graphicData>
                </a:graphic>
              </wp:anchor>
            </w:drawing>
          </mc:Choice>
          <mc:Fallback>
            <w:pict>
              <v:rect id="Shape 222" o:spid="_x0000_s1247" style="position:absolute;margin-left:55.55pt;margin-top:-33.8999pt;width:410.8pt;height:38.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-1664335</wp:posOffset>
                </wp:positionV>
                <wp:extent cx="5217160" cy="49022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490220"/>
                        </a:xfrm>
                        <a:prstGeom prst="rect">
                          <a:avLst/>
                        </a:prstGeom>
                        <a:solidFill>
                          <a:srgbClr val="D9D9D9"/>
                        </a:solidFill>
                      </wps:spPr>
                      <wps:bodyPr/>
                    </wps:wsp>
                  </a:graphicData>
                </a:graphic>
              </wp:anchor>
            </w:drawing>
          </mc:Choice>
          <mc:Fallback>
            <w:pict>
              <v:rect id="Shape 223" o:spid="_x0000_s1248" style="position:absolute;margin-left:55.55pt;margin-top:-131.0499pt;width:410.8pt;height:38.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-2840355</wp:posOffset>
                </wp:positionV>
                <wp:extent cx="5217160" cy="479425"/>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479425"/>
                        </a:xfrm>
                        <a:prstGeom prst="rect">
                          <a:avLst/>
                        </a:prstGeom>
                        <a:solidFill>
                          <a:srgbClr val="D9D9D9"/>
                        </a:solidFill>
                      </wps:spPr>
                      <wps:bodyPr/>
                    </wps:wsp>
                  </a:graphicData>
                </a:graphic>
              </wp:anchor>
            </w:drawing>
          </mc:Choice>
          <mc:Fallback>
            <w:pict>
              <v:rect id="Shape 224" o:spid="_x0000_s1249" style="position:absolute;margin-left:55.55pt;margin-top:-223.6499pt;width:410.8pt;height:37.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-4187190</wp:posOffset>
                </wp:positionV>
                <wp:extent cx="5217160" cy="669925"/>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160" cy="669925"/>
                        </a:xfrm>
                        <a:prstGeom prst="rect">
                          <a:avLst/>
                        </a:prstGeom>
                        <a:solidFill>
                          <a:srgbClr val="D9D9D9"/>
                        </a:solidFill>
                      </wps:spPr>
                      <wps:bodyPr/>
                    </wps:wsp>
                  </a:graphicData>
                </a:graphic>
              </wp:anchor>
            </w:drawing>
          </mc:Choice>
          <mc:Fallback>
            <w:pict>
              <v:rect id="Shape 225" o:spid="_x0000_s1250" style="position:absolute;margin-left:55.7pt;margin-top:-329.6999pt;width:410.8pt;height:52.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709295</wp:posOffset>
                </wp:positionH>
                <wp:positionV relativeFrom="paragraph">
                  <wp:posOffset>57150</wp:posOffset>
                </wp:positionV>
                <wp:extent cx="5216525" cy="968375"/>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6525" cy="968375"/>
                        </a:xfrm>
                        <a:prstGeom prst="rect">
                          <a:avLst/>
                        </a:prstGeom>
                        <a:solidFill>
                          <a:srgbClr val="F2F2F2"/>
                        </a:solidFill>
                      </wps:spPr>
                      <wps:bodyPr/>
                    </wps:wsp>
                  </a:graphicData>
                </a:graphic>
              </wp:anchor>
            </w:drawing>
          </mc:Choice>
          <mc:Fallback>
            <w:pict>
              <v:rect id="Shape 226" o:spid="_x0000_s1251" style="position:absolute;margin-left:55.85pt;margin-top:4.5pt;width:410.75pt;height:7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50</w:t>
      </w:r>
    </w:p>
    <w:p>
      <w:pPr>
        <w:sectPr>
          <w:pgSz w:w="12180" w:h="15874" w:orient="portrait"/>
          <w:cols w:equalWidth="0" w:num="1">
            <w:col w:w="10140"/>
          </w:cols>
          <w:pgMar w:left="1440" w:top="643" w:right="609" w:bottom="199" w:gutter="0" w:footer="0" w:header="0"/>
        </w:sectPr>
      </w:pPr>
    </w:p>
    <w:bookmarkStart w:id="50" w:name="page51"/>
    <w:bookmarkEnd w:id="50"/>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9">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0">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Reflexione y responda estas preguntas de manera individual o grupal y luego comparta de que se dio cuenta con este ejercicio.</w:t>
      </w:r>
    </w:p>
    <w:p>
      <w:pPr>
        <w:spacing w:after="0" w:line="340" w:lineRule="exact"/>
        <w:rPr>
          <w:sz w:val="20"/>
          <w:szCs w:val="20"/>
          <w:color w:val="auto"/>
        </w:rPr>
      </w:pPr>
    </w:p>
    <w:p>
      <w:pPr>
        <w:ind w:left="2140" w:right="800" w:hanging="919"/>
        <w:spacing w:after="0" w:line="218" w:lineRule="auto"/>
        <w:tabs>
          <w:tab w:leader="none" w:pos="2120" w:val="left"/>
        </w:tabs>
        <w:rPr>
          <w:sz w:val="20"/>
          <w:szCs w:val="20"/>
          <w:color w:val="auto"/>
        </w:rPr>
      </w:pPr>
      <w:r>
        <w:rPr>
          <w:rFonts w:ascii="Calibri" w:cs="Calibri" w:eastAsia="Calibri" w:hAnsi="Calibri"/>
          <w:sz w:val="24"/>
          <w:szCs w:val="24"/>
          <w:b w:val="1"/>
          <w:bCs w:val="1"/>
          <w:color w:val="auto"/>
          <w:highlight w:val="lightGray"/>
        </w:rPr>
        <w:t>Fuente</w:t>
      </w:r>
      <w:r>
        <w:rPr>
          <w:sz w:val="20"/>
          <w:szCs w:val="20"/>
          <w:color w:val="auto"/>
        </w:rPr>
        <w:tab/>
      </w:r>
      <w:r>
        <w:rPr>
          <w:rFonts w:ascii="Calibri Light" w:cs="Calibri Light" w:eastAsia="Calibri Light" w:hAnsi="Calibri Light"/>
          <w:sz w:val="24"/>
          <w:szCs w:val="24"/>
          <w:i w:val="1"/>
          <w:iCs w:val="1"/>
          <w:color w:val="auto"/>
        </w:rPr>
        <w:t>Adaptación del ejercicio “esponja o estropajo” de César García-Rincón Rincón Castro_ Arnaldo Canales FLICH.</w:t>
      </w:r>
    </w:p>
    <w:p>
      <w:pPr>
        <w:spacing w:after="0" w:line="192" w:lineRule="exact"/>
        <w:rPr>
          <w:sz w:val="20"/>
          <w:szCs w:val="20"/>
          <w:color w:val="auto"/>
        </w:rPr>
      </w:pPr>
    </w:p>
    <w:p>
      <w:pPr>
        <w:ind w:left="2140" w:right="800"/>
        <w:spacing w:after="0" w:line="244" w:lineRule="auto"/>
        <w:rPr>
          <w:sz w:val="20"/>
          <w:szCs w:val="20"/>
          <w:color w:val="auto"/>
        </w:rPr>
      </w:pPr>
      <w:r>
        <w:rPr>
          <w:rFonts w:ascii="Calibri Light" w:cs="Calibri Light" w:eastAsia="Calibri Light" w:hAnsi="Calibri Light"/>
          <w:sz w:val="24"/>
          <w:szCs w:val="24"/>
          <w:i w:val="1"/>
          <w:iCs w:val="1"/>
          <w:color w:val="auto"/>
        </w:rPr>
        <w:t>Rincón de Castro, C. (2021). “Pensar fuera de la jaula” Dinámicas y ejercicios para liberar potencialidades humanas. Homo prosocius.</w:t>
      </w:r>
    </w:p>
    <w:p>
      <w:pPr>
        <w:spacing w:after="0" w:line="2" w:lineRule="exact"/>
        <w:rPr>
          <w:sz w:val="20"/>
          <w:szCs w:val="20"/>
          <w:color w:val="auto"/>
        </w:rPr>
      </w:pPr>
    </w:p>
    <w:p>
      <w:pPr>
        <w:ind w:left="1260"/>
        <w:spacing w:after="0"/>
        <w:rPr>
          <w:sz w:val="20"/>
          <w:szCs w:val="20"/>
          <w:color w:val="auto"/>
        </w:rPr>
      </w:pPr>
      <w:r>
        <w:rPr>
          <w:rFonts w:ascii="Calibri" w:cs="Calibri" w:eastAsia="Calibri" w:hAnsi="Calibri"/>
          <w:sz w:val="32"/>
          <w:szCs w:val="32"/>
          <w:b w:val="1"/>
          <w:bCs w:val="1"/>
          <w:color w:val="FFFFFF"/>
        </w:rPr>
        <w:t>2.1.4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1005205</wp:posOffset>
                </wp:positionH>
                <wp:positionV relativeFrom="paragraph">
                  <wp:posOffset>274320</wp:posOffset>
                </wp:positionV>
                <wp:extent cx="4920615" cy="27432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0615" cy="274320"/>
                        </a:xfrm>
                        <a:prstGeom prst="rect">
                          <a:avLst/>
                        </a:prstGeom>
                        <a:solidFill>
                          <a:srgbClr val="C1DC93"/>
                        </a:solidFill>
                      </wps:spPr>
                      <wps:bodyPr/>
                    </wps:wsp>
                  </a:graphicData>
                </a:graphic>
              </wp:anchor>
            </w:drawing>
          </mc:Choice>
          <mc:Fallback>
            <w:pict>
              <v:rect id="Shape 229" o:spid="_x0000_s1254" style="position:absolute;margin-left:79.15pt;margin-top:21.6pt;width:387.4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1DC93" stroked="f"/>
            </w:pict>
          </mc:Fallback>
        </mc:AlternateContent>
      </w:r>
    </w:p>
    <w:p>
      <w:pPr>
        <w:spacing w:after="0" w:line="200" w:lineRule="exact"/>
        <w:rPr>
          <w:sz w:val="20"/>
          <w:szCs w:val="20"/>
          <w:color w:val="auto"/>
        </w:rPr>
      </w:pPr>
    </w:p>
    <w:p>
      <w:pPr>
        <w:spacing w:after="0" w:line="215" w:lineRule="exact"/>
        <w:rPr>
          <w:sz w:val="20"/>
          <w:szCs w:val="20"/>
          <w:color w:val="auto"/>
        </w:rPr>
      </w:pPr>
    </w:p>
    <w:p>
      <w:pPr>
        <w:ind w:left="1260"/>
        <w:spacing w:after="0"/>
        <w:tabs>
          <w:tab w:leader="none" w:pos="2320" w:val="left"/>
        </w:tabs>
        <w:rPr>
          <w:sz w:val="20"/>
          <w:szCs w:val="20"/>
          <w:color w:val="auto"/>
        </w:rPr>
      </w:pPr>
      <w:r>
        <w:rPr>
          <w:rFonts w:ascii="Calibri" w:cs="Calibri" w:eastAsia="Calibri" w:hAnsi="Calibri"/>
          <w:sz w:val="32"/>
          <w:szCs w:val="32"/>
          <w:b w:val="1"/>
          <w:bCs w:val="1"/>
          <w:color w:val="FFFFFF"/>
          <w:shd w:val="clear" w:color="auto" w:fill="003B57"/>
        </w:rPr>
        <w:t>2.1.4</w:t>
      </w:r>
      <w:r>
        <w:rPr>
          <w:sz w:val="20"/>
          <w:szCs w:val="20"/>
          <w:color w:val="auto"/>
        </w:rPr>
        <w:tab/>
      </w:r>
      <w:r>
        <w:rPr>
          <w:rFonts w:ascii="Calibri" w:cs="Calibri" w:eastAsia="Calibri" w:hAnsi="Calibri"/>
          <w:sz w:val="31"/>
          <w:szCs w:val="31"/>
          <w:b w:val="1"/>
          <w:bCs w:val="1"/>
          <w:color w:val="auto"/>
        </w:rPr>
        <w:t>Baile expresivo de las emociones</w:t>
      </w:r>
    </w:p>
    <w:p>
      <w:pPr>
        <w:spacing w:after="0" w:line="32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 general</w:t>
      </w:r>
    </w:p>
    <w:p>
      <w:pPr>
        <w:spacing w:after="0" w:line="1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El objetivo de esta actividad, es permitir que los participantes exploren y expresen sus emociones a través del movimiento y la música, promoviendo la regulación emocional y la reflexión sobre sus experiencias emocionales. Esta actividad se puede realizar de forma individual y en grupo.</w:t>
      </w:r>
    </w:p>
    <w:p>
      <w:pPr>
        <w:spacing w:after="0" w:line="3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Tiempo</w:t>
      </w:r>
    </w:p>
    <w:p>
      <w:pPr>
        <w:spacing w:after="0" w:line="23"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La actividad completa tomará aproximadamente 20 minutos, divididos de la siguiente manera:</w:t>
      </w:r>
    </w:p>
    <w:p>
      <w:pPr>
        <w:spacing w:after="0" w:line="172" w:lineRule="exact"/>
        <w:rPr>
          <w:sz w:val="20"/>
          <w:szCs w:val="20"/>
          <w:color w:val="auto"/>
        </w:rPr>
      </w:pPr>
    </w:p>
    <w:p>
      <w:pPr>
        <w:ind w:left="1400" w:hanging="289"/>
        <w:spacing w:after="0"/>
        <w:tabs>
          <w:tab w:leader="none" w:pos="1400" w:val="left"/>
        </w:tabs>
        <w:numPr>
          <w:ilvl w:val="0"/>
          <w:numId w:val="38"/>
        </w:numPr>
        <w:rPr>
          <w:rFonts w:ascii="Calibri Light" w:cs="Calibri Light" w:eastAsia="Calibri Light" w:hAnsi="Calibri Light"/>
          <w:sz w:val="26"/>
          <w:szCs w:val="26"/>
          <w:color w:val="4C4C4C"/>
        </w:rPr>
      </w:pPr>
      <w:r>
        <w:rPr>
          <w:rFonts w:ascii="Calibri" w:cs="Calibri" w:eastAsia="Calibri" w:hAnsi="Calibri"/>
          <w:sz w:val="26"/>
          <w:szCs w:val="26"/>
          <w:color w:val="auto"/>
        </w:rPr>
        <w:t>Introducción y elección de la canción:</w:t>
      </w:r>
      <w:r>
        <w:rPr>
          <w:rFonts w:ascii="Calibri Light" w:cs="Calibri Light" w:eastAsia="Calibri Light" w:hAnsi="Calibri Light"/>
          <w:sz w:val="26"/>
          <w:szCs w:val="26"/>
          <w:color w:val="auto"/>
        </w:rPr>
        <w:t xml:space="preserve"> 5 minutos.</w:t>
      </w:r>
    </w:p>
    <w:p>
      <w:pPr>
        <w:spacing w:after="0" w:line="3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38"/>
        </w:numPr>
        <w:rPr>
          <w:rFonts w:ascii="Calibri Light" w:cs="Calibri Light" w:eastAsia="Calibri Light" w:hAnsi="Calibri Light"/>
          <w:sz w:val="26"/>
          <w:szCs w:val="26"/>
          <w:color w:val="4C4C4C"/>
        </w:rPr>
      </w:pPr>
      <w:r>
        <w:rPr>
          <w:rFonts w:ascii="Calibri" w:cs="Calibri" w:eastAsia="Calibri" w:hAnsi="Calibri"/>
          <w:sz w:val="26"/>
          <w:szCs w:val="26"/>
          <w:color w:val="auto"/>
        </w:rPr>
        <w:t>Baile expresivo:</w:t>
      </w:r>
      <w:r>
        <w:rPr>
          <w:rFonts w:ascii="Calibri Light" w:cs="Calibri Light" w:eastAsia="Calibri Light" w:hAnsi="Calibri Light"/>
          <w:sz w:val="26"/>
          <w:szCs w:val="26"/>
          <w:color w:val="auto"/>
        </w:rPr>
        <w:t xml:space="preserve"> 10 minutos.</w:t>
      </w:r>
    </w:p>
    <w:p>
      <w:pPr>
        <w:spacing w:after="0" w:line="3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38"/>
        </w:numPr>
        <w:rPr>
          <w:rFonts w:ascii="Calibri Light" w:cs="Calibri Light" w:eastAsia="Calibri Light" w:hAnsi="Calibri Light"/>
          <w:sz w:val="26"/>
          <w:szCs w:val="26"/>
          <w:color w:val="4C4C4C"/>
        </w:rPr>
      </w:pPr>
      <w:r>
        <w:rPr>
          <w:rFonts w:ascii="Calibri" w:cs="Calibri" w:eastAsia="Calibri" w:hAnsi="Calibri"/>
          <w:sz w:val="26"/>
          <w:szCs w:val="26"/>
          <w:color w:val="auto"/>
        </w:rPr>
        <w:t>Compartir experiencias y reflexiones: 5 minutos.</w:t>
      </w:r>
    </w:p>
    <w:p>
      <w:pPr>
        <w:spacing w:after="0" w:line="34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p>
    <w:p>
      <w:pPr>
        <w:spacing w:after="0" w:line="31" w:lineRule="exact"/>
        <w:rPr>
          <w:sz w:val="20"/>
          <w:szCs w:val="20"/>
          <w:color w:val="auto"/>
        </w:rPr>
      </w:pPr>
    </w:p>
    <w:p>
      <w:pPr>
        <w:ind w:left="1400" w:hanging="289"/>
        <w:spacing w:after="0"/>
        <w:tabs>
          <w:tab w:leader="none" w:pos="1400" w:val="left"/>
        </w:tabs>
        <w:numPr>
          <w:ilvl w:val="0"/>
          <w:numId w:val="39"/>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Reproductor de música.</w:t>
      </w:r>
    </w:p>
    <w:p>
      <w:pPr>
        <w:spacing w:after="0" w:line="3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39"/>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Altavoces o sistema de sonido.</w:t>
      </w:r>
    </w:p>
    <w:p>
      <w:pPr>
        <w:spacing w:after="0" w:line="3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39"/>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Lista de canciones con diferentes tonos y ritmos.</w:t>
      </w:r>
    </w:p>
    <w:p>
      <w:pPr>
        <w:spacing w:after="0" w:line="3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39"/>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Espacio amplio para el baile.</w:t>
      </w:r>
    </w:p>
    <w:p>
      <w:pPr>
        <w:spacing w:after="0" w:line="34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Descripción de la actividad</w:t>
      </w:r>
    </w:p>
    <w:p>
      <w:pPr>
        <w:spacing w:after="0" w:line="139" w:lineRule="exact"/>
        <w:rPr>
          <w:sz w:val="20"/>
          <w:szCs w:val="20"/>
          <w:color w:val="auto"/>
        </w:rPr>
      </w:pPr>
    </w:p>
    <w:p>
      <w:pPr>
        <w:jc w:val="both"/>
        <w:ind w:left="1120" w:right="800"/>
        <w:spacing w:after="0" w:line="257" w:lineRule="auto"/>
        <w:rPr>
          <w:sz w:val="20"/>
          <w:szCs w:val="20"/>
          <w:color w:val="auto"/>
        </w:rPr>
      </w:pPr>
      <w:r>
        <w:rPr>
          <w:rFonts w:ascii="Calibri" w:cs="Calibri" w:eastAsia="Calibri" w:hAnsi="Calibri"/>
          <w:sz w:val="26"/>
          <w:szCs w:val="26"/>
          <w:b w:val="1"/>
          <w:bCs w:val="1"/>
          <w:i w:val="1"/>
          <w:iCs w:val="1"/>
          <w:color w:val="auto"/>
        </w:rPr>
        <w:t>Introducción (2 minutos):</w:t>
      </w:r>
      <w:r>
        <w:rPr>
          <w:rFonts w:ascii="Calibri Light" w:cs="Calibri Light" w:eastAsia="Calibri Light" w:hAnsi="Calibri Light"/>
          <w:sz w:val="26"/>
          <w:szCs w:val="26"/>
          <w:color w:val="auto"/>
        </w:rPr>
        <w:t xml:space="preserve"> comienza la actividad reuniendo a los participantes en un círculo y explicando brevemente el propósito de la actividad: explorar y expresar sus emociones a través del baile. Anime a los participantes a elegir una canción que les inspire una emoción que deseen expresar.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466090</wp:posOffset>
            </wp:positionV>
            <wp:extent cx="719455" cy="36449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1">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51</w:t>
      </w:r>
    </w:p>
    <w:p>
      <w:pPr>
        <w:sectPr>
          <w:pgSz w:w="12180" w:h="15874" w:orient="portrait"/>
          <w:cols w:equalWidth="0" w:num="1">
            <w:col w:w="10140"/>
          </w:cols>
          <w:pgMar w:left="1440" w:top="639" w:right="609" w:bottom="199" w:gutter="0" w:footer="0" w:header="0"/>
        </w:sectPr>
      </w:pPr>
    </w:p>
    <w:bookmarkStart w:id="51" w:name="page52"/>
    <w:bookmarkEnd w:id="51"/>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2">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3">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438785</wp:posOffset>
                </wp:positionV>
                <wp:extent cx="5220335" cy="130810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1308100"/>
                        </a:xfrm>
                        <a:prstGeom prst="rect">
                          <a:avLst/>
                        </a:prstGeom>
                        <a:solidFill>
                          <a:srgbClr val="E6E6E6"/>
                        </a:solidFill>
                      </wps:spPr>
                      <wps:bodyPr/>
                    </wps:wsp>
                  </a:graphicData>
                </a:graphic>
              </wp:anchor>
            </w:drawing>
          </mc:Choice>
          <mc:Fallback>
            <w:pict>
              <v:rect id="Shape 233" o:spid="_x0000_s1258" style="position:absolute;margin-left:55.55pt;margin-top:34.55pt;width:411.05pt;height:10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6E6E6"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center"/>
        <w:ind w:right="-319"/>
        <w:spacing w:after="0"/>
        <w:rPr>
          <w:sz w:val="20"/>
          <w:szCs w:val="20"/>
          <w:color w:val="auto"/>
        </w:rPr>
      </w:pPr>
      <w:r>
        <w:rPr>
          <w:rFonts w:ascii="Calibri" w:cs="Calibri" w:eastAsia="Calibri" w:hAnsi="Calibri"/>
          <w:sz w:val="26"/>
          <w:szCs w:val="26"/>
          <w:b w:val="1"/>
          <w:bCs w:val="1"/>
          <w:color w:val="auto"/>
        </w:rPr>
        <w:t>IMPORTANTE</w:t>
      </w:r>
    </w:p>
    <w:p>
      <w:pPr>
        <w:spacing w:after="0" w:line="24" w:lineRule="exact"/>
        <w:rPr>
          <w:sz w:val="20"/>
          <w:szCs w:val="20"/>
          <w:color w:val="auto"/>
        </w:rPr>
      </w:pPr>
    </w:p>
    <w:p>
      <w:pPr>
        <w:ind w:left="1500" w:right="1040" w:hanging="163"/>
        <w:spacing w:after="0" w:line="273" w:lineRule="auto"/>
        <w:rPr>
          <w:sz w:val="20"/>
          <w:szCs w:val="20"/>
          <w:color w:val="auto"/>
        </w:rPr>
      </w:pPr>
      <w:r>
        <w:rPr>
          <w:rFonts w:ascii="Calibri" w:cs="Calibri" w:eastAsia="Calibri" w:hAnsi="Calibri"/>
          <w:sz w:val="25"/>
          <w:szCs w:val="25"/>
          <w:b w:val="1"/>
          <w:bCs w:val="1"/>
          <w:i w:val="1"/>
          <w:iCs w:val="1"/>
          <w:color w:val="auto"/>
        </w:rPr>
        <w:t>Esta actividad busca poder salir de la rigidez que no incorpora el cuerpo; hay que tener especial atención con los hombres para que sutilmente se inviten a mover su cuerpo, que salgan de esa incomodidad social del deber ser y dejen poco a poco esa limitación que no les deja fluir.</w:t>
      </w: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Es vital que tantos hombres como mujeres puedan comprender que su cuerpo es el principal transmisor de todas sus emociones y desde ahí nace esa misma regulación emocional.</w:t>
      </w:r>
    </w:p>
    <w:p>
      <w:pPr>
        <w:spacing w:after="0" w:line="340" w:lineRule="exact"/>
        <w:rPr>
          <w:sz w:val="20"/>
          <w:szCs w:val="20"/>
          <w:color w:val="auto"/>
        </w:rPr>
      </w:pPr>
    </w:p>
    <w:p>
      <w:pPr>
        <w:jc w:val="both"/>
        <w:ind w:left="1120" w:right="800"/>
        <w:spacing w:after="0" w:line="257" w:lineRule="auto"/>
        <w:rPr>
          <w:sz w:val="20"/>
          <w:szCs w:val="20"/>
          <w:color w:val="auto"/>
        </w:rPr>
      </w:pPr>
      <w:r>
        <w:rPr>
          <w:rFonts w:ascii="Calibri" w:cs="Calibri" w:eastAsia="Calibri" w:hAnsi="Calibri"/>
          <w:sz w:val="26"/>
          <w:szCs w:val="26"/>
          <w:b w:val="1"/>
          <w:bCs w:val="1"/>
          <w:i w:val="1"/>
          <w:iCs w:val="1"/>
          <w:color w:val="auto"/>
        </w:rPr>
        <w:t>Elección de la canción (3 minutos):</w:t>
      </w:r>
      <w:r>
        <w:rPr>
          <w:rFonts w:ascii="Calibri Light" w:cs="Calibri Light" w:eastAsia="Calibri Light" w:hAnsi="Calibri Light"/>
          <w:sz w:val="26"/>
          <w:szCs w:val="26"/>
          <w:color w:val="auto"/>
        </w:rPr>
        <w:t xml:space="preserve"> proporciona una lista de canciones con diferentes emociones y pide a cada participante que elija una canción que represente la emoción que deseen expresar. Cada participante debe anotar su elección en un papel sin compartirla con los demás.</w:t>
      </w:r>
    </w:p>
    <w:p>
      <w:pPr>
        <w:spacing w:after="0" w:line="341" w:lineRule="exact"/>
        <w:rPr>
          <w:sz w:val="20"/>
          <w:szCs w:val="20"/>
          <w:color w:val="auto"/>
        </w:rPr>
      </w:pPr>
    </w:p>
    <w:p>
      <w:pPr>
        <w:jc w:val="both"/>
        <w:ind w:left="1120" w:right="800"/>
        <w:spacing w:after="0" w:line="257" w:lineRule="auto"/>
        <w:rPr>
          <w:sz w:val="20"/>
          <w:szCs w:val="20"/>
          <w:color w:val="auto"/>
        </w:rPr>
      </w:pPr>
      <w:r>
        <w:rPr>
          <w:rFonts w:ascii="Calibri" w:cs="Calibri" w:eastAsia="Calibri" w:hAnsi="Calibri"/>
          <w:sz w:val="26"/>
          <w:szCs w:val="26"/>
          <w:b w:val="1"/>
          <w:bCs w:val="1"/>
          <w:i w:val="1"/>
          <w:iCs w:val="1"/>
          <w:color w:val="auto"/>
        </w:rPr>
        <w:t>Baile expresivo (10 minutos):</w:t>
      </w:r>
      <w:r>
        <w:rPr>
          <w:rFonts w:ascii="Calibri Light" w:cs="Calibri Light" w:eastAsia="Calibri Light" w:hAnsi="Calibri Light"/>
          <w:sz w:val="26"/>
          <w:szCs w:val="26"/>
          <w:color w:val="auto"/>
        </w:rPr>
        <w:t xml:space="preserve"> reproduce las canciones elegidas por los participantes una por una. Durante cada canción, los participantes deben moverse libremente al ritmo de la música, permitiendo que sus cuerpos reflejen la emoción elegida. Anímalos a expresarse sin restricciones y a ser conscientes de cómo se sienten en ese momento.</w:t>
      </w:r>
    </w:p>
    <w:p>
      <w:pPr>
        <w:spacing w:after="0" w:line="341" w:lineRule="exact"/>
        <w:rPr>
          <w:sz w:val="20"/>
          <w:szCs w:val="20"/>
          <w:color w:val="auto"/>
        </w:rPr>
      </w:pPr>
    </w:p>
    <w:p>
      <w:pPr>
        <w:jc w:val="both"/>
        <w:ind w:left="1120" w:right="800"/>
        <w:spacing w:after="0" w:line="271" w:lineRule="auto"/>
        <w:rPr>
          <w:sz w:val="20"/>
          <w:szCs w:val="20"/>
          <w:color w:val="auto"/>
        </w:rPr>
      </w:pPr>
      <w:r>
        <w:rPr>
          <w:rFonts w:ascii="Calibri" w:cs="Calibri" w:eastAsia="Calibri" w:hAnsi="Calibri"/>
          <w:sz w:val="25"/>
          <w:szCs w:val="25"/>
          <w:b w:val="1"/>
          <w:bCs w:val="1"/>
          <w:i w:val="1"/>
          <w:iCs w:val="1"/>
          <w:color w:val="auto"/>
        </w:rPr>
        <w:t>Compartir experiencias y reflexiones (5 minutos):</w:t>
      </w:r>
      <w:r>
        <w:rPr>
          <w:rFonts w:ascii="Calibri Light" w:cs="Calibri Light" w:eastAsia="Calibri Light" w:hAnsi="Calibri Light"/>
          <w:sz w:val="25"/>
          <w:szCs w:val="25"/>
          <w:color w:val="auto"/>
        </w:rPr>
        <w:t xml:space="preserve"> después de que todos hayan tenido la oportunidad de bailar, reúne al grupo y pide a cada participante que comparta cómo se sintieron durante el baile y cómo creen que lograron expresar la emoción elegida. Algunas preguntas de cierre podrían ser:</w:t>
      </w:r>
    </w:p>
    <w:p>
      <w:pPr>
        <w:spacing w:after="0" w:line="194" w:lineRule="exact"/>
        <w:rPr>
          <w:sz w:val="20"/>
          <w:szCs w:val="20"/>
          <w:color w:val="auto"/>
        </w:rPr>
      </w:pPr>
    </w:p>
    <w:p>
      <w:pPr>
        <w:ind w:left="1400" w:hanging="289"/>
        <w:spacing w:after="0"/>
        <w:tabs>
          <w:tab w:leader="none" w:pos="1400" w:val="left"/>
        </w:tabs>
        <w:numPr>
          <w:ilvl w:val="0"/>
          <w:numId w:val="40"/>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¿Qué emoción eligieron representar y por qué?</w:t>
      </w:r>
    </w:p>
    <w:p>
      <w:pPr>
        <w:spacing w:after="0" w:line="11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40"/>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¿Cómo se sintieron mientras bailaban esa emoción?</w:t>
      </w:r>
    </w:p>
    <w:p>
      <w:pPr>
        <w:spacing w:after="0" w:line="11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40"/>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¿Hubo momentos de conexión entre la música y su expresión emocional?</w:t>
      </w:r>
    </w:p>
    <w:p>
      <w:pPr>
        <w:spacing w:after="0" w:line="114" w:lineRule="exact"/>
        <w:rPr>
          <w:rFonts w:ascii="Calibri Light" w:cs="Calibri Light" w:eastAsia="Calibri Light" w:hAnsi="Calibri Light"/>
          <w:sz w:val="26"/>
          <w:szCs w:val="26"/>
          <w:color w:val="4C4C4C"/>
        </w:rPr>
      </w:pPr>
    </w:p>
    <w:p>
      <w:pPr>
        <w:ind w:left="1400" w:right="800" w:hanging="289"/>
        <w:spacing w:after="0" w:line="255" w:lineRule="auto"/>
        <w:tabs>
          <w:tab w:leader="none" w:pos="1400" w:val="left"/>
        </w:tabs>
        <w:numPr>
          <w:ilvl w:val="0"/>
          <w:numId w:val="40"/>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¿Aprendieron algo nuevo sobre cómo procesan y expresan sus emociones a través del movimiento?</w:t>
      </w:r>
    </w:p>
    <w:p>
      <w:pPr>
        <w:spacing w:after="0" w:line="3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Ejercicio individual</w:t>
      </w:r>
    </w:p>
    <w:p>
      <w:pPr>
        <w:spacing w:after="0" w:line="143" w:lineRule="exact"/>
        <w:rPr>
          <w:sz w:val="20"/>
          <w:szCs w:val="20"/>
          <w:color w:val="auto"/>
        </w:rPr>
      </w:pPr>
    </w:p>
    <w:p>
      <w:pPr>
        <w:ind w:left="1120" w:right="800"/>
        <w:spacing w:after="0" w:line="255" w:lineRule="auto"/>
        <w:rPr>
          <w:sz w:val="20"/>
          <w:szCs w:val="20"/>
          <w:color w:val="auto"/>
        </w:rPr>
      </w:pPr>
      <w:r>
        <w:rPr>
          <w:rFonts w:ascii="Calibri Light" w:cs="Calibri Light" w:eastAsia="Calibri Light" w:hAnsi="Calibri Light"/>
          <w:sz w:val="26"/>
          <w:szCs w:val="26"/>
          <w:color w:val="auto"/>
        </w:rPr>
        <w:t>Esta actividad puede realizarse también de forma individual en un espacio intimo donde el colaborador, pueda darse el espacio de sentir a través de su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355600</wp:posOffset>
            </wp:positionV>
            <wp:extent cx="719455" cy="36449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4">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75"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52</w:t>
      </w:r>
    </w:p>
    <w:p>
      <w:pPr>
        <w:sectPr>
          <w:pgSz w:w="12180" w:h="15874" w:orient="portrait"/>
          <w:cols w:equalWidth="0" w:num="1">
            <w:col w:w="10140"/>
          </w:cols>
          <w:pgMar w:left="1440" w:top="643" w:right="609" w:bottom="199" w:gutter="0" w:footer="0" w:header="0"/>
        </w:sectPr>
      </w:pPr>
    </w:p>
    <w:bookmarkStart w:id="52" w:name="page53"/>
    <w:bookmarkEnd w:id="52"/>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5">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6">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cuerpo, la idea es buscar canciones que sean conectores emocionales y que operen como talantes para evocar a través de la memoria emotiva sentimientos varios, alegría, calma, nostalgia. Desde esa idea base, el líder puede trabajarlo de forma personal respondiendo las mismas preguntas.</w:t>
      </w:r>
    </w:p>
    <w:p>
      <w:pPr>
        <w:spacing w:after="0" w:line="3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Conclusiones</w:t>
      </w:r>
    </w:p>
    <w:p>
      <w:pPr>
        <w:spacing w:after="0" w:line="143" w:lineRule="exact"/>
        <w:rPr>
          <w:sz w:val="20"/>
          <w:szCs w:val="20"/>
          <w:color w:val="auto"/>
        </w:rPr>
      </w:pPr>
    </w:p>
    <w:p>
      <w:pPr>
        <w:jc w:val="both"/>
        <w:ind w:left="1120" w:right="800"/>
        <w:spacing w:after="0" w:line="268" w:lineRule="auto"/>
        <w:rPr>
          <w:sz w:val="20"/>
          <w:szCs w:val="20"/>
          <w:color w:val="auto"/>
        </w:rPr>
      </w:pPr>
      <w:r>
        <w:rPr>
          <w:rFonts w:ascii="Calibri Light" w:cs="Calibri Light" w:eastAsia="Calibri Light" w:hAnsi="Calibri Light"/>
          <w:sz w:val="25"/>
          <w:szCs w:val="25"/>
          <w:color w:val="auto"/>
        </w:rPr>
        <w:t>El baile expresivo de las emociones es una actividad efectiva para fomentar la regulación emocional al permitir que los participantes se conecten con sus emociones y las expresen de una manera creativa y física. Facilita la reflexión sobre cómo las emociones pueden manifestarse en el cuerpo y cómo el movimiento puede ser una herramienta poderosa para la expresión emocional. Además, fomenta la comunicación y la comprensión emocional entre los participantes, creando un ambiente de apoyo y conexión en el grupo.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5542280</wp:posOffset>
            </wp:positionV>
            <wp:extent cx="719455" cy="36449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7">
                      <a:extLst>
                        <a:ext uri="{28A0092B-C50C-407E-A947-70E740481C1C}"/>
                      </a:extLst>
                    </a:blip>
                    <a:srcRect/>
                    <a:stretch>
                      <a:fillRect/>
                    </a:stretch>
                  </pic:blipFill>
                  <pic:spPr bwMode="auto">
                    <a:xfrm>
                      <a:off x="0" y="0"/>
                      <a:ext cx="719455" cy="364490"/>
                    </a:xfrm>
                    <a:prstGeom prst="rect">
                      <a:avLst/>
                    </a:prstGeom>
                    <a:noFill/>
                  </pic:spPr>
                </pic:pic>
              </a:graphicData>
            </a:graphic>
          </wp:anchor>
        </w:drawing>
        <w:drawing>
          <wp:anchor simplePos="0" relativeHeight="251657728" behindDoc="1" locked="0" layoutInCell="0" allowOverlap="1">
            <wp:simplePos x="0" y="0"/>
            <wp:positionH relativeFrom="column">
              <wp:posOffset>3654425</wp:posOffset>
            </wp:positionH>
            <wp:positionV relativeFrom="paragraph">
              <wp:posOffset>2319020</wp:posOffset>
            </wp:positionV>
            <wp:extent cx="1628140" cy="159956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78">
                      <a:extLst>
                        <a:ext uri="{28A0092B-C50C-407E-A947-70E740481C1C}"/>
                      </a:extLst>
                    </a:blip>
                    <a:srcRect/>
                    <a:stretch>
                      <a:fillRect/>
                    </a:stretch>
                  </pic:blipFill>
                  <pic:spPr bwMode="auto">
                    <a:xfrm>
                      <a:off x="0" y="0"/>
                      <a:ext cx="1628140" cy="15995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53</w:t>
      </w:r>
    </w:p>
    <w:p>
      <w:pPr>
        <w:sectPr>
          <w:pgSz w:w="12180" w:h="15874" w:orient="portrait"/>
          <w:cols w:equalWidth="0" w:num="1">
            <w:col w:w="10140"/>
          </w:cols>
          <w:pgMar w:left="1440" w:top="639" w:right="609" w:bottom="199" w:gutter="0" w:footer="0" w:header="0"/>
        </w:sectPr>
      </w:pPr>
    </w:p>
    <w:bookmarkStart w:id="53" w:name="page54"/>
    <w:bookmarkEnd w:id="53"/>
    <w:p>
      <w:pPr>
        <w:ind w:left="2580"/>
        <w:spacing w:after="0"/>
        <w:rPr>
          <w:sz w:val="20"/>
          <w:szCs w:val="20"/>
          <w:color w:val="auto"/>
        </w:rPr>
      </w:pPr>
      <w:r>
        <w:rPr>
          <w:rFonts w:ascii="Arial" w:cs="Arial" w:eastAsia="Arial" w:hAnsi="Arial"/>
          <w:sz w:val="20"/>
          <w:szCs w:val="20"/>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40015" cy="100799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9">
                      <a:extLst>
                        <a:ext uri="{28A0092B-C50C-407E-A947-70E740481C1C}"/>
                      </a:extLst>
                    </a:blip>
                    <a:srcRect/>
                    <a:stretch>
                      <a:fillRect/>
                    </a:stretch>
                  </pic:blipFill>
                  <pic:spPr bwMode="auto">
                    <a:xfrm>
                      <a:off x="0" y="0"/>
                      <a:ext cx="7740015" cy="10079990"/>
                    </a:xfrm>
                    <a:prstGeom prst="rect">
                      <a:avLst/>
                    </a:prstGeom>
                    <a:noFill/>
                  </pic:spPr>
                </pic:pic>
              </a:graphicData>
            </a:graphic>
          </wp:anchor>
        </w:drawing>
        <w:t>Competencias</w:t>
      </w:r>
      <w:r>
        <w:rPr>
          <w:rFonts w:ascii="Arial" w:cs="Arial" w:eastAsia="Arial" w:hAnsi="Arial"/>
          <w:sz w:val="20"/>
          <w:szCs w:val="20"/>
          <w:color w:val="000000"/>
        </w:rPr>
        <w:t>Compete n</w:t>
      </w:r>
      <w:r>
        <w:rPr>
          <w:rFonts w:ascii="Arial" w:cs="Arial" w:eastAsia="Arial" w:hAnsi="Arial"/>
          <w:sz w:val="20"/>
          <w:szCs w:val="20"/>
          <w:color w:val="FFFFFF"/>
        </w:rPr>
        <w:t>Emocionales</w:t>
      </w:r>
      <w:r>
        <w:rPr>
          <w:rFonts w:ascii="Arial" w:cs="Arial" w:eastAsia="Arial" w:hAnsi="Arial"/>
          <w:sz w:val="20"/>
          <w:szCs w:val="20"/>
          <w:color w:val="000000"/>
        </w:rPr>
        <w:t>ciasEmocio n</w:t>
      </w:r>
      <w:r>
        <w:rPr>
          <w:rFonts w:ascii="Arial" w:cs="Arial" w:eastAsia="Arial" w:hAnsi="Arial"/>
          <w:sz w:val="20"/>
          <w:szCs w:val="20"/>
          <w:color w:val="FFFFFF"/>
        </w:rPr>
        <w:t>para</w:t>
      </w:r>
      <w:r>
        <w:rPr>
          <w:rFonts w:ascii="Arial" w:cs="Arial" w:eastAsia="Arial" w:hAnsi="Arial"/>
          <w:sz w:val="20"/>
          <w:szCs w:val="20"/>
          <w:color w:val="000000"/>
        </w:rPr>
        <w:t>ales</w:t>
      </w:r>
      <w:r>
        <w:rPr>
          <w:rFonts w:ascii="Arial" w:cs="Arial" w:eastAsia="Arial" w:hAnsi="Arial"/>
          <w:sz w:val="20"/>
          <w:szCs w:val="20"/>
          <w:color w:val="FFFFFF"/>
        </w:rPr>
        <w:t xml:space="preserve"> Líderes</w:t>
      </w:r>
      <w:r>
        <w:rPr>
          <w:rFonts w:ascii="Arial" w:cs="Arial" w:eastAsia="Arial" w:hAnsi="Arial"/>
          <w:sz w:val="20"/>
          <w:szCs w:val="20"/>
          <w:color w:val="000000"/>
        </w:rPr>
        <w:t>paraLíd e r e 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ind w:left="8220"/>
        <w:spacing w:after="0"/>
        <w:rPr>
          <w:sz w:val="20"/>
          <w:szCs w:val="20"/>
          <w:color w:val="auto"/>
        </w:rPr>
      </w:pPr>
      <w:r>
        <w:rPr>
          <w:rFonts w:ascii="Arial" w:cs="Arial" w:eastAsia="Arial" w:hAnsi="Arial"/>
          <w:sz w:val="110"/>
          <w:szCs w:val="110"/>
          <w:b w:val="1"/>
          <w:bCs w:val="1"/>
          <w:color w:val="FFFFFF"/>
        </w:rPr>
        <w:t>3</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right"/>
        <w:ind w:left="3280" w:right="800"/>
        <w:spacing w:after="0" w:line="254" w:lineRule="auto"/>
        <w:rPr>
          <w:sz w:val="20"/>
          <w:szCs w:val="20"/>
          <w:color w:val="auto"/>
        </w:rPr>
      </w:pPr>
      <w:r>
        <w:rPr>
          <w:rFonts w:ascii="Calibri" w:cs="Calibri" w:eastAsia="Calibri" w:hAnsi="Calibri"/>
          <w:sz w:val="59"/>
          <w:szCs w:val="59"/>
          <w:b w:val="1"/>
          <w:bCs w:val="1"/>
          <w:color w:val="FFFFFF"/>
        </w:rPr>
        <w:t>TERCERA COMPETENCIA Autonomía emocional</w:t>
      </w:r>
    </w:p>
    <w:p>
      <w:pPr>
        <w:spacing w:after="0" w:line="200" w:lineRule="exact"/>
        <w:rPr>
          <w:sz w:val="20"/>
          <w:szCs w:val="20"/>
          <w:color w:val="auto"/>
        </w:rPr>
      </w:pPr>
    </w:p>
    <w:p>
      <w:pPr>
        <w:spacing w:after="0" w:line="271"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54</w:t>
      </w:r>
    </w:p>
    <w:p>
      <w:pPr>
        <w:sectPr>
          <w:pgSz w:w="12180" w:h="15874" w:orient="portrait"/>
          <w:cols w:equalWidth="0" w:num="1">
            <w:col w:w="10140"/>
          </w:cols>
          <w:pgMar w:left="1440" w:top="638" w:right="609" w:bottom="199" w:gutter="0" w:footer="0" w:header="0"/>
        </w:sectPr>
      </w:pPr>
    </w:p>
    <w:bookmarkStart w:id="54" w:name="page55"/>
    <w:bookmarkEnd w:id="54"/>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80">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81">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709295</wp:posOffset>
            </wp:positionH>
            <wp:positionV relativeFrom="paragraph">
              <wp:posOffset>446405</wp:posOffset>
            </wp:positionV>
            <wp:extent cx="5222240" cy="292862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82">
                      <a:extLst>
                        <a:ext uri="{28A0092B-C50C-407E-A947-70E740481C1C}"/>
                      </a:extLst>
                    </a:blip>
                    <a:srcRect/>
                    <a:stretch>
                      <a:fillRect/>
                    </a:stretch>
                  </pic:blipFill>
                  <pic:spPr bwMode="auto">
                    <a:xfrm>
                      <a:off x="0" y="0"/>
                      <a:ext cx="5222240" cy="29286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center"/>
        <w:ind w:right="180"/>
        <w:spacing w:after="0"/>
        <w:rPr>
          <w:sz w:val="20"/>
          <w:szCs w:val="20"/>
          <w:color w:val="auto"/>
        </w:rPr>
      </w:pPr>
      <w:r>
        <w:rPr>
          <w:rFonts w:ascii="Calibri" w:cs="Calibri" w:eastAsia="Calibri" w:hAnsi="Calibri"/>
          <w:sz w:val="36"/>
          <w:szCs w:val="36"/>
          <w:b w:val="1"/>
          <w:bCs w:val="1"/>
          <w:color w:val="auto"/>
        </w:rPr>
        <w:t>Autonomía emocional</w:t>
      </w:r>
    </w:p>
    <w:p>
      <w:pPr>
        <w:spacing w:after="0" w:line="343" w:lineRule="exact"/>
        <w:rPr>
          <w:sz w:val="20"/>
          <w:szCs w:val="20"/>
          <w:color w:val="auto"/>
        </w:rPr>
      </w:pPr>
    </w:p>
    <w:p>
      <w:pPr>
        <w:jc w:val="both"/>
        <w:ind w:left="1100" w:right="800"/>
        <w:spacing w:after="0" w:line="256" w:lineRule="auto"/>
        <w:rPr>
          <w:sz w:val="20"/>
          <w:szCs w:val="20"/>
          <w:color w:val="auto"/>
        </w:rPr>
      </w:pPr>
      <w:r>
        <w:rPr>
          <w:rFonts w:ascii="Calibri Light" w:cs="Calibri Light" w:eastAsia="Calibri Light" w:hAnsi="Calibri Light"/>
          <w:sz w:val="26"/>
          <w:szCs w:val="26"/>
          <w:color w:val="auto"/>
        </w:rPr>
        <w:t>La definición de autonomía emocional la podemos entender como un concepto amplio que incluye un conjunto de características y elementos relacionados con la autogestión personal, entre las que se encuentran la autoestima, actitud positiva ante la vida, responsabilidad, capacidad para analizar críticamente las normas sociales, la capacidad para buscar ayuda y recursos, así como la autoeficacia emocional.</w:t>
      </w:r>
    </w:p>
    <w:p>
      <w:pPr>
        <w:spacing w:after="0" w:line="349" w:lineRule="exact"/>
        <w:rPr>
          <w:sz w:val="20"/>
          <w:szCs w:val="20"/>
          <w:color w:val="auto"/>
        </w:rPr>
      </w:pPr>
    </w:p>
    <w:p>
      <w:pPr>
        <w:jc w:val="center"/>
        <w:ind w:right="-79"/>
        <w:spacing w:after="0"/>
        <w:rPr>
          <w:sz w:val="20"/>
          <w:szCs w:val="20"/>
          <w:color w:val="auto"/>
        </w:rPr>
      </w:pPr>
      <w:r>
        <w:rPr>
          <w:rFonts w:ascii="Calibri Light" w:cs="Calibri Light" w:eastAsia="Calibri Light" w:hAnsi="Calibri Light"/>
          <w:sz w:val="25"/>
          <w:szCs w:val="25"/>
          <w:color w:val="auto"/>
        </w:rPr>
        <w:t>En este bloque de ejercicios, trabajaremos las siguientes microcompetencias:</w:t>
      </w:r>
    </w:p>
    <w:p>
      <w:pPr>
        <w:spacing w:after="0" w:line="272" w:lineRule="exact"/>
        <w:rPr>
          <w:sz w:val="20"/>
          <w:szCs w:val="20"/>
          <w:color w:val="auto"/>
        </w:rPr>
      </w:pPr>
    </w:p>
    <w:p>
      <w:pPr>
        <w:ind w:left="3780" w:hanging="314"/>
        <w:spacing w:after="0"/>
        <w:tabs>
          <w:tab w:leader="none" w:pos="3780" w:val="left"/>
        </w:tabs>
        <w:numPr>
          <w:ilvl w:val="0"/>
          <w:numId w:val="41"/>
        </w:numPr>
        <w:rPr>
          <w:rFonts w:ascii="Calibri" w:cs="Calibri" w:eastAsia="Calibri" w:hAnsi="Calibri"/>
          <w:sz w:val="26"/>
          <w:szCs w:val="26"/>
          <w:b w:val="1"/>
          <w:bCs w:val="1"/>
          <w:color w:val="auto"/>
        </w:rPr>
      </w:pPr>
      <w:r>
        <w:rPr>
          <w:rFonts w:ascii="Calibri" w:cs="Calibri" w:eastAsia="Calibri" w:hAnsi="Calibri"/>
          <w:sz w:val="28"/>
          <w:szCs w:val="28"/>
          <w:color w:val="auto"/>
        </w:rPr>
        <w:t>Autoconocimiento y autoestima</w:t>
      </w:r>
    </w:p>
    <w:p>
      <w:pPr>
        <w:spacing w:after="0" w:line="138" w:lineRule="exact"/>
        <w:rPr>
          <w:rFonts w:ascii="Calibri" w:cs="Calibri" w:eastAsia="Calibri" w:hAnsi="Calibri"/>
          <w:sz w:val="26"/>
          <w:szCs w:val="26"/>
          <w:b w:val="1"/>
          <w:bCs w:val="1"/>
          <w:color w:val="auto"/>
        </w:rPr>
      </w:pPr>
    </w:p>
    <w:p>
      <w:pPr>
        <w:ind w:left="3780" w:hanging="314"/>
        <w:spacing w:after="0"/>
        <w:tabs>
          <w:tab w:leader="none" w:pos="3780" w:val="left"/>
        </w:tabs>
        <w:numPr>
          <w:ilvl w:val="0"/>
          <w:numId w:val="41"/>
        </w:numPr>
        <w:rPr>
          <w:rFonts w:ascii="Calibri" w:cs="Calibri" w:eastAsia="Calibri" w:hAnsi="Calibri"/>
          <w:sz w:val="26"/>
          <w:szCs w:val="26"/>
          <w:b w:val="1"/>
          <w:bCs w:val="1"/>
          <w:color w:val="auto"/>
        </w:rPr>
      </w:pPr>
      <w:r>
        <w:rPr>
          <w:rFonts w:ascii="Calibri" w:cs="Calibri" w:eastAsia="Calibri" w:hAnsi="Calibri"/>
          <w:sz w:val="28"/>
          <w:szCs w:val="28"/>
          <w:color w:val="auto"/>
        </w:rPr>
        <w:t>Resiliencia</w:t>
      </w:r>
    </w:p>
    <w:p>
      <w:pPr>
        <w:spacing w:after="0" w:line="138" w:lineRule="exact"/>
        <w:rPr>
          <w:rFonts w:ascii="Calibri" w:cs="Calibri" w:eastAsia="Calibri" w:hAnsi="Calibri"/>
          <w:sz w:val="26"/>
          <w:szCs w:val="26"/>
          <w:b w:val="1"/>
          <w:bCs w:val="1"/>
          <w:color w:val="auto"/>
        </w:rPr>
      </w:pPr>
    </w:p>
    <w:p>
      <w:pPr>
        <w:ind w:left="3780" w:hanging="314"/>
        <w:spacing w:after="0"/>
        <w:tabs>
          <w:tab w:leader="none" w:pos="3780" w:val="left"/>
        </w:tabs>
        <w:numPr>
          <w:ilvl w:val="0"/>
          <w:numId w:val="41"/>
        </w:numPr>
        <w:rPr>
          <w:rFonts w:ascii="Calibri" w:cs="Calibri" w:eastAsia="Calibri" w:hAnsi="Calibri"/>
          <w:sz w:val="26"/>
          <w:szCs w:val="26"/>
          <w:b w:val="1"/>
          <w:bCs w:val="1"/>
          <w:color w:val="auto"/>
        </w:rPr>
      </w:pPr>
      <w:r>
        <w:rPr>
          <w:rFonts w:ascii="Calibri" w:cs="Calibri" w:eastAsia="Calibri" w:hAnsi="Calibri"/>
          <w:sz w:val="28"/>
          <w:szCs w:val="28"/>
          <w:color w:val="auto"/>
        </w:rPr>
        <w:t>Valores</w:t>
      </w:r>
    </w:p>
    <w:p>
      <w:pPr>
        <w:spacing w:after="0" w:line="138" w:lineRule="exact"/>
        <w:rPr>
          <w:rFonts w:ascii="Calibri" w:cs="Calibri" w:eastAsia="Calibri" w:hAnsi="Calibri"/>
          <w:sz w:val="26"/>
          <w:szCs w:val="26"/>
          <w:b w:val="1"/>
          <w:bCs w:val="1"/>
          <w:color w:val="auto"/>
        </w:rPr>
      </w:pPr>
    </w:p>
    <w:p>
      <w:pPr>
        <w:ind w:left="3780" w:hanging="314"/>
        <w:spacing w:after="0"/>
        <w:tabs>
          <w:tab w:leader="none" w:pos="3780" w:val="left"/>
        </w:tabs>
        <w:numPr>
          <w:ilvl w:val="0"/>
          <w:numId w:val="41"/>
        </w:numPr>
        <w:rPr>
          <w:rFonts w:ascii="Calibri" w:cs="Calibri" w:eastAsia="Calibri" w:hAnsi="Calibri"/>
          <w:sz w:val="26"/>
          <w:szCs w:val="26"/>
          <w:b w:val="1"/>
          <w:bCs w:val="1"/>
          <w:color w:val="auto"/>
        </w:rPr>
      </w:pPr>
      <w:r>
        <w:rPr>
          <w:rFonts w:ascii="Calibri" w:cs="Calibri" w:eastAsia="Calibri" w:hAnsi="Calibri"/>
          <w:sz w:val="28"/>
          <w:szCs w:val="28"/>
          <w:color w:val="auto"/>
        </w:rPr>
        <w:t>Actitudes</w:t>
      </w:r>
    </w:p>
    <w:p>
      <w:pPr>
        <w:spacing w:after="0" w:line="138" w:lineRule="exact"/>
        <w:rPr>
          <w:rFonts w:ascii="Calibri" w:cs="Calibri" w:eastAsia="Calibri" w:hAnsi="Calibri"/>
          <w:sz w:val="26"/>
          <w:szCs w:val="26"/>
          <w:b w:val="1"/>
          <w:bCs w:val="1"/>
          <w:color w:val="auto"/>
        </w:rPr>
      </w:pPr>
    </w:p>
    <w:p>
      <w:pPr>
        <w:ind w:left="3780" w:hanging="314"/>
        <w:spacing w:after="0"/>
        <w:tabs>
          <w:tab w:leader="none" w:pos="3780" w:val="left"/>
        </w:tabs>
        <w:numPr>
          <w:ilvl w:val="0"/>
          <w:numId w:val="41"/>
        </w:numPr>
        <w:rPr>
          <w:rFonts w:ascii="Calibri" w:cs="Calibri" w:eastAsia="Calibri" w:hAnsi="Calibri"/>
          <w:sz w:val="26"/>
          <w:szCs w:val="26"/>
          <w:b w:val="1"/>
          <w:bCs w:val="1"/>
          <w:color w:val="auto"/>
        </w:rPr>
      </w:pPr>
      <w:r>
        <w:rPr>
          <w:rFonts w:ascii="Calibri" w:cs="Calibri" w:eastAsia="Calibri" w:hAnsi="Calibri"/>
          <w:sz w:val="28"/>
          <w:szCs w:val="28"/>
          <w:color w:val="auto"/>
        </w:rPr>
        <w:t>Persistencia</w:t>
      </w:r>
    </w:p>
    <w:p>
      <w:pPr>
        <w:spacing w:after="0" w:line="138" w:lineRule="exact"/>
        <w:rPr>
          <w:rFonts w:ascii="Calibri" w:cs="Calibri" w:eastAsia="Calibri" w:hAnsi="Calibri"/>
          <w:sz w:val="26"/>
          <w:szCs w:val="26"/>
          <w:b w:val="1"/>
          <w:bCs w:val="1"/>
          <w:color w:val="auto"/>
        </w:rPr>
      </w:pPr>
    </w:p>
    <w:p>
      <w:pPr>
        <w:ind w:left="3780" w:hanging="314"/>
        <w:spacing w:after="0"/>
        <w:tabs>
          <w:tab w:leader="none" w:pos="3780" w:val="left"/>
        </w:tabs>
        <w:numPr>
          <w:ilvl w:val="0"/>
          <w:numId w:val="41"/>
        </w:numPr>
        <w:rPr>
          <w:rFonts w:ascii="Calibri" w:cs="Calibri" w:eastAsia="Calibri" w:hAnsi="Calibri"/>
          <w:sz w:val="26"/>
          <w:szCs w:val="26"/>
          <w:b w:val="1"/>
          <w:bCs w:val="1"/>
          <w:color w:val="auto"/>
        </w:rPr>
      </w:pPr>
      <w:r>
        <w:rPr>
          <w:rFonts w:ascii="Calibri" w:cs="Calibri" w:eastAsia="Calibri" w:hAnsi="Calibri"/>
          <w:sz w:val="28"/>
          <w:szCs w:val="28"/>
          <w:color w:val="auto"/>
        </w:rPr>
        <w:t>Reconocer los errores</w:t>
      </w:r>
    </w:p>
    <w:p>
      <w:pPr>
        <w:spacing w:after="0" w:line="138" w:lineRule="exact"/>
        <w:rPr>
          <w:rFonts w:ascii="Calibri" w:cs="Calibri" w:eastAsia="Calibri" w:hAnsi="Calibri"/>
          <w:sz w:val="26"/>
          <w:szCs w:val="26"/>
          <w:b w:val="1"/>
          <w:bCs w:val="1"/>
          <w:color w:val="auto"/>
        </w:rPr>
      </w:pPr>
    </w:p>
    <w:p>
      <w:pPr>
        <w:ind w:left="3780" w:hanging="314"/>
        <w:spacing w:after="0"/>
        <w:tabs>
          <w:tab w:leader="none" w:pos="3780" w:val="left"/>
        </w:tabs>
        <w:numPr>
          <w:ilvl w:val="0"/>
          <w:numId w:val="41"/>
        </w:numPr>
        <w:rPr>
          <w:rFonts w:ascii="Calibri" w:cs="Calibri" w:eastAsia="Calibri" w:hAnsi="Calibri"/>
          <w:sz w:val="26"/>
          <w:szCs w:val="26"/>
          <w:b w:val="1"/>
          <w:bCs w:val="1"/>
          <w:color w:val="auto"/>
        </w:rPr>
      </w:pPr>
      <w:r>
        <w:rPr>
          <w:rFonts w:ascii="Calibri" w:cs="Calibri" w:eastAsia="Calibri" w:hAnsi="Calibri"/>
          <w:sz w:val="28"/>
          <w:szCs w:val="28"/>
          <w:color w:val="auto"/>
        </w:rPr>
        <w:t>Flexibilidad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646430</wp:posOffset>
            </wp:positionV>
            <wp:extent cx="719455" cy="36449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83">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55</w:t>
      </w:r>
    </w:p>
    <w:p>
      <w:pPr>
        <w:sectPr>
          <w:pgSz w:w="12180" w:h="15874" w:orient="portrait"/>
          <w:cols w:equalWidth="0" w:num="1">
            <w:col w:w="10140"/>
          </w:cols>
          <w:pgMar w:left="1440" w:top="639" w:right="609" w:bottom="199" w:gutter="0" w:footer="0" w:header="0"/>
        </w:sectPr>
      </w:pPr>
    </w:p>
    <w:bookmarkStart w:id="55" w:name="page56"/>
    <w:bookmarkEnd w:id="55"/>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84">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85">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371" w:lineRule="exact"/>
        <w:rPr>
          <w:sz w:val="20"/>
          <w:szCs w:val="20"/>
          <w:color w:val="auto"/>
        </w:rPr>
      </w:pPr>
    </w:p>
    <w:p>
      <w:pPr>
        <w:jc w:val="center"/>
        <w:ind w:right="-319"/>
        <w:spacing w:after="0"/>
        <w:rPr>
          <w:sz w:val="20"/>
          <w:szCs w:val="20"/>
          <w:color w:val="auto"/>
        </w:rPr>
      </w:pPr>
      <w:r>
        <w:rPr>
          <w:rFonts w:ascii="Calibri" w:cs="Calibri" w:eastAsia="Calibri" w:hAnsi="Calibri"/>
          <w:sz w:val="32"/>
          <w:szCs w:val="32"/>
          <w:b w:val="1"/>
          <w:bCs w:val="1"/>
          <w:color w:val="auto"/>
        </w:rPr>
        <w:t>Importancia de la competencia y transferencia</w:t>
      </w:r>
    </w:p>
    <w:p>
      <w:pPr>
        <w:jc w:val="center"/>
        <w:ind w:right="-319"/>
        <w:spacing w:after="0"/>
        <w:rPr>
          <w:sz w:val="20"/>
          <w:szCs w:val="20"/>
          <w:color w:val="auto"/>
        </w:rPr>
      </w:pPr>
      <w:r>
        <w:rPr>
          <w:rFonts w:ascii="Calibri" w:cs="Calibri" w:eastAsia="Calibri" w:hAnsi="Calibri"/>
          <w:sz w:val="32"/>
          <w:szCs w:val="32"/>
          <w:b w:val="1"/>
          <w:bCs w:val="1"/>
          <w:color w:val="auto"/>
        </w:rPr>
        <w:t>al contexto organizacional</w:t>
      </w:r>
    </w:p>
    <w:p>
      <w:pPr>
        <w:spacing w:after="0" w:line="353" w:lineRule="exact"/>
        <w:rPr>
          <w:sz w:val="20"/>
          <w:szCs w:val="20"/>
          <w:color w:val="auto"/>
        </w:rPr>
      </w:pPr>
    </w:p>
    <w:p>
      <w:pPr>
        <w:jc w:val="both"/>
        <w:ind w:left="1120" w:right="800"/>
        <w:spacing w:after="0" w:line="267" w:lineRule="auto"/>
        <w:rPr>
          <w:sz w:val="20"/>
          <w:szCs w:val="20"/>
          <w:color w:val="auto"/>
        </w:rPr>
      </w:pPr>
      <w:r>
        <w:rPr>
          <w:rFonts w:ascii="Calibri Light" w:cs="Calibri Light" w:eastAsia="Calibri Light" w:hAnsi="Calibri Light"/>
          <w:sz w:val="25"/>
          <w:szCs w:val="25"/>
          <w:color w:val="auto"/>
        </w:rPr>
        <w:t>Esta competencia nos ayuda a no depender emocionalmente de las demás personas. Se adquiere cuando se tiene un buen nivel de consciencia y suficientes</w:t>
      </w:r>
    </w:p>
    <w:p>
      <w:pPr>
        <w:spacing w:after="0" w:line="2" w:lineRule="exact"/>
        <w:rPr>
          <w:sz w:val="20"/>
          <w:szCs w:val="20"/>
          <w:color w:val="auto"/>
        </w:rPr>
      </w:pPr>
    </w:p>
    <w:p>
      <w:pPr>
        <w:jc w:val="both"/>
        <w:ind w:left="1120" w:right="800"/>
        <w:spacing w:after="0" w:line="260" w:lineRule="auto"/>
        <w:rPr>
          <w:sz w:val="20"/>
          <w:szCs w:val="20"/>
          <w:color w:val="auto"/>
        </w:rPr>
      </w:pPr>
      <w:r>
        <w:rPr>
          <w:rFonts w:ascii="Calibri Light" w:cs="Calibri Light" w:eastAsia="Calibri Light" w:hAnsi="Calibri Light"/>
          <w:sz w:val="26"/>
          <w:szCs w:val="26"/>
          <w:color w:val="auto"/>
        </w:rPr>
        <w:t>herramientas de regulación emocional. Estas dos competencias previas nos empoderan para conocernos en profundidad como líderes y en otras facetas de nuestra vida personal y nos despiertan la consciencia de la necesidad de autovalorarse positivamente para que nuestra autoconfianza aumente. Nos ayudan a definir el propósito de nuestro liderazgo.</w:t>
      </w:r>
    </w:p>
    <w:p>
      <w:pPr>
        <w:spacing w:after="0" w:line="341" w:lineRule="exact"/>
        <w:rPr>
          <w:sz w:val="20"/>
          <w:szCs w:val="20"/>
          <w:color w:val="auto"/>
        </w:rPr>
      </w:pPr>
    </w:p>
    <w:p>
      <w:pPr>
        <w:jc w:val="both"/>
        <w:ind w:left="1120" w:right="800"/>
        <w:spacing w:after="0" w:line="261" w:lineRule="auto"/>
        <w:rPr>
          <w:sz w:val="20"/>
          <w:szCs w:val="20"/>
          <w:color w:val="auto"/>
        </w:rPr>
      </w:pPr>
      <w:r>
        <w:rPr>
          <w:rFonts w:ascii="Calibri Light" w:cs="Calibri Light" w:eastAsia="Calibri Light" w:hAnsi="Calibri Light"/>
          <w:sz w:val="26"/>
          <w:szCs w:val="26"/>
          <w:color w:val="auto"/>
        </w:rPr>
        <w:t>Las actividades que presentamos para esta competencia, se pueden hacer de forma individual, pero los líderes también las pueden trabajar con sus equipos.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5572125</wp:posOffset>
            </wp:positionV>
            <wp:extent cx="719455" cy="36449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86">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56</w:t>
      </w:r>
    </w:p>
    <w:p>
      <w:pPr>
        <w:sectPr>
          <w:pgSz w:w="12180" w:h="15874" w:orient="portrait"/>
          <w:cols w:equalWidth="0" w:num="1">
            <w:col w:w="10140"/>
          </w:cols>
          <w:pgMar w:left="1440" w:top="643" w:right="609" w:bottom="199" w:gutter="0" w:footer="0" w:header="0"/>
        </w:sectPr>
      </w:pPr>
    </w:p>
    <w:bookmarkStart w:id="56" w:name="page57"/>
    <w:bookmarkEnd w:id="56"/>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87">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88">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1090930</wp:posOffset>
                </wp:positionH>
                <wp:positionV relativeFrom="paragraph">
                  <wp:posOffset>441325</wp:posOffset>
                </wp:positionV>
                <wp:extent cx="4834890" cy="350520"/>
                <wp:wrapNone/>
                <wp:docPr id="249" name="Shape 2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834890" cy="350520"/>
                        </a:xfrm>
                        <a:prstGeom prst="rect">
                          <a:avLst/>
                        </a:prstGeom>
                        <a:solidFill>
                          <a:srgbClr val="C5A2D2"/>
                        </a:solidFill>
                      </wps:spPr>
                      <wps:bodyPr/>
                    </wps:wsp>
                  </a:graphicData>
                </a:graphic>
              </wp:anchor>
            </w:drawing>
          </mc:Choice>
          <mc:Fallback>
            <w:pict>
              <v:rect id="Shape 249" o:spid="_x0000_s1274" style="position:absolute;margin-left:85.9pt;margin-top:34.75pt;width:380.7pt;height:27.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5A2D2"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441325</wp:posOffset>
                </wp:positionV>
                <wp:extent cx="594360" cy="35052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360" cy="350520"/>
                        </a:xfrm>
                        <a:prstGeom prst="rect">
                          <a:avLst/>
                        </a:prstGeom>
                        <a:solidFill>
                          <a:srgbClr val="003B57"/>
                        </a:solidFill>
                      </wps:spPr>
                      <wps:bodyPr/>
                    </wps:wsp>
                  </a:graphicData>
                </a:graphic>
              </wp:anchor>
            </w:drawing>
          </mc:Choice>
          <mc:Fallback>
            <w:pict>
              <v:rect id="Shape 250" o:spid="_x0000_s1275" style="position:absolute;margin-left:55.55pt;margin-top:34.75pt;width:46.8pt;height:27.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ind w:left="1400"/>
        <w:spacing w:after="0"/>
        <w:tabs>
          <w:tab w:leader="none" w:pos="2300" w:val="left"/>
        </w:tabs>
        <w:rPr>
          <w:sz w:val="20"/>
          <w:szCs w:val="20"/>
          <w:color w:val="auto"/>
        </w:rPr>
      </w:pPr>
      <w:r>
        <w:rPr>
          <w:rFonts w:ascii="Calibri" w:cs="Calibri" w:eastAsia="Calibri" w:hAnsi="Calibri"/>
          <w:sz w:val="32"/>
          <w:szCs w:val="32"/>
          <w:b w:val="1"/>
          <w:bCs w:val="1"/>
          <w:color w:val="FFFFFF"/>
        </w:rPr>
        <w:t>3.1</w:t>
      </w:r>
      <w:r>
        <w:rPr>
          <w:sz w:val="20"/>
          <w:szCs w:val="20"/>
          <w:color w:val="auto"/>
        </w:rPr>
        <w:tab/>
      </w:r>
      <w:r>
        <w:rPr>
          <w:rFonts w:ascii="Calibri" w:cs="Calibri" w:eastAsia="Calibri" w:hAnsi="Calibri"/>
          <w:sz w:val="31"/>
          <w:szCs w:val="31"/>
          <w:b w:val="1"/>
          <w:bCs w:val="1"/>
          <w:color w:val="auto"/>
        </w:rPr>
        <w:t>Actividades - Autonomía emocional</w:t>
      </w:r>
    </w:p>
    <w:p>
      <w:pPr>
        <w:spacing w:after="0" w:line="289" w:lineRule="exact"/>
        <w:rPr>
          <w:sz w:val="20"/>
          <w:szCs w:val="20"/>
          <w:color w:val="auto"/>
        </w:rPr>
      </w:pPr>
    </w:p>
    <w:p>
      <w:pPr>
        <w:ind w:left="2340"/>
        <w:spacing w:after="0"/>
        <w:rPr>
          <w:sz w:val="20"/>
          <w:szCs w:val="20"/>
          <w:color w:val="auto"/>
        </w:rPr>
      </w:pPr>
      <w:r>
        <w:rPr>
          <w:rFonts w:ascii="Calibri" w:cs="Calibri" w:eastAsia="Calibri" w:hAnsi="Calibri"/>
          <w:sz w:val="32"/>
          <w:szCs w:val="32"/>
          <w:b w:val="1"/>
          <w:bCs w:val="1"/>
          <w:color w:val="auto"/>
        </w:rPr>
        <w:t>Competencia emocional: autoconocimiento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-244475</wp:posOffset>
                </wp:positionV>
                <wp:extent cx="5220335" cy="273685"/>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73685"/>
                        </a:xfrm>
                        <a:prstGeom prst="rect">
                          <a:avLst/>
                        </a:prstGeom>
                        <a:solidFill>
                          <a:srgbClr val="E1CFE8"/>
                        </a:solidFill>
                      </wps:spPr>
                      <wps:bodyPr/>
                    </wps:wsp>
                  </a:graphicData>
                </a:graphic>
              </wp:anchor>
            </w:drawing>
          </mc:Choice>
          <mc:Fallback>
            <w:pict>
              <v:rect id="Shape 251" o:spid="_x0000_s1276" style="position:absolute;margin-left:55.55pt;margin-top:-19.2499pt;width:411.0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FE8" stroked="f"/>
            </w:pict>
          </mc:Fallback>
        </mc:AlternateContent>
      </w:r>
    </w:p>
    <w:p>
      <w:pPr>
        <w:spacing w:after="0" w:line="328" w:lineRule="exact"/>
        <w:rPr>
          <w:sz w:val="20"/>
          <w:szCs w:val="20"/>
          <w:color w:val="auto"/>
        </w:rPr>
      </w:pPr>
    </w:p>
    <w:p>
      <w:pPr>
        <w:jc w:val="center"/>
        <w:ind w:right="-31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28" w:lineRule="exact"/>
        <w:rPr>
          <w:sz w:val="20"/>
          <w:szCs w:val="20"/>
          <w:color w:val="auto"/>
        </w:rPr>
      </w:pPr>
    </w:p>
    <w:p>
      <w:pPr>
        <w:jc w:val="both"/>
        <w:ind w:left="1120" w:right="800"/>
        <w:spacing w:after="0" w:line="269" w:lineRule="auto"/>
        <w:rPr>
          <w:sz w:val="20"/>
          <w:szCs w:val="20"/>
          <w:color w:val="auto"/>
        </w:rPr>
      </w:pPr>
      <w:r>
        <w:rPr>
          <w:rFonts w:ascii="Calibri Light" w:cs="Calibri Light" w:eastAsia="Calibri Light" w:hAnsi="Calibri Light"/>
          <w:sz w:val="25"/>
          <w:szCs w:val="25"/>
          <w:color w:val="auto"/>
        </w:rPr>
        <w:t>Tener un autoconocimiento óptimo, teniendo en cuenta el conjunto de recursos personales (destrezas, habilidades, conocimientos, experiencia, etc.) está demostrado que mejora notablemente la autoconfianza y la autovaloración positiva. Esto dota al líder de la capacidad para afrontar acciones y tareas, que no ha llevado a cabo con anterioridad, con garantías de éxito.</w:t>
      </w:r>
    </w:p>
    <w:p>
      <w:pPr>
        <w:spacing w:after="0" w:line="330"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La importancia del autoconocimiento en un líder es esencial para que su función sea efectiva. Un líder ha de tener la capacidad de conocerse, de identificar sus fortalezas y a la vez, sus áreas de mejora. Conocer sus creencias, controlar sus emociones, identificar sus valores y saber lo que le motiva. Aquellos líderes que tienen un alto grado de autoconocimiento son capaces de tomar decisiones más exactas contribuyendo así a establecer una mejor relación con el equipo de trabajo y la organización.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1004570</wp:posOffset>
                </wp:positionH>
                <wp:positionV relativeFrom="paragraph">
                  <wp:posOffset>319405</wp:posOffset>
                </wp:positionV>
                <wp:extent cx="4921250" cy="274320"/>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1250" cy="274320"/>
                        </a:xfrm>
                        <a:prstGeom prst="rect">
                          <a:avLst/>
                        </a:prstGeom>
                        <a:solidFill>
                          <a:srgbClr val="D3B8DC"/>
                        </a:solidFill>
                      </wps:spPr>
                      <wps:bodyPr/>
                    </wps:wsp>
                  </a:graphicData>
                </a:graphic>
              </wp:anchor>
            </w:drawing>
          </mc:Choice>
          <mc:Fallback>
            <w:pict>
              <v:rect id="Shape 252" o:spid="_x0000_s1277" style="position:absolute;margin-left:79.1pt;margin-top:25.15pt;width:387.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3B8DC" stroked="f"/>
            </w:pict>
          </mc:Fallback>
        </mc:AlternateContent>
      </w:r>
    </w:p>
    <w:p>
      <w:pPr>
        <w:spacing w:after="0" w:line="200" w:lineRule="exact"/>
        <w:rPr>
          <w:sz w:val="20"/>
          <w:szCs w:val="20"/>
          <w:color w:val="auto"/>
        </w:rPr>
      </w:pPr>
    </w:p>
    <w:p>
      <w:pPr>
        <w:spacing w:after="0" w:line="302" w:lineRule="exact"/>
        <w:rPr>
          <w:sz w:val="20"/>
          <w:szCs w:val="20"/>
          <w:color w:val="auto"/>
        </w:rPr>
      </w:pPr>
    </w:p>
    <w:p>
      <w:pPr>
        <w:ind w:left="1260"/>
        <w:spacing w:after="0"/>
        <w:tabs>
          <w:tab w:leader="none" w:pos="2320" w:val="left"/>
        </w:tabs>
        <w:rPr>
          <w:sz w:val="20"/>
          <w:szCs w:val="20"/>
          <w:color w:val="auto"/>
        </w:rPr>
      </w:pPr>
      <w:r>
        <w:rPr>
          <w:rFonts w:ascii="Calibri" w:cs="Calibri" w:eastAsia="Calibri" w:hAnsi="Calibri"/>
          <w:sz w:val="32"/>
          <w:szCs w:val="32"/>
          <w:b w:val="1"/>
          <w:bCs w:val="1"/>
          <w:color w:val="FFFFFF"/>
          <w:shd w:val="clear" w:color="auto" w:fill="003B57"/>
        </w:rPr>
        <w:t>3.1.1</w:t>
      </w:r>
      <w:r>
        <w:rPr>
          <w:sz w:val="20"/>
          <w:szCs w:val="20"/>
          <w:color w:val="auto"/>
        </w:rPr>
        <w:tab/>
      </w:r>
      <w:r>
        <w:rPr>
          <w:rFonts w:ascii="Calibri" w:cs="Calibri" w:eastAsia="Calibri" w:hAnsi="Calibri"/>
          <w:sz w:val="31"/>
          <w:szCs w:val="31"/>
          <w:b w:val="1"/>
          <w:bCs w:val="1"/>
          <w:color w:val="auto"/>
        </w:rPr>
        <w:t>“Yo soy”</w:t>
      </w:r>
    </w:p>
    <w:p>
      <w:pPr>
        <w:spacing w:after="0" w:line="32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w:t>
      </w:r>
    </w:p>
    <w:p>
      <w:pPr>
        <w:spacing w:after="0" w:line="141"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Tener un conocimiento de sí mismo, incluyendo emociones, intereses y actitudes.</w:t>
      </w:r>
    </w:p>
    <w:p>
      <w:pPr>
        <w:spacing w:after="0" w:line="24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30 minutos.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lápices de colores (rojo, amarillo, verde y azul) y la tabla de adjetivos.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individual o en equipo.</w:t>
      </w:r>
    </w:p>
    <w:p>
      <w:pPr>
        <w:spacing w:after="0" w:line="143"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Como líder y según el listado de adjetivos que se muestran a continuación, marque las palabras que los identifican en relación con:</w:t>
      </w:r>
    </w:p>
    <w:p>
      <w:pPr>
        <w:spacing w:after="0" w:line="221"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Lápiz</w:t>
      </w:r>
      <w:r>
        <w:rPr>
          <w:rFonts w:ascii="Calibri" w:cs="Calibri" w:eastAsia="Calibri" w:hAnsi="Calibri"/>
          <w:sz w:val="26"/>
          <w:szCs w:val="26"/>
          <w:b w:val="1"/>
          <w:bCs w:val="1"/>
          <w:color w:val="F61F42"/>
        </w:rPr>
        <w:t xml:space="preserve"> rojo</w:t>
      </w:r>
      <w:r>
        <w:rPr>
          <w:rFonts w:ascii="Calibri" w:cs="Calibri" w:eastAsia="Calibri" w:hAnsi="Calibri"/>
          <w:sz w:val="26"/>
          <w:szCs w:val="26"/>
          <w:b w:val="1"/>
          <w:bCs w:val="1"/>
          <w:color w:val="auto"/>
        </w:rPr>
        <w:t>:</w:t>
      </w:r>
      <w:r>
        <w:rPr>
          <w:rFonts w:ascii="Calibri Light" w:cs="Calibri Light" w:eastAsia="Calibri Light" w:hAnsi="Calibri Light"/>
          <w:sz w:val="26"/>
          <w:szCs w:val="26"/>
          <w:color w:val="auto"/>
        </w:rPr>
        <w:t xml:space="preserve"> capacidad para resolver problemas y enfrentar desafíos.</w:t>
      </w:r>
    </w:p>
    <w:p>
      <w:pPr>
        <w:spacing w:after="0" w:line="223"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Lápiz</w:t>
      </w:r>
      <w:r>
        <w:rPr>
          <w:rFonts w:ascii="Calibri" w:cs="Calibri" w:eastAsia="Calibri" w:hAnsi="Calibri"/>
          <w:sz w:val="26"/>
          <w:szCs w:val="26"/>
          <w:b w:val="1"/>
          <w:bCs w:val="1"/>
          <w:color w:val="FBCE14"/>
        </w:rPr>
        <w:t xml:space="preserve"> amarillo</w:t>
      </w:r>
      <w:r>
        <w:rPr>
          <w:rFonts w:ascii="Calibri Light" w:cs="Calibri Light" w:eastAsia="Calibri Light" w:hAnsi="Calibri Light"/>
          <w:sz w:val="26"/>
          <w:szCs w:val="26"/>
          <w:color w:val="auto"/>
        </w:rPr>
        <w:t>: capacidad para influenciar a las personas.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701040</wp:posOffset>
            </wp:positionV>
            <wp:extent cx="719455" cy="36449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89">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57</w:t>
      </w:r>
    </w:p>
    <w:p>
      <w:pPr>
        <w:sectPr>
          <w:pgSz w:w="12180" w:h="15874" w:orient="portrait"/>
          <w:cols w:equalWidth="0" w:num="1">
            <w:col w:w="10140"/>
          </w:cols>
          <w:pgMar w:left="1440" w:top="639" w:right="609" w:bottom="199" w:gutter="0" w:footer="0" w:header="0"/>
        </w:sectPr>
      </w:pPr>
    </w:p>
    <w:bookmarkStart w:id="57" w:name="page58"/>
    <w:bookmarkEnd w:id="57"/>
    <w:p>
      <w:pPr>
        <w:ind w:left="3220"/>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90">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91">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Lápiz</w:t>
      </w:r>
      <w:r>
        <w:rPr>
          <w:rFonts w:ascii="Calibri" w:cs="Calibri" w:eastAsia="Calibri" w:hAnsi="Calibri"/>
          <w:sz w:val="26"/>
          <w:szCs w:val="26"/>
          <w:b w:val="1"/>
          <w:bCs w:val="1"/>
          <w:color w:val="66A31E"/>
        </w:rPr>
        <w:t xml:space="preserve"> verde</w:t>
      </w:r>
      <w:r>
        <w:rPr>
          <w:rFonts w:ascii="Calibri" w:cs="Calibri" w:eastAsia="Calibri" w:hAnsi="Calibri"/>
          <w:sz w:val="26"/>
          <w:szCs w:val="26"/>
          <w:b w:val="1"/>
          <w:bCs w:val="1"/>
          <w:color w:val="auto"/>
        </w:rPr>
        <w:t>:</w:t>
      </w:r>
      <w:r>
        <w:rPr>
          <w:rFonts w:ascii="Calibri Light" w:cs="Calibri Light" w:eastAsia="Calibri Light" w:hAnsi="Calibri Light"/>
          <w:sz w:val="26"/>
          <w:szCs w:val="26"/>
          <w:color w:val="auto"/>
        </w:rPr>
        <w:t xml:space="preserve"> capacidad para responder al ritmo del entorno.</w:t>
      </w:r>
    </w:p>
    <w:p>
      <w:pPr>
        <w:spacing w:after="0" w:line="168" w:lineRule="exact"/>
        <w:rPr>
          <w:sz w:val="20"/>
          <w:szCs w:val="20"/>
          <w:color w:val="auto"/>
        </w:rPr>
      </w:pPr>
    </w:p>
    <w:p>
      <w:pPr>
        <w:ind w:left="1120"/>
        <w:spacing w:after="0"/>
        <w:rPr>
          <w:sz w:val="20"/>
          <w:szCs w:val="20"/>
          <w:color w:val="auto"/>
        </w:rPr>
      </w:pPr>
      <w:r>
        <w:rPr>
          <w:rFonts w:ascii="Calibri" w:cs="Calibri" w:eastAsia="Calibri" w:hAnsi="Calibri"/>
          <w:sz w:val="25"/>
          <w:szCs w:val="25"/>
          <w:b w:val="1"/>
          <w:bCs w:val="1"/>
          <w:color w:val="auto"/>
        </w:rPr>
        <w:t>Lápiz</w:t>
      </w:r>
      <w:r>
        <w:rPr>
          <w:rFonts w:ascii="Calibri" w:cs="Calibri" w:eastAsia="Calibri" w:hAnsi="Calibri"/>
          <w:sz w:val="25"/>
          <w:szCs w:val="25"/>
          <w:b w:val="1"/>
          <w:bCs w:val="1"/>
          <w:color w:val="019EC7"/>
        </w:rPr>
        <w:t xml:space="preserve"> azul</w:t>
      </w:r>
      <w:r>
        <w:rPr>
          <w:rFonts w:ascii="Calibri Light" w:cs="Calibri Light" w:eastAsia="Calibri Light" w:hAnsi="Calibri Light"/>
          <w:sz w:val="25"/>
          <w:szCs w:val="25"/>
          <w:color w:val="auto"/>
        </w:rPr>
        <w:t>: capacidad de reacción ante reglas y procedimientos.</w:t>
      </w:r>
    </w:p>
    <w:p>
      <w:pPr>
        <w:sectPr>
          <w:pgSz w:w="12180" w:h="15874" w:orient="portrait"/>
          <w:cols w:equalWidth="0" w:num="1">
            <w:col w:w="10140"/>
          </w:cols>
          <w:pgMar w:left="1440" w:top="643" w:right="609" w:bottom="234" w:gutter="0" w:footer="0" w:header="0"/>
        </w:sectPr>
      </w:pPr>
    </w:p>
    <w:p>
      <w:pPr>
        <w:spacing w:after="0" w:line="200" w:lineRule="exact"/>
        <w:rPr>
          <w:sz w:val="20"/>
          <w:szCs w:val="20"/>
          <w:color w:val="auto"/>
        </w:rPr>
      </w:pPr>
    </w:p>
    <w:p>
      <w:pPr>
        <w:spacing w:after="0" w:line="363" w:lineRule="exact"/>
        <w:rPr>
          <w:sz w:val="20"/>
          <w:szCs w:val="20"/>
          <w:color w:val="auto"/>
        </w:rPr>
      </w:pPr>
    </w:p>
    <w:p>
      <w:pPr>
        <w:ind w:left="1800"/>
        <w:spacing w:after="0"/>
        <w:rPr>
          <w:sz w:val="20"/>
          <w:szCs w:val="20"/>
          <w:color w:val="auto"/>
        </w:rPr>
      </w:pPr>
      <w:r>
        <w:rPr>
          <w:rFonts w:ascii="Calibri" w:cs="Calibri" w:eastAsia="Calibri" w:hAnsi="Calibri"/>
          <w:sz w:val="28"/>
          <w:szCs w:val="28"/>
          <w:b w:val="1"/>
          <w:bCs w:val="1"/>
          <w:color w:val="auto"/>
        </w:rPr>
        <w:t>ROJO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703580</wp:posOffset>
                </wp:positionH>
                <wp:positionV relativeFrom="paragraph">
                  <wp:posOffset>-247015</wp:posOffset>
                </wp:positionV>
                <wp:extent cx="1287145" cy="28702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7145" cy="287020"/>
                        </a:xfrm>
                        <a:prstGeom prst="rect">
                          <a:avLst/>
                        </a:prstGeom>
                        <a:solidFill>
                          <a:srgbClr val="F61F42"/>
                        </a:solidFill>
                      </wps:spPr>
                      <wps:bodyPr/>
                    </wps:wsp>
                  </a:graphicData>
                </a:graphic>
              </wp:anchor>
            </w:drawing>
          </mc:Choice>
          <mc:Fallback>
            <w:pict>
              <v:rect id="Shape 256" o:spid="_x0000_s1281" style="position:absolute;margin-left:55.4pt;margin-top:-19.4499pt;width:101.35pt;height:22.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61F42"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101600</wp:posOffset>
                </wp:positionV>
                <wp:extent cx="1284605" cy="6845935"/>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4605" cy="6845935"/>
                        </a:xfrm>
                        <a:prstGeom prst="rect">
                          <a:avLst/>
                        </a:prstGeom>
                        <a:solidFill>
                          <a:srgbClr val="F2F2F2"/>
                        </a:solidFill>
                      </wps:spPr>
                      <wps:bodyPr/>
                    </wps:wsp>
                  </a:graphicData>
                </a:graphic>
              </wp:anchor>
            </w:drawing>
          </mc:Choice>
          <mc:Fallback>
            <w:pict>
              <v:rect id="Shape 257" o:spid="_x0000_s1282" style="position:absolute;margin-left:55.55pt;margin-top:8pt;width:101.15pt;height:539.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w:r>
    </w:p>
    <w:p>
      <w:pPr>
        <w:spacing w:after="0" w:line="172" w:lineRule="exact"/>
        <w:rPr>
          <w:sz w:val="20"/>
          <w:szCs w:val="20"/>
          <w:color w:val="auto"/>
        </w:rPr>
      </w:pPr>
    </w:p>
    <w:p>
      <w:pPr>
        <w:ind w:left="1300"/>
        <w:spacing w:after="0"/>
        <w:rPr>
          <w:sz w:val="20"/>
          <w:szCs w:val="20"/>
          <w:color w:val="auto"/>
        </w:rPr>
      </w:pPr>
      <w:r>
        <w:rPr>
          <w:rFonts w:ascii="Calibri Light" w:cs="Calibri Light" w:eastAsia="Calibri Light" w:hAnsi="Calibri Light"/>
          <w:sz w:val="26"/>
          <w:szCs w:val="26"/>
          <w:color w:val="auto"/>
        </w:rPr>
        <w:t>Egocéntrico/a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704850</wp:posOffset>
                </wp:positionH>
                <wp:positionV relativeFrom="paragraph">
                  <wp:posOffset>58420</wp:posOffset>
                </wp:positionV>
                <wp:extent cx="1282065" cy="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206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58" o:spid="_x0000_s12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pt,4.6pt" to="156.45pt,4.6pt" o:allowincell="f" strokecolor="#CCCCCC" strokeweight="1pt"/>
            </w:pict>
          </mc:Fallback>
        </mc:AlternateContent>
      </w:r>
    </w:p>
    <w:p>
      <w:pPr>
        <w:spacing w:after="0" w:line="103" w:lineRule="exact"/>
        <w:rPr>
          <w:sz w:val="20"/>
          <w:szCs w:val="20"/>
          <w:color w:val="auto"/>
        </w:rPr>
      </w:pPr>
    </w:p>
    <w:p>
      <w:pPr>
        <w:ind w:left="1300"/>
        <w:spacing w:after="0"/>
        <w:rPr>
          <w:sz w:val="20"/>
          <w:szCs w:val="20"/>
          <w:color w:val="auto"/>
        </w:rPr>
      </w:pPr>
      <w:r>
        <w:rPr>
          <w:rFonts w:ascii="Calibri Light" w:cs="Calibri Light" w:eastAsia="Calibri Light" w:hAnsi="Calibri Light"/>
          <w:sz w:val="26"/>
          <w:szCs w:val="26"/>
          <w:color w:val="auto"/>
        </w:rPr>
        <w:t>Directo/a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34925</wp:posOffset>
                </wp:positionV>
                <wp:extent cx="1283970" cy="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3970"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59" o:spid="_x0000_s12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2.75pt" to="156.65pt,2.75pt" o:allowincell="f" strokecolor="#CCCCCC" strokeweight="1pt"/>
            </w:pict>
          </mc:Fallback>
        </mc:AlternateContent>
      </w:r>
    </w:p>
    <w:p>
      <w:pPr>
        <w:spacing w:after="0" w:line="103" w:lineRule="exact"/>
        <w:rPr>
          <w:sz w:val="20"/>
          <w:szCs w:val="20"/>
          <w:color w:val="auto"/>
        </w:rPr>
      </w:pPr>
    </w:p>
    <w:p>
      <w:pPr>
        <w:ind w:left="1300"/>
        <w:spacing w:after="0"/>
        <w:rPr>
          <w:sz w:val="20"/>
          <w:szCs w:val="20"/>
          <w:color w:val="auto"/>
        </w:rPr>
      </w:pPr>
      <w:r>
        <w:rPr>
          <w:rFonts w:ascii="Calibri Light" w:cs="Calibri Light" w:eastAsia="Calibri Light" w:hAnsi="Calibri Light"/>
          <w:sz w:val="26"/>
          <w:szCs w:val="26"/>
          <w:color w:val="auto"/>
        </w:rPr>
        <w:t>Intrépido/a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57785</wp:posOffset>
                </wp:positionV>
                <wp:extent cx="1283970" cy="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3970"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60" o:spid="_x0000_s12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4.55pt" to="156.65pt,4.55pt" o:allowincell="f" strokecolor="#CCCCCC" strokeweight="1pt"/>
            </w:pict>
          </mc:Fallback>
        </mc:AlternateContent>
      </w:r>
    </w:p>
    <w:p>
      <w:pPr>
        <w:spacing w:after="0" w:line="103" w:lineRule="exact"/>
        <w:rPr>
          <w:sz w:val="20"/>
          <w:szCs w:val="20"/>
          <w:color w:val="auto"/>
        </w:rPr>
      </w:pPr>
    </w:p>
    <w:p>
      <w:pPr>
        <w:ind w:left="1300"/>
        <w:spacing w:after="0"/>
        <w:rPr>
          <w:sz w:val="20"/>
          <w:szCs w:val="20"/>
          <w:color w:val="auto"/>
        </w:rPr>
      </w:pPr>
      <w:r>
        <w:rPr>
          <w:rFonts w:ascii="Calibri Light" w:cs="Calibri Light" w:eastAsia="Calibri Light" w:hAnsi="Calibri Light"/>
          <w:sz w:val="26"/>
          <w:szCs w:val="26"/>
          <w:color w:val="auto"/>
        </w:rPr>
        <w:t>Autoritario/a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52070</wp:posOffset>
                </wp:positionV>
                <wp:extent cx="1282065" cy="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206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61" o:spid="_x0000_s12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4.1pt" to="156.5pt,4.1pt" o:allowincell="f" strokecolor="#CCCCCC" strokeweight="1pt"/>
            </w:pict>
          </mc:Fallback>
        </mc:AlternateContent>
      </w:r>
    </w:p>
    <w:p>
      <w:pPr>
        <w:spacing w:after="0" w:line="103" w:lineRule="exact"/>
        <w:rPr>
          <w:sz w:val="20"/>
          <w:szCs w:val="20"/>
          <w:color w:val="auto"/>
        </w:rPr>
      </w:pPr>
    </w:p>
    <w:p>
      <w:pPr>
        <w:ind w:left="1300"/>
        <w:spacing w:after="0"/>
        <w:rPr>
          <w:sz w:val="20"/>
          <w:szCs w:val="20"/>
          <w:color w:val="auto"/>
        </w:rPr>
      </w:pPr>
      <w:r>
        <w:rPr>
          <w:rFonts w:ascii="Calibri Light" w:cs="Calibri Light" w:eastAsia="Calibri Light" w:hAnsi="Calibri Light"/>
          <w:sz w:val="26"/>
          <w:szCs w:val="26"/>
          <w:color w:val="auto"/>
        </w:rPr>
        <w:t>Exigente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706120</wp:posOffset>
                </wp:positionH>
                <wp:positionV relativeFrom="paragraph">
                  <wp:posOffset>46355</wp:posOffset>
                </wp:positionV>
                <wp:extent cx="1283970" cy="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3970"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62" o:spid="_x0000_s12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6pt,3.65pt" to="156.7pt,3.65pt" o:allowincell="f" strokecolor="#CCCCCC" strokeweight="1pt"/>
            </w:pict>
          </mc:Fallback>
        </mc:AlternateContent>
      </w:r>
    </w:p>
    <w:p>
      <w:pPr>
        <w:spacing w:after="0" w:line="103" w:lineRule="exact"/>
        <w:rPr>
          <w:sz w:val="20"/>
          <w:szCs w:val="20"/>
          <w:color w:val="auto"/>
        </w:rPr>
      </w:pPr>
    </w:p>
    <w:p>
      <w:pPr>
        <w:ind w:left="1300"/>
        <w:spacing w:after="0"/>
        <w:rPr>
          <w:sz w:val="20"/>
          <w:szCs w:val="20"/>
          <w:color w:val="auto"/>
        </w:rPr>
      </w:pPr>
      <w:r>
        <w:rPr>
          <w:rFonts w:ascii="Calibri Light" w:cs="Calibri Light" w:eastAsia="Calibri Light" w:hAnsi="Calibri Light"/>
          <w:sz w:val="26"/>
          <w:szCs w:val="26"/>
          <w:color w:val="auto"/>
        </w:rPr>
        <w:t>Enérgico/a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706120</wp:posOffset>
                </wp:positionH>
                <wp:positionV relativeFrom="paragraph">
                  <wp:posOffset>42545</wp:posOffset>
                </wp:positionV>
                <wp:extent cx="1284605" cy="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460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63" o:spid="_x0000_s12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6pt,3.35pt" to="156.75pt,3.35pt" o:allowincell="f" strokecolor="#CCCCCC" strokeweight="1pt"/>
            </w:pict>
          </mc:Fallback>
        </mc:AlternateContent>
      </w:r>
    </w:p>
    <w:p>
      <w:pPr>
        <w:spacing w:after="0" w:line="103" w:lineRule="exact"/>
        <w:rPr>
          <w:sz w:val="20"/>
          <w:szCs w:val="20"/>
          <w:color w:val="auto"/>
        </w:rPr>
      </w:pPr>
    </w:p>
    <w:p>
      <w:pPr>
        <w:ind w:left="1300"/>
        <w:spacing w:after="0"/>
        <w:rPr>
          <w:sz w:val="20"/>
          <w:szCs w:val="20"/>
          <w:color w:val="auto"/>
        </w:rPr>
      </w:pPr>
      <w:r>
        <w:rPr>
          <w:rFonts w:ascii="Calibri Light" w:cs="Calibri Light" w:eastAsia="Calibri Light" w:hAnsi="Calibri Light"/>
          <w:sz w:val="26"/>
          <w:szCs w:val="26"/>
          <w:color w:val="auto"/>
        </w:rPr>
        <w:t>Arriesgado/a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46990</wp:posOffset>
                </wp:positionV>
                <wp:extent cx="1282065" cy="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206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64" o:spid="_x0000_s12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3.7pt" to="156.5pt,3.7pt" o:allowincell="f" strokecolor="#CCCCCC" strokeweight="1pt"/>
            </w:pict>
          </mc:Fallback>
        </mc:AlternateContent>
      </w:r>
    </w:p>
    <w:p>
      <w:pPr>
        <w:spacing w:after="0" w:line="103" w:lineRule="exact"/>
        <w:rPr>
          <w:sz w:val="20"/>
          <w:szCs w:val="20"/>
          <w:color w:val="auto"/>
        </w:rPr>
      </w:pPr>
    </w:p>
    <w:p>
      <w:pPr>
        <w:ind w:left="1300"/>
        <w:spacing w:after="0"/>
        <w:rPr>
          <w:sz w:val="20"/>
          <w:szCs w:val="20"/>
          <w:color w:val="auto"/>
        </w:rPr>
      </w:pPr>
      <w:r>
        <w:rPr>
          <w:rFonts w:ascii="Calibri Light" w:cs="Calibri Light" w:eastAsia="Calibri Light" w:hAnsi="Calibri Light"/>
          <w:sz w:val="26"/>
          <w:szCs w:val="26"/>
          <w:color w:val="auto"/>
        </w:rPr>
        <w:t>Audaz</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706120</wp:posOffset>
                </wp:positionH>
                <wp:positionV relativeFrom="paragraph">
                  <wp:posOffset>32385</wp:posOffset>
                </wp:positionV>
                <wp:extent cx="1283335" cy="0"/>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333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65" o:spid="_x0000_s12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6pt,2.55pt" to="156.65pt,2.55pt" o:allowincell="f" strokecolor="#CCCCCC" strokeweight="1pt"/>
            </w:pict>
          </mc:Fallback>
        </mc:AlternateContent>
      </w:r>
    </w:p>
    <w:p>
      <w:pPr>
        <w:spacing w:after="0" w:line="103" w:lineRule="exact"/>
        <w:rPr>
          <w:sz w:val="20"/>
          <w:szCs w:val="20"/>
          <w:color w:val="auto"/>
        </w:rPr>
      </w:pPr>
    </w:p>
    <w:p>
      <w:pPr>
        <w:ind w:left="1300"/>
        <w:spacing w:after="0"/>
        <w:rPr>
          <w:sz w:val="20"/>
          <w:szCs w:val="20"/>
          <w:color w:val="auto"/>
        </w:rPr>
      </w:pPr>
      <w:r>
        <w:rPr>
          <w:rFonts w:ascii="Calibri Light" w:cs="Calibri Light" w:eastAsia="Calibri Light" w:hAnsi="Calibri Light"/>
          <w:sz w:val="26"/>
          <w:szCs w:val="26"/>
          <w:color w:val="auto"/>
        </w:rPr>
        <w:t>Decidido/a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47625</wp:posOffset>
                </wp:positionV>
                <wp:extent cx="1282065" cy="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206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66" o:spid="_x0000_s12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3.75pt" to="156.5pt,3.75pt" o:allowincell="f" strokecolor="#CCCCCC" strokeweight="1pt"/>
            </w:pict>
          </mc:Fallback>
        </mc:AlternateContent>
      </w:r>
    </w:p>
    <w:p>
      <w:pPr>
        <w:spacing w:after="0" w:line="103" w:lineRule="exact"/>
        <w:rPr>
          <w:sz w:val="20"/>
          <w:szCs w:val="20"/>
          <w:color w:val="auto"/>
        </w:rPr>
      </w:pPr>
    </w:p>
    <w:p>
      <w:pPr>
        <w:ind w:left="1300"/>
        <w:spacing w:after="0"/>
        <w:rPr>
          <w:sz w:val="20"/>
          <w:szCs w:val="20"/>
          <w:color w:val="auto"/>
        </w:rPr>
      </w:pPr>
      <w:r>
        <w:rPr>
          <w:rFonts w:ascii="Calibri Light" w:cs="Calibri Light" w:eastAsia="Calibri Light" w:hAnsi="Calibri Light"/>
          <w:sz w:val="26"/>
          <w:szCs w:val="26"/>
          <w:color w:val="auto"/>
        </w:rPr>
        <w:t>Curioso/a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703580</wp:posOffset>
                </wp:positionH>
                <wp:positionV relativeFrom="paragraph">
                  <wp:posOffset>51435</wp:posOffset>
                </wp:positionV>
                <wp:extent cx="1284605" cy="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460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67" o:spid="_x0000_s12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4pt,4.05pt" to="156.55pt,4.05pt" o:allowincell="f" strokecolor="#CCCCCC" strokeweight="1pt"/>
            </w:pict>
          </mc:Fallback>
        </mc:AlternateContent>
      </w:r>
    </w:p>
    <w:p>
      <w:pPr>
        <w:spacing w:after="0" w:line="79" w:lineRule="exact"/>
        <w:rPr>
          <w:sz w:val="20"/>
          <w:szCs w:val="20"/>
          <w:color w:val="auto"/>
        </w:rPr>
      </w:pPr>
    </w:p>
    <w:p>
      <w:pPr>
        <w:ind w:left="1300"/>
        <w:spacing w:after="0"/>
        <w:rPr>
          <w:sz w:val="20"/>
          <w:szCs w:val="20"/>
          <w:color w:val="auto"/>
        </w:rPr>
      </w:pPr>
      <w:r>
        <w:rPr>
          <w:rFonts w:ascii="Calibri Light" w:cs="Calibri Light" w:eastAsia="Calibri Light" w:hAnsi="Calibri Light"/>
          <w:sz w:val="25"/>
          <w:szCs w:val="25"/>
          <w:color w:val="auto"/>
        </w:rPr>
        <w:t>Seguro/a de sí</w:t>
      </w:r>
    </w:p>
    <w:p>
      <w:pPr>
        <w:ind w:left="1300"/>
        <w:spacing w:after="0" w:line="238" w:lineRule="auto"/>
        <w:rPr>
          <w:sz w:val="20"/>
          <w:szCs w:val="20"/>
          <w:color w:val="auto"/>
        </w:rPr>
      </w:pPr>
      <w:r>
        <w:rPr>
          <w:rFonts w:ascii="Calibri Light" w:cs="Calibri Light" w:eastAsia="Calibri Light" w:hAnsi="Calibri Light"/>
          <w:sz w:val="26"/>
          <w:szCs w:val="26"/>
          <w:color w:val="auto"/>
        </w:rPr>
        <w:t>mismo/a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46355</wp:posOffset>
                </wp:positionV>
                <wp:extent cx="1282065" cy="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206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68" o:spid="_x0000_s12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3.65pt" to="156.5pt,3.65pt" o:allowincell="f" strokecolor="#CCCCCC" strokeweight="1pt"/>
            </w:pict>
          </mc:Fallback>
        </mc:AlternateContent>
      </w:r>
    </w:p>
    <w:p>
      <w:pPr>
        <w:spacing w:after="0" w:line="105" w:lineRule="exact"/>
        <w:rPr>
          <w:sz w:val="20"/>
          <w:szCs w:val="20"/>
          <w:color w:val="auto"/>
        </w:rPr>
      </w:pPr>
    </w:p>
    <w:p>
      <w:pPr>
        <w:ind w:left="1300"/>
        <w:spacing w:after="0"/>
        <w:rPr>
          <w:sz w:val="20"/>
          <w:szCs w:val="20"/>
          <w:color w:val="auto"/>
        </w:rPr>
      </w:pPr>
      <w:r>
        <w:rPr>
          <w:rFonts w:ascii="Calibri Light" w:cs="Calibri Light" w:eastAsia="Calibri Light" w:hAnsi="Calibri Light"/>
          <w:sz w:val="25"/>
          <w:szCs w:val="25"/>
          <w:color w:val="auto"/>
        </w:rPr>
        <w:t>Competitivo/a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706120</wp:posOffset>
                </wp:positionH>
                <wp:positionV relativeFrom="paragraph">
                  <wp:posOffset>46990</wp:posOffset>
                </wp:positionV>
                <wp:extent cx="1283335" cy="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333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69" o:spid="_x0000_s12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6pt,3.7pt" to="156.65pt,3.7pt" o:allowincell="f" strokecolor="#CCCCCC" strokeweight="1pt"/>
            </w:pict>
          </mc:Fallback>
        </mc:AlternateContent>
      </w:r>
    </w:p>
    <w:p>
      <w:pPr>
        <w:spacing w:after="0" w:line="113" w:lineRule="exact"/>
        <w:rPr>
          <w:sz w:val="20"/>
          <w:szCs w:val="20"/>
          <w:color w:val="auto"/>
        </w:rPr>
      </w:pPr>
    </w:p>
    <w:p>
      <w:pPr>
        <w:ind w:left="1300"/>
        <w:spacing w:after="0"/>
        <w:rPr>
          <w:sz w:val="20"/>
          <w:szCs w:val="20"/>
          <w:color w:val="auto"/>
        </w:rPr>
      </w:pPr>
      <w:r>
        <w:rPr>
          <w:rFonts w:ascii="Calibri Light" w:cs="Calibri Light" w:eastAsia="Calibri Light" w:hAnsi="Calibri Light"/>
          <w:sz w:val="26"/>
          <w:szCs w:val="26"/>
          <w:color w:val="auto"/>
        </w:rPr>
        <w:t>Rápido/a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45085</wp:posOffset>
                </wp:positionV>
                <wp:extent cx="1284605" cy="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460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70" o:spid="_x0000_s12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3.55pt" to="156.7pt,3.55pt" o:allowincell="f" strokecolor="#CCCCCC" strokeweight="1pt"/>
            </w:pict>
          </mc:Fallback>
        </mc:AlternateContent>
      </w:r>
    </w:p>
    <w:p>
      <w:pPr>
        <w:spacing w:after="0" w:line="104" w:lineRule="exact"/>
        <w:rPr>
          <w:sz w:val="20"/>
          <w:szCs w:val="20"/>
          <w:color w:val="auto"/>
        </w:rPr>
      </w:pPr>
    </w:p>
    <w:p>
      <w:pPr>
        <w:ind w:left="1300"/>
        <w:spacing w:after="0"/>
        <w:rPr>
          <w:sz w:val="20"/>
          <w:szCs w:val="20"/>
          <w:color w:val="auto"/>
        </w:rPr>
      </w:pPr>
      <w:r>
        <w:rPr>
          <w:rFonts w:ascii="Calibri Light" w:cs="Calibri Light" w:eastAsia="Calibri Light" w:hAnsi="Calibri Light"/>
          <w:sz w:val="25"/>
          <w:szCs w:val="25"/>
          <w:color w:val="auto"/>
        </w:rPr>
        <w:t>Independiente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51435</wp:posOffset>
                </wp:positionV>
                <wp:extent cx="1282065" cy="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206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71" o:spid="_x0000_s12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4.05pt" to="156.5pt,4.05pt" o:allowincell="f" strokecolor="#CCCCCC" strokeweight="1pt"/>
            </w:pict>
          </mc:Fallback>
        </mc:AlternateContent>
      </w:r>
    </w:p>
    <w:p>
      <w:pPr>
        <w:spacing w:after="0" w:line="90" w:lineRule="exact"/>
        <w:rPr>
          <w:sz w:val="20"/>
          <w:szCs w:val="20"/>
          <w:color w:val="auto"/>
        </w:rPr>
      </w:pPr>
    </w:p>
    <w:p>
      <w:pPr>
        <w:ind w:left="1300"/>
        <w:spacing w:after="0"/>
        <w:rPr>
          <w:sz w:val="20"/>
          <w:szCs w:val="20"/>
          <w:color w:val="auto"/>
        </w:rPr>
      </w:pPr>
      <w:r>
        <w:rPr>
          <w:rFonts w:ascii="Calibri Light" w:cs="Calibri Light" w:eastAsia="Calibri Light" w:hAnsi="Calibri Light"/>
          <w:sz w:val="25"/>
          <w:szCs w:val="25"/>
          <w:color w:val="auto"/>
        </w:rPr>
        <w:t>Acepta riesgos</w:t>
      </w:r>
    </w:p>
    <w:p>
      <w:pPr>
        <w:ind w:left="1300"/>
        <w:spacing w:after="0" w:line="238" w:lineRule="auto"/>
        <w:rPr>
          <w:sz w:val="20"/>
          <w:szCs w:val="20"/>
          <w:color w:val="auto"/>
        </w:rPr>
      </w:pPr>
      <w:r>
        <w:rPr>
          <w:rFonts w:ascii="Calibri Light" w:cs="Calibri Light" w:eastAsia="Calibri Light" w:hAnsi="Calibri Light"/>
          <w:sz w:val="26"/>
          <w:szCs w:val="26"/>
          <w:color w:val="auto"/>
        </w:rPr>
        <w:t>calculados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706120</wp:posOffset>
                </wp:positionH>
                <wp:positionV relativeFrom="paragraph">
                  <wp:posOffset>46990</wp:posOffset>
                </wp:positionV>
                <wp:extent cx="1284605" cy="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460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72" o:spid="_x0000_s12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6pt,3.7pt" to="156.75pt,3.7pt" o:allowincell="f" strokecolor="#CCCCCC" strokeweight="1pt"/>
            </w:pict>
          </mc:Fallback>
        </mc:AlternateContent>
      </w:r>
    </w:p>
    <w:p>
      <w:pPr>
        <w:spacing w:after="0" w:line="103" w:lineRule="exact"/>
        <w:rPr>
          <w:sz w:val="20"/>
          <w:szCs w:val="20"/>
          <w:color w:val="auto"/>
        </w:rPr>
      </w:pPr>
    </w:p>
    <w:p>
      <w:pPr>
        <w:ind w:left="1300"/>
        <w:spacing w:after="0"/>
        <w:rPr>
          <w:sz w:val="20"/>
          <w:szCs w:val="20"/>
          <w:color w:val="auto"/>
        </w:rPr>
      </w:pPr>
      <w:r>
        <w:rPr>
          <w:rFonts w:ascii="Calibri Light" w:cs="Calibri Light" w:eastAsia="Calibri Light" w:hAnsi="Calibri Light"/>
          <w:sz w:val="26"/>
          <w:szCs w:val="26"/>
          <w:color w:val="auto"/>
        </w:rPr>
        <w:t>Autocrítico/a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706120</wp:posOffset>
                </wp:positionH>
                <wp:positionV relativeFrom="paragraph">
                  <wp:posOffset>40640</wp:posOffset>
                </wp:positionV>
                <wp:extent cx="1282065" cy="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206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73" o:spid="_x0000_s12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6pt,3.2pt" to="156.55pt,3.2pt" o:allowincell="f" strokecolor="#CCCCCC" strokeweight="1pt"/>
            </w:pict>
          </mc:Fallback>
        </mc:AlternateContent>
      </w:r>
    </w:p>
    <w:p>
      <w:pPr>
        <w:spacing w:after="0" w:line="103" w:lineRule="exact"/>
        <w:rPr>
          <w:sz w:val="20"/>
          <w:szCs w:val="20"/>
          <w:color w:val="auto"/>
        </w:rPr>
      </w:pPr>
    </w:p>
    <w:p>
      <w:pPr>
        <w:ind w:left="1300"/>
        <w:spacing w:after="0"/>
        <w:rPr>
          <w:sz w:val="20"/>
          <w:szCs w:val="20"/>
          <w:color w:val="auto"/>
        </w:rPr>
      </w:pPr>
      <w:r>
        <w:rPr>
          <w:rFonts w:ascii="Calibri Light" w:cs="Calibri Light" w:eastAsia="Calibri Light" w:hAnsi="Calibri Light"/>
          <w:sz w:val="26"/>
          <w:szCs w:val="26"/>
          <w:color w:val="auto"/>
        </w:rPr>
        <w:t>Sencillo/a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706755</wp:posOffset>
                </wp:positionH>
                <wp:positionV relativeFrom="paragraph">
                  <wp:posOffset>43815</wp:posOffset>
                </wp:positionV>
                <wp:extent cx="1283970" cy="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3970"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74" o:spid="_x0000_s12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65pt,3.45pt" to="156.75pt,3.45pt" o:allowincell="f" strokecolor="#CCCCCC" strokeweight="1pt"/>
            </w:pict>
          </mc:Fallback>
        </mc:AlternateContent>
      </w:r>
    </w:p>
    <w:p>
      <w:pPr>
        <w:spacing w:after="0" w:line="103" w:lineRule="exact"/>
        <w:rPr>
          <w:sz w:val="20"/>
          <w:szCs w:val="20"/>
          <w:color w:val="auto"/>
        </w:rPr>
      </w:pPr>
    </w:p>
    <w:p>
      <w:pPr>
        <w:ind w:left="1300"/>
        <w:spacing w:after="0"/>
        <w:rPr>
          <w:sz w:val="20"/>
          <w:szCs w:val="20"/>
          <w:color w:val="auto"/>
        </w:rPr>
      </w:pPr>
      <w:r>
        <w:rPr>
          <w:rFonts w:ascii="Calibri Light" w:cs="Calibri Light" w:eastAsia="Calibri Light" w:hAnsi="Calibri Light"/>
          <w:sz w:val="26"/>
          <w:szCs w:val="26"/>
          <w:color w:val="auto"/>
        </w:rPr>
        <w:t>Moderado/a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46990</wp:posOffset>
                </wp:positionV>
                <wp:extent cx="1283970" cy="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3970"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75" o:spid="_x0000_s13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3.7pt" to="156.65pt,3.7pt" o:allowincell="f" strokecolor="#CCCCCC" strokeweight="1pt"/>
            </w:pict>
          </mc:Fallback>
        </mc:AlternateContent>
      </w:r>
    </w:p>
    <w:p>
      <w:pPr>
        <w:spacing w:after="0" w:line="103" w:lineRule="exact"/>
        <w:rPr>
          <w:sz w:val="20"/>
          <w:szCs w:val="20"/>
          <w:color w:val="auto"/>
        </w:rPr>
      </w:pPr>
    </w:p>
    <w:p>
      <w:pPr>
        <w:ind w:left="1300"/>
        <w:spacing w:after="0"/>
        <w:rPr>
          <w:sz w:val="20"/>
          <w:szCs w:val="20"/>
          <w:color w:val="auto"/>
        </w:rPr>
      </w:pPr>
      <w:r>
        <w:rPr>
          <w:rFonts w:ascii="Calibri Light" w:cs="Calibri Light" w:eastAsia="Calibri Light" w:hAnsi="Calibri Light"/>
          <w:sz w:val="26"/>
          <w:szCs w:val="26"/>
          <w:color w:val="auto"/>
        </w:rPr>
        <w:t>Realista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48895</wp:posOffset>
                </wp:positionV>
                <wp:extent cx="1283970" cy="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3970"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76" o:spid="_x0000_s13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3.85pt" to="156.65pt,3.85pt" o:allowincell="f" strokecolor="#CCCCCC" strokeweight="1pt"/>
            </w:pict>
          </mc:Fallback>
        </mc:AlternateContent>
      </w:r>
    </w:p>
    <w:p>
      <w:pPr>
        <w:spacing w:after="0" w:line="92" w:lineRule="exact"/>
        <w:rPr>
          <w:sz w:val="20"/>
          <w:szCs w:val="20"/>
          <w:color w:val="auto"/>
        </w:rPr>
      </w:pPr>
    </w:p>
    <w:p>
      <w:pPr>
        <w:ind w:left="1300"/>
        <w:spacing w:after="0"/>
        <w:rPr>
          <w:sz w:val="20"/>
          <w:szCs w:val="20"/>
          <w:color w:val="auto"/>
        </w:rPr>
      </w:pPr>
      <w:r>
        <w:rPr>
          <w:rFonts w:ascii="Calibri Light" w:cs="Calibri Light" w:eastAsia="Calibri Light" w:hAnsi="Calibri Light"/>
          <w:sz w:val="24"/>
          <w:szCs w:val="24"/>
          <w:color w:val="auto"/>
        </w:rPr>
        <w:t>Considera pros</w:t>
      </w:r>
    </w:p>
    <w:p>
      <w:pPr>
        <w:ind w:left="1300"/>
        <w:spacing w:after="0" w:line="238" w:lineRule="auto"/>
        <w:rPr>
          <w:sz w:val="20"/>
          <w:szCs w:val="20"/>
          <w:color w:val="auto"/>
        </w:rPr>
      </w:pPr>
      <w:r>
        <w:rPr>
          <w:rFonts w:ascii="Calibri Light" w:cs="Calibri Light" w:eastAsia="Calibri Light" w:hAnsi="Calibri Light"/>
          <w:sz w:val="26"/>
          <w:szCs w:val="26"/>
          <w:color w:val="auto"/>
        </w:rPr>
        <w:t>y contras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72390</wp:posOffset>
                </wp:positionV>
                <wp:extent cx="1283970" cy="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3970"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77" o:spid="_x0000_s13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5.7pt" to="156.65pt,5.7pt" o:allowincell="f" strokecolor="#CCCCCC" strokeweight="1pt"/>
            </w:pict>
          </mc:Fallback>
        </mc:AlternateContent>
      </w:r>
    </w:p>
    <w:p>
      <w:pPr>
        <w:spacing w:after="0" w:line="143" w:lineRule="exact"/>
        <w:rPr>
          <w:sz w:val="20"/>
          <w:szCs w:val="20"/>
          <w:color w:val="auto"/>
        </w:rPr>
      </w:pPr>
    </w:p>
    <w:p>
      <w:pPr>
        <w:ind w:left="1300"/>
        <w:spacing w:after="0"/>
        <w:rPr>
          <w:sz w:val="20"/>
          <w:szCs w:val="20"/>
          <w:color w:val="auto"/>
        </w:rPr>
      </w:pPr>
      <w:r>
        <w:rPr>
          <w:rFonts w:ascii="Calibri Light" w:cs="Calibri Light" w:eastAsia="Calibri Light" w:hAnsi="Calibri Light"/>
          <w:sz w:val="26"/>
          <w:szCs w:val="26"/>
          <w:color w:val="auto"/>
        </w:rPr>
        <w:t>Dócil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57150</wp:posOffset>
                </wp:positionV>
                <wp:extent cx="1283970" cy="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3970"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78" o:spid="_x0000_s13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4.5pt" to="156.65pt,4.5pt" o:allowincell="f" strokecolor="#CCCCCC" strokeweight="1pt"/>
            </w:pict>
          </mc:Fallback>
        </mc:AlternateContent>
      </w:r>
    </w:p>
    <w:p>
      <w:pPr>
        <w:spacing w:after="0" w:line="104" w:lineRule="exact"/>
        <w:rPr>
          <w:sz w:val="20"/>
          <w:szCs w:val="20"/>
          <w:color w:val="auto"/>
        </w:rPr>
      </w:pPr>
    </w:p>
    <w:p>
      <w:pPr>
        <w:ind w:left="1300"/>
        <w:spacing w:after="0"/>
        <w:rPr>
          <w:sz w:val="20"/>
          <w:szCs w:val="20"/>
          <w:color w:val="auto"/>
        </w:rPr>
      </w:pPr>
      <w:r>
        <w:rPr>
          <w:rFonts w:ascii="Calibri Light" w:cs="Calibri Light" w:eastAsia="Calibri Light" w:hAnsi="Calibri Light"/>
          <w:sz w:val="24"/>
          <w:szCs w:val="24"/>
          <w:color w:val="auto"/>
        </w:rPr>
        <w:t>Conservador/a</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93"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434"/>
        </w:trPr>
        <w:tc>
          <w:tcPr>
            <w:tcW w:w="2000" w:type="dxa"/>
            <w:vAlign w:val="bottom"/>
            <w:tcBorders>
              <w:bottom w:val="single" w:sz="8" w:color="FDD333"/>
              <w:right w:val="single" w:sz="8" w:color="FDD333"/>
            </w:tcBorders>
            <w:shd w:val="clear" w:color="auto" w:fill="FDD333"/>
          </w:tcPr>
          <w:p>
            <w:pPr>
              <w:ind w:left="360"/>
              <w:spacing w:after="0"/>
              <w:rPr>
                <w:sz w:val="20"/>
                <w:szCs w:val="20"/>
                <w:color w:val="auto"/>
              </w:rPr>
            </w:pPr>
            <w:r>
              <w:rPr>
                <w:rFonts w:ascii="Calibri" w:cs="Calibri" w:eastAsia="Calibri" w:hAnsi="Calibri"/>
                <w:sz w:val="28"/>
                <w:szCs w:val="28"/>
                <w:b w:val="1"/>
                <w:bCs w:val="1"/>
                <w:color w:val="auto"/>
              </w:rPr>
              <w:t>AMARILLO</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tcBorders>
              <w:bottom w:val="single" w:sz="8" w:color="9AC873"/>
            </w:tcBorders>
            <w:gridSpan w:val="2"/>
            <w:shd w:val="clear" w:color="auto" w:fill="9AC873"/>
          </w:tcPr>
          <w:p>
            <w:pPr>
              <w:ind w:left="600"/>
              <w:spacing w:after="0"/>
              <w:rPr>
                <w:sz w:val="20"/>
                <w:szCs w:val="20"/>
                <w:color w:val="auto"/>
              </w:rPr>
            </w:pPr>
            <w:r>
              <w:rPr>
                <w:rFonts w:ascii="Calibri" w:cs="Calibri" w:eastAsia="Calibri" w:hAnsi="Calibri"/>
                <w:sz w:val="28"/>
                <w:szCs w:val="28"/>
                <w:b w:val="1"/>
                <w:bCs w:val="1"/>
                <w:color w:val="auto"/>
              </w:rPr>
              <w:t>VERDE</w:t>
            </w:r>
          </w:p>
        </w:tc>
      </w:tr>
      <w:tr>
        <w:trPr>
          <w:trHeight w:val="96"/>
        </w:trPr>
        <w:tc>
          <w:tcPr>
            <w:tcW w:w="2000" w:type="dxa"/>
            <w:vAlign w:val="bottom"/>
          </w:tcPr>
          <w:p>
            <w:pPr>
              <w:spacing w:after="0"/>
              <w:rPr>
                <w:sz w:val="8"/>
                <w:szCs w:val="8"/>
                <w:color w:val="auto"/>
              </w:rPr>
            </w:pPr>
          </w:p>
        </w:tc>
        <w:tc>
          <w:tcPr>
            <w:tcW w:w="40" w:type="dxa"/>
            <w:vAlign w:val="bottom"/>
          </w:tcPr>
          <w:p>
            <w:pPr>
              <w:spacing w:after="0"/>
              <w:rPr>
                <w:sz w:val="8"/>
                <w:szCs w:val="8"/>
                <w:color w:val="auto"/>
              </w:rPr>
            </w:pPr>
          </w:p>
        </w:tc>
        <w:tc>
          <w:tcPr>
            <w:tcW w:w="20" w:type="dxa"/>
            <w:vAlign w:val="bottom"/>
          </w:tcPr>
          <w:p>
            <w:pPr>
              <w:spacing w:after="0"/>
              <w:rPr>
                <w:sz w:val="8"/>
                <w:szCs w:val="8"/>
                <w:color w:val="auto"/>
              </w:rPr>
            </w:pPr>
          </w:p>
        </w:tc>
        <w:tc>
          <w:tcPr>
            <w:tcW w:w="2000" w:type="dxa"/>
            <w:vAlign w:val="bottom"/>
          </w:tcPr>
          <w:p>
            <w:pPr>
              <w:spacing w:after="0"/>
              <w:rPr>
                <w:sz w:val="8"/>
                <w:szCs w:val="8"/>
                <w:color w:val="auto"/>
              </w:rPr>
            </w:pPr>
          </w:p>
        </w:tc>
        <w:tc>
          <w:tcPr>
            <w:tcW w:w="40" w:type="dxa"/>
            <w:vAlign w:val="bottom"/>
          </w:tcPr>
          <w:p>
            <w:pPr>
              <w:spacing w:after="0"/>
              <w:rPr>
                <w:sz w:val="8"/>
                <w:szCs w:val="8"/>
                <w:color w:val="auto"/>
              </w:rPr>
            </w:pPr>
          </w:p>
        </w:tc>
      </w:tr>
      <w:tr>
        <w:trPr>
          <w:trHeight w:val="357"/>
        </w:trPr>
        <w:tc>
          <w:tcPr>
            <w:tcW w:w="2000" w:type="dxa"/>
            <w:vAlign w:val="bottom"/>
            <w:tcBorders>
              <w:right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Entusiasta</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gridSpan w:val="2"/>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Pasivo/a</w:t>
            </w:r>
          </w:p>
        </w:tc>
      </w:tr>
      <w:tr>
        <w:trPr>
          <w:trHeight w:val="75"/>
        </w:trPr>
        <w:tc>
          <w:tcPr>
            <w:tcW w:w="2000" w:type="dxa"/>
            <w:vAlign w:val="bottom"/>
            <w:tcBorders>
              <w:bottom w:val="single" w:sz="8" w:color="CCCCCC"/>
              <w:right w:val="single" w:sz="8" w:color="F2F2F2"/>
            </w:tcBorders>
            <w:shd w:val="clear" w:color="auto" w:fill="F2F2F2"/>
          </w:tcPr>
          <w:p>
            <w:pPr>
              <w:spacing w:after="0"/>
              <w:rPr>
                <w:sz w:val="6"/>
                <w:szCs w:val="6"/>
                <w:color w:val="auto"/>
              </w:rPr>
            </w:pPr>
          </w:p>
        </w:tc>
        <w:tc>
          <w:tcPr>
            <w:tcW w:w="40" w:type="dxa"/>
            <w:vAlign w:val="bottom"/>
          </w:tcPr>
          <w:p>
            <w:pPr>
              <w:spacing w:after="0"/>
              <w:rPr>
                <w:sz w:val="6"/>
                <w:szCs w:val="6"/>
                <w:color w:val="auto"/>
              </w:rPr>
            </w:pPr>
          </w:p>
        </w:tc>
        <w:tc>
          <w:tcPr>
            <w:tcW w:w="20" w:type="dxa"/>
            <w:vAlign w:val="bottom"/>
            <w:tcBorders>
              <w:bottom w:val="single" w:sz="8" w:color="CCCCCC"/>
            </w:tcBorders>
          </w:tcPr>
          <w:p>
            <w:pPr>
              <w:spacing w:after="0"/>
              <w:rPr>
                <w:sz w:val="6"/>
                <w:szCs w:val="6"/>
                <w:color w:val="auto"/>
              </w:rPr>
            </w:pPr>
          </w:p>
        </w:tc>
        <w:tc>
          <w:tcPr>
            <w:tcW w:w="2000" w:type="dxa"/>
            <w:vAlign w:val="bottom"/>
            <w:tcBorders>
              <w:bottom w:val="single" w:sz="8" w:color="CCCCCC"/>
            </w:tcBorders>
            <w:shd w:val="clear" w:color="auto" w:fill="F2F2F2"/>
          </w:tcPr>
          <w:p>
            <w:pPr>
              <w:spacing w:after="0"/>
              <w:rPr>
                <w:sz w:val="6"/>
                <w:szCs w:val="6"/>
                <w:color w:val="auto"/>
              </w:rPr>
            </w:pPr>
          </w:p>
        </w:tc>
        <w:tc>
          <w:tcPr>
            <w:tcW w:w="40" w:type="dxa"/>
            <w:vAlign w:val="bottom"/>
            <w:tcBorders>
              <w:bottom w:val="single" w:sz="8" w:color="CCCCCC"/>
            </w:tcBorders>
            <w:shd w:val="clear" w:color="auto" w:fill="F2F2F2"/>
          </w:tcPr>
          <w:p>
            <w:pPr>
              <w:spacing w:after="0"/>
              <w:rPr>
                <w:sz w:val="6"/>
                <w:szCs w:val="6"/>
                <w:color w:val="auto"/>
              </w:rPr>
            </w:pPr>
          </w:p>
        </w:tc>
      </w:tr>
      <w:tr>
        <w:trPr>
          <w:trHeight w:val="387"/>
        </w:trPr>
        <w:tc>
          <w:tcPr>
            <w:tcW w:w="2000" w:type="dxa"/>
            <w:vAlign w:val="bottom"/>
            <w:tcBorders>
              <w:bottom w:val="single" w:sz="8" w:color="F2F2F2"/>
              <w:right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Gregario/a</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tcBorders>
              <w:bottom w:val="single" w:sz="8" w:color="F2F2F2"/>
            </w:tcBorders>
            <w:gridSpan w:val="2"/>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Paciente</w:t>
            </w:r>
          </w:p>
        </w:tc>
      </w:tr>
      <w:tr>
        <w:trPr>
          <w:trHeight w:val="383"/>
        </w:trPr>
        <w:tc>
          <w:tcPr>
            <w:tcW w:w="2000" w:type="dxa"/>
            <w:vAlign w:val="bottom"/>
            <w:tcBorders>
              <w:top w:val="single" w:sz="8" w:color="CCCCCC"/>
              <w:right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Persuasivo/a</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tcBorders>
              <w:top w:val="single" w:sz="8" w:color="CCCCCC"/>
            </w:tcBorders>
            <w:gridSpan w:val="2"/>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Leal</w:t>
            </w:r>
          </w:p>
        </w:tc>
      </w:tr>
      <w:tr>
        <w:trPr>
          <w:trHeight w:val="73"/>
        </w:trPr>
        <w:tc>
          <w:tcPr>
            <w:tcW w:w="2000" w:type="dxa"/>
            <w:vAlign w:val="bottom"/>
            <w:tcBorders>
              <w:bottom w:val="single" w:sz="8" w:color="CCCCCC"/>
              <w:right w:val="single" w:sz="8" w:color="F2F2F2"/>
            </w:tcBorders>
            <w:shd w:val="clear" w:color="auto" w:fill="F2F2F2"/>
          </w:tcPr>
          <w:p>
            <w:pPr>
              <w:spacing w:after="0"/>
              <w:rPr>
                <w:sz w:val="6"/>
                <w:szCs w:val="6"/>
                <w:color w:val="auto"/>
              </w:rPr>
            </w:pPr>
          </w:p>
        </w:tc>
        <w:tc>
          <w:tcPr>
            <w:tcW w:w="40" w:type="dxa"/>
            <w:vAlign w:val="bottom"/>
          </w:tcPr>
          <w:p>
            <w:pPr>
              <w:spacing w:after="0"/>
              <w:rPr>
                <w:sz w:val="6"/>
                <w:szCs w:val="6"/>
                <w:color w:val="auto"/>
              </w:rPr>
            </w:pPr>
          </w:p>
        </w:tc>
        <w:tc>
          <w:tcPr>
            <w:tcW w:w="20" w:type="dxa"/>
            <w:vAlign w:val="bottom"/>
          </w:tcPr>
          <w:p>
            <w:pPr>
              <w:spacing w:after="0"/>
              <w:rPr>
                <w:sz w:val="6"/>
                <w:szCs w:val="6"/>
                <w:color w:val="auto"/>
              </w:rPr>
            </w:pPr>
          </w:p>
        </w:tc>
        <w:tc>
          <w:tcPr>
            <w:tcW w:w="2000" w:type="dxa"/>
            <w:vAlign w:val="bottom"/>
            <w:tcBorders>
              <w:bottom w:val="single" w:sz="8" w:color="CCCCCC"/>
            </w:tcBorders>
            <w:shd w:val="clear" w:color="auto" w:fill="F2F2F2"/>
          </w:tcPr>
          <w:p>
            <w:pPr>
              <w:spacing w:after="0"/>
              <w:rPr>
                <w:sz w:val="6"/>
                <w:szCs w:val="6"/>
                <w:color w:val="auto"/>
              </w:rPr>
            </w:pPr>
          </w:p>
        </w:tc>
        <w:tc>
          <w:tcPr>
            <w:tcW w:w="40" w:type="dxa"/>
            <w:vAlign w:val="bottom"/>
            <w:tcBorders>
              <w:bottom w:val="single" w:sz="8" w:color="CCCCCC"/>
            </w:tcBorders>
            <w:shd w:val="clear" w:color="auto" w:fill="F2F2F2"/>
          </w:tcPr>
          <w:p>
            <w:pPr>
              <w:spacing w:after="0"/>
              <w:rPr>
                <w:sz w:val="6"/>
                <w:szCs w:val="6"/>
                <w:color w:val="auto"/>
              </w:rPr>
            </w:pPr>
          </w:p>
        </w:tc>
      </w:tr>
      <w:tr>
        <w:trPr>
          <w:trHeight w:val="347"/>
        </w:trPr>
        <w:tc>
          <w:tcPr>
            <w:tcW w:w="2000" w:type="dxa"/>
            <w:vAlign w:val="bottom"/>
            <w:tcBorders>
              <w:right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Impulsivo/a</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gridSpan w:val="2"/>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Predecible</w:t>
            </w:r>
          </w:p>
        </w:tc>
      </w:tr>
      <w:tr>
        <w:trPr>
          <w:trHeight w:val="64"/>
        </w:trPr>
        <w:tc>
          <w:tcPr>
            <w:tcW w:w="2000" w:type="dxa"/>
            <w:vAlign w:val="bottom"/>
            <w:tcBorders>
              <w:bottom w:val="single" w:sz="8" w:color="CCCCCC"/>
              <w:right w:val="single" w:sz="8" w:color="F2F2F2"/>
            </w:tcBorders>
            <w:shd w:val="clear" w:color="auto" w:fill="F2F2F2"/>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2000" w:type="dxa"/>
            <w:vAlign w:val="bottom"/>
            <w:tcBorders>
              <w:bottom w:val="single" w:sz="8" w:color="CCCCCC"/>
            </w:tcBorders>
            <w:shd w:val="clear" w:color="auto" w:fill="F2F2F2"/>
          </w:tcPr>
          <w:p>
            <w:pPr>
              <w:spacing w:after="0"/>
              <w:rPr>
                <w:sz w:val="5"/>
                <w:szCs w:val="5"/>
                <w:color w:val="auto"/>
              </w:rPr>
            </w:pPr>
          </w:p>
        </w:tc>
        <w:tc>
          <w:tcPr>
            <w:tcW w:w="40" w:type="dxa"/>
            <w:vAlign w:val="bottom"/>
            <w:tcBorders>
              <w:bottom w:val="single" w:sz="8" w:color="CCCCCC"/>
            </w:tcBorders>
            <w:shd w:val="clear" w:color="auto" w:fill="F2F2F2"/>
          </w:tcPr>
          <w:p>
            <w:pPr>
              <w:spacing w:after="0"/>
              <w:rPr>
                <w:sz w:val="5"/>
                <w:szCs w:val="5"/>
                <w:color w:val="auto"/>
              </w:rPr>
            </w:pPr>
          </w:p>
        </w:tc>
      </w:tr>
      <w:tr>
        <w:trPr>
          <w:trHeight w:val="416"/>
        </w:trPr>
        <w:tc>
          <w:tcPr>
            <w:tcW w:w="2000" w:type="dxa"/>
            <w:vAlign w:val="bottom"/>
            <w:tcBorders>
              <w:bottom w:val="single" w:sz="8" w:color="F2F2F2"/>
              <w:right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Emotivo/a</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tcBorders>
              <w:bottom w:val="single" w:sz="8" w:color="F2F2F2"/>
            </w:tcBorders>
            <w:gridSpan w:val="2"/>
            <w:shd w:val="clear" w:color="auto" w:fill="F2F2F2"/>
          </w:tcPr>
          <w:p>
            <w:pPr>
              <w:ind w:left="200"/>
              <w:spacing w:after="0"/>
              <w:rPr>
                <w:sz w:val="20"/>
                <w:szCs w:val="20"/>
                <w:color w:val="auto"/>
              </w:rPr>
            </w:pPr>
            <w:r>
              <w:rPr>
                <w:rFonts w:ascii="Calibri Light" w:cs="Calibri Light" w:eastAsia="Calibri Light" w:hAnsi="Calibri Light"/>
                <w:sz w:val="26"/>
                <w:szCs w:val="26"/>
                <w:color w:val="auto"/>
                <w:w w:val="95"/>
              </w:rPr>
              <w:t>Trabaja en equipo</w:t>
            </w:r>
          </w:p>
        </w:tc>
      </w:tr>
      <w:tr>
        <w:trPr>
          <w:trHeight w:val="419"/>
        </w:trPr>
        <w:tc>
          <w:tcPr>
            <w:tcW w:w="2000" w:type="dxa"/>
            <w:vAlign w:val="bottom"/>
            <w:tcBorders>
              <w:top w:val="single" w:sz="8" w:color="CCCCCC"/>
              <w:bottom w:val="single" w:sz="8" w:color="F2F2F2"/>
              <w:right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Autosuficiente</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tcBorders>
              <w:top w:val="single" w:sz="8" w:color="CCCCCC"/>
              <w:bottom w:val="single" w:sz="8" w:color="F2F2F2"/>
            </w:tcBorders>
            <w:gridSpan w:val="2"/>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Sereno/a</w:t>
            </w:r>
          </w:p>
        </w:tc>
      </w:tr>
      <w:tr>
        <w:trPr>
          <w:trHeight w:val="372"/>
        </w:trPr>
        <w:tc>
          <w:tcPr>
            <w:tcW w:w="2000" w:type="dxa"/>
            <w:vAlign w:val="bottom"/>
            <w:tcBorders>
              <w:top w:val="single" w:sz="8" w:color="CCCCCC"/>
              <w:right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Confiado/a</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tcBorders>
              <w:top w:val="single" w:sz="8" w:color="CCCCCC"/>
            </w:tcBorders>
            <w:gridSpan w:val="2"/>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Posesivo/a</w:t>
            </w:r>
          </w:p>
        </w:tc>
      </w:tr>
      <w:tr>
        <w:trPr>
          <w:trHeight w:val="62"/>
        </w:trPr>
        <w:tc>
          <w:tcPr>
            <w:tcW w:w="2000" w:type="dxa"/>
            <w:vAlign w:val="bottom"/>
            <w:tcBorders>
              <w:bottom w:val="single" w:sz="8" w:color="CCCCCC"/>
              <w:right w:val="single" w:sz="8" w:color="F2F2F2"/>
            </w:tcBorders>
            <w:shd w:val="clear" w:color="auto" w:fill="F2F2F2"/>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2000" w:type="dxa"/>
            <w:vAlign w:val="bottom"/>
            <w:tcBorders>
              <w:bottom w:val="single" w:sz="8" w:color="CCCCCC"/>
            </w:tcBorders>
            <w:shd w:val="clear" w:color="auto" w:fill="F2F2F2"/>
          </w:tcPr>
          <w:p>
            <w:pPr>
              <w:spacing w:after="0"/>
              <w:rPr>
                <w:sz w:val="5"/>
                <w:szCs w:val="5"/>
                <w:color w:val="auto"/>
              </w:rPr>
            </w:pPr>
          </w:p>
        </w:tc>
        <w:tc>
          <w:tcPr>
            <w:tcW w:w="40" w:type="dxa"/>
            <w:vAlign w:val="bottom"/>
            <w:tcBorders>
              <w:bottom w:val="single" w:sz="8" w:color="CCCCCC"/>
            </w:tcBorders>
            <w:shd w:val="clear" w:color="auto" w:fill="F2F2F2"/>
          </w:tcPr>
          <w:p>
            <w:pPr>
              <w:spacing w:after="0"/>
              <w:rPr>
                <w:sz w:val="5"/>
                <w:szCs w:val="5"/>
                <w:color w:val="auto"/>
              </w:rPr>
            </w:pPr>
          </w:p>
        </w:tc>
      </w:tr>
      <w:tr>
        <w:trPr>
          <w:trHeight w:val="402"/>
        </w:trPr>
        <w:tc>
          <w:tcPr>
            <w:tcW w:w="2000" w:type="dxa"/>
            <w:vAlign w:val="bottom"/>
            <w:tcBorders>
              <w:bottom w:val="single" w:sz="8" w:color="F2F2F2"/>
              <w:right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Influyente</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tcBorders>
              <w:bottom w:val="single" w:sz="8" w:color="F2F2F2"/>
            </w:tcBorders>
            <w:gridSpan w:val="2"/>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Conforme</w:t>
            </w:r>
          </w:p>
        </w:tc>
      </w:tr>
      <w:tr>
        <w:trPr>
          <w:trHeight w:val="444"/>
        </w:trPr>
        <w:tc>
          <w:tcPr>
            <w:tcW w:w="2000" w:type="dxa"/>
            <w:vAlign w:val="bottom"/>
            <w:tcBorders>
              <w:top w:val="single" w:sz="8" w:color="CCCCCC"/>
              <w:bottom w:val="single" w:sz="8" w:color="F2F2F2"/>
              <w:right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Agradable</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tcBorders>
              <w:top w:val="single" w:sz="8" w:color="CCCCCC"/>
              <w:bottom w:val="single" w:sz="8" w:color="F2F2F2"/>
            </w:tcBorders>
            <w:gridSpan w:val="2"/>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Inactivo/a</w:t>
            </w:r>
          </w:p>
        </w:tc>
      </w:tr>
      <w:tr>
        <w:trPr>
          <w:trHeight w:val="363"/>
        </w:trPr>
        <w:tc>
          <w:tcPr>
            <w:tcW w:w="2000" w:type="dxa"/>
            <w:vAlign w:val="bottom"/>
            <w:tcBorders>
              <w:top w:val="single" w:sz="8" w:color="CCCCCC"/>
              <w:right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Sociable</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tcBorders>
              <w:top w:val="single" w:sz="8" w:color="CCCCCC"/>
            </w:tcBorders>
            <w:gridSpan w:val="2"/>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Relajado/a</w:t>
            </w:r>
          </w:p>
        </w:tc>
      </w:tr>
      <w:tr>
        <w:trPr>
          <w:trHeight w:val="63"/>
        </w:trPr>
        <w:tc>
          <w:tcPr>
            <w:tcW w:w="2000" w:type="dxa"/>
            <w:vAlign w:val="bottom"/>
            <w:tcBorders>
              <w:bottom w:val="single" w:sz="8" w:color="CCCCCC"/>
              <w:right w:val="single" w:sz="8" w:color="F2F2F2"/>
            </w:tcBorders>
            <w:shd w:val="clear" w:color="auto" w:fill="F2F2F2"/>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2000" w:type="dxa"/>
            <w:vAlign w:val="bottom"/>
            <w:tcBorders>
              <w:bottom w:val="single" w:sz="8" w:color="CCCCCC"/>
            </w:tcBorders>
            <w:shd w:val="clear" w:color="auto" w:fill="F2F2F2"/>
          </w:tcPr>
          <w:p>
            <w:pPr>
              <w:spacing w:after="0"/>
              <w:rPr>
                <w:sz w:val="5"/>
                <w:szCs w:val="5"/>
                <w:color w:val="auto"/>
              </w:rPr>
            </w:pPr>
          </w:p>
        </w:tc>
        <w:tc>
          <w:tcPr>
            <w:tcW w:w="40" w:type="dxa"/>
            <w:vAlign w:val="bottom"/>
            <w:tcBorders>
              <w:bottom w:val="single" w:sz="8" w:color="CCCCCC"/>
            </w:tcBorders>
            <w:shd w:val="clear" w:color="auto" w:fill="F2F2F2"/>
          </w:tcPr>
          <w:p>
            <w:pPr>
              <w:spacing w:after="0"/>
              <w:rPr>
                <w:sz w:val="5"/>
                <w:szCs w:val="5"/>
                <w:color w:val="auto"/>
              </w:rPr>
            </w:pPr>
          </w:p>
        </w:tc>
      </w:tr>
      <w:tr>
        <w:trPr>
          <w:trHeight w:val="357"/>
        </w:trPr>
        <w:tc>
          <w:tcPr>
            <w:tcW w:w="2000" w:type="dxa"/>
            <w:vAlign w:val="bottom"/>
            <w:tcBorders>
              <w:right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Generoso/a</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gridSpan w:val="2"/>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Controlado/a</w:t>
            </w:r>
          </w:p>
        </w:tc>
      </w:tr>
      <w:tr>
        <w:trPr>
          <w:trHeight w:val="74"/>
        </w:trPr>
        <w:tc>
          <w:tcPr>
            <w:tcW w:w="2000" w:type="dxa"/>
            <w:vAlign w:val="bottom"/>
            <w:tcBorders>
              <w:bottom w:val="single" w:sz="8" w:color="CCCCCC"/>
              <w:right w:val="single" w:sz="8" w:color="F2F2F2"/>
            </w:tcBorders>
            <w:shd w:val="clear" w:color="auto" w:fill="F2F2F2"/>
          </w:tcPr>
          <w:p>
            <w:pPr>
              <w:spacing w:after="0"/>
              <w:rPr>
                <w:sz w:val="6"/>
                <w:szCs w:val="6"/>
                <w:color w:val="auto"/>
              </w:rPr>
            </w:pPr>
          </w:p>
        </w:tc>
        <w:tc>
          <w:tcPr>
            <w:tcW w:w="40" w:type="dxa"/>
            <w:vAlign w:val="bottom"/>
          </w:tcPr>
          <w:p>
            <w:pPr>
              <w:spacing w:after="0"/>
              <w:rPr>
                <w:sz w:val="6"/>
                <w:szCs w:val="6"/>
                <w:color w:val="auto"/>
              </w:rPr>
            </w:pPr>
          </w:p>
        </w:tc>
        <w:tc>
          <w:tcPr>
            <w:tcW w:w="20" w:type="dxa"/>
            <w:vAlign w:val="bottom"/>
          </w:tcPr>
          <w:p>
            <w:pPr>
              <w:spacing w:after="0"/>
              <w:rPr>
                <w:sz w:val="6"/>
                <w:szCs w:val="6"/>
                <w:color w:val="auto"/>
              </w:rPr>
            </w:pPr>
          </w:p>
        </w:tc>
        <w:tc>
          <w:tcPr>
            <w:tcW w:w="2000" w:type="dxa"/>
            <w:vAlign w:val="bottom"/>
            <w:tcBorders>
              <w:bottom w:val="single" w:sz="8" w:color="CCCCCC"/>
            </w:tcBorders>
            <w:shd w:val="clear" w:color="auto" w:fill="F2F2F2"/>
          </w:tcPr>
          <w:p>
            <w:pPr>
              <w:spacing w:after="0"/>
              <w:rPr>
                <w:sz w:val="6"/>
                <w:szCs w:val="6"/>
                <w:color w:val="auto"/>
              </w:rPr>
            </w:pPr>
          </w:p>
        </w:tc>
        <w:tc>
          <w:tcPr>
            <w:tcW w:w="40" w:type="dxa"/>
            <w:vAlign w:val="bottom"/>
            <w:tcBorders>
              <w:bottom w:val="single" w:sz="8" w:color="CCCCCC"/>
            </w:tcBorders>
            <w:shd w:val="clear" w:color="auto" w:fill="F2F2F2"/>
          </w:tcPr>
          <w:p>
            <w:pPr>
              <w:spacing w:after="0"/>
              <w:rPr>
                <w:sz w:val="6"/>
                <w:szCs w:val="6"/>
                <w:color w:val="auto"/>
              </w:rPr>
            </w:pPr>
          </w:p>
        </w:tc>
      </w:tr>
      <w:tr>
        <w:trPr>
          <w:trHeight w:val="346"/>
        </w:trPr>
        <w:tc>
          <w:tcPr>
            <w:tcW w:w="2000" w:type="dxa"/>
            <w:vAlign w:val="bottom"/>
            <w:tcBorders>
              <w:right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Espabilado/a</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gridSpan w:val="2"/>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Prudente</w:t>
            </w:r>
          </w:p>
        </w:tc>
      </w:tr>
      <w:tr>
        <w:trPr>
          <w:trHeight w:val="73"/>
        </w:trPr>
        <w:tc>
          <w:tcPr>
            <w:tcW w:w="2000" w:type="dxa"/>
            <w:vAlign w:val="bottom"/>
            <w:tcBorders>
              <w:bottom w:val="single" w:sz="8" w:color="CCCCCC"/>
              <w:right w:val="single" w:sz="8" w:color="F2F2F2"/>
            </w:tcBorders>
            <w:shd w:val="clear" w:color="auto" w:fill="F2F2F2"/>
          </w:tcPr>
          <w:p>
            <w:pPr>
              <w:spacing w:after="0"/>
              <w:rPr>
                <w:sz w:val="6"/>
                <w:szCs w:val="6"/>
                <w:color w:val="auto"/>
              </w:rPr>
            </w:pPr>
          </w:p>
        </w:tc>
        <w:tc>
          <w:tcPr>
            <w:tcW w:w="40" w:type="dxa"/>
            <w:vAlign w:val="bottom"/>
          </w:tcPr>
          <w:p>
            <w:pPr>
              <w:spacing w:after="0"/>
              <w:rPr>
                <w:sz w:val="6"/>
                <w:szCs w:val="6"/>
                <w:color w:val="auto"/>
              </w:rPr>
            </w:pPr>
          </w:p>
        </w:tc>
        <w:tc>
          <w:tcPr>
            <w:tcW w:w="20" w:type="dxa"/>
            <w:vAlign w:val="bottom"/>
            <w:tcBorders>
              <w:bottom w:val="single" w:sz="8" w:color="CCCCCC"/>
            </w:tcBorders>
          </w:tcPr>
          <w:p>
            <w:pPr>
              <w:spacing w:after="0"/>
              <w:rPr>
                <w:sz w:val="6"/>
                <w:szCs w:val="6"/>
                <w:color w:val="auto"/>
              </w:rPr>
            </w:pPr>
          </w:p>
        </w:tc>
        <w:tc>
          <w:tcPr>
            <w:tcW w:w="2000" w:type="dxa"/>
            <w:vAlign w:val="bottom"/>
            <w:tcBorders>
              <w:bottom w:val="single" w:sz="8" w:color="CCCCCC"/>
            </w:tcBorders>
            <w:shd w:val="clear" w:color="auto" w:fill="F2F2F2"/>
          </w:tcPr>
          <w:p>
            <w:pPr>
              <w:spacing w:after="0"/>
              <w:rPr>
                <w:sz w:val="6"/>
                <w:szCs w:val="6"/>
                <w:color w:val="auto"/>
              </w:rPr>
            </w:pPr>
          </w:p>
        </w:tc>
        <w:tc>
          <w:tcPr>
            <w:tcW w:w="40" w:type="dxa"/>
            <w:vAlign w:val="bottom"/>
            <w:tcBorders>
              <w:bottom w:val="single" w:sz="8" w:color="CCCCCC"/>
            </w:tcBorders>
            <w:shd w:val="clear" w:color="auto" w:fill="F2F2F2"/>
          </w:tcPr>
          <w:p>
            <w:pPr>
              <w:spacing w:after="0"/>
              <w:rPr>
                <w:sz w:val="6"/>
                <w:szCs w:val="6"/>
                <w:color w:val="auto"/>
              </w:rPr>
            </w:pPr>
          </w:p>
        </w:tc>
      </w:tr>
      <w:tr>
        <w:trPr>
          <w:trHeight w:val="347"/>
        </w:trPr>
        <w:tc>
          <w:tcPr>
            <w:tcW w:w="2000" w:type="dxa"/>
            <w:vAlign w:val="bottom"/>
            <w:tcBorders>
              <w:right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Encantador/a</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gridSpan w:val="2"/>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Amable</w:t>
            </w:r>
          </w:p>
        </w:tc>
      </w:tr>
      <w:tr>
        <w:trPr>
          <w:trHeight w:val="64"/>
        </w:trPr>
        <w:tc>
          <w:tcPr>
            <w:tcW w:w="2000" w:type="dxa"/>
            <w:vAlign w:val="bottom"/>
            <w:tcBorders>
              <w:bottom w:val="single" w:sz="8" w:color="CCCCCC"/>
              <w:right w:val="single" w:sz="8" w:color="F2F2F2"/>
            </w:tcBorders>
            <w:shd w:val="clear" w:color="auto" w:fill="F2F2F2"/>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2000" w:type="dxa"/>
            <w:vAlign w:val="bottom"/>
            <w:tcBorders>
              <w:bottom w:val="single" w:sz="8" w:color="CCCCCC"/>
            </w:tcBorders>
            <w:shd w:val="clear" w:color="auto" w:fill="F2F2F2"/>
          </w:tcPr>
          <w:p>
            <w:pPr>
              <w:spacing w:after="0"/>
              <w:rPr>
                <w:sz w:val="5"/>
                <w:szCs w:val="5"/>
                <w:color w:val="auto"/>
              </w:rPr>
            </w:pPr>
          </w:p>
        </w:tc>
        <w:tc>
          <w:tcPr>
            <w:tcW w:w="40" w:type="dxa"/>
            <w:vAlign w:val="bottom"/>
            <w:tcBorders>
              <w:bottom w:val="single" w:sz="8" w:color="F2F2F2"/>
            </w:tcBorders>
            <w:shd w:val="clear" w:color="auto" w:fill="F2F2F2"/>
          </w:tcPr>
          <w:p>
            <w:pPr>
              <w:spacing w:after="0"/>
              <w:rPr>
                <w:sz w:val="5"/>
                <w:szCs w:val="5"/>
                <w:color w:val="auto"/>
              </w:rPr>
            </w:pPr>
          </w:p>
        </w:tc>
      </w:tr>
      <w:tr>
        <w:trPr>
          <w:trHeight w:val="356"/>
        </w:trPr>
        <w:tc>
          <w:tcPr>
            <w:tcW w:w="2000" w:type="dxa"/>
            <w:vAlign w:val="bottom"/>
            <w:tcBorders>
              <w:right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Seguro/a</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gridSpan w:val="2"/>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Estable</w:t>
            </w:r>
          </w:p>
        </w:tc>
      </w:tr>
      <w:tr>
        <w:trPr>
          <w:trHeight w:val="69"/>
        </w:trPr>
        <w:tc>
          <w:tcPr>
            <w:tcW w:w="2000" w:type="dxa"/>
            <w:vAlign w:val="bottom"/>
            <w:tcBorders>
              <w:bottom w:val="single" w:sz="8" w:color="CCCCCC"/>
              <w:right w:val="single" w:sz="8" w:color="F2F2F2"/>
            </w:tcBorders>
            <w:shd w:val="clear" w:color="auto" w:fill="F2F2F2"/>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2000" w:type="dxa"/>
            <w:vAlign w:val="bottom"/>
            <w:tcBorders>
              <w:bottom w:val="single" w:sz="8" w:color="CCCCCC"/>
            </w:tcBorders>
            <w:shd w:val="clear" w:color="auto" w:fill="F2F2F2"/>
          </w:tcPr>
          <w:p>
            <w:pPr>
              <w:spacing w:after="0"/>
              <w:rPr>
                <w:sz w:val="5"/>
                <w:szCs w:val="5"/>
                <w:color w:val="auto"/>
              </w:rPr>
            </w:pPr>
          </w:p>
        </w:tc>
        <w:tc>
          <w:tcPr>
            <w:tcW w:w="40" w:type="dxa"/>
            <w:vAlign w:val="bottom"/>
            <w:tcBorders>
              <w:bottom w:val="single" w:sz="8" w:color="CCCCCC"/>
            </w:tcBorders>
            <w:shd w:val="clear" w:color="auto" w:fill="F2F2F2"/>
          </w:tcPr>
          <w:p>
            <w:pPr>
              <w:spacing w:after="0"/>
              <w:rPr>
                <w:sz w:val="5"/>
                <w:szCs w:val="5"/>
                <w:color w:val="auto"/>
              </w:rPr>
            </w:pPr>
          </w:p>
        </w:tc>
      </w:tr>
      <w:tr>
        <w:trPr>
          <w:trHeight w:val="407"/>
        </w:trPr>
        <w:tc>
          <w:tcPr>
            <w:tcW w:w="2000" w:type="dxa"/>
            <w:vAlign w:val="bottom"/>
            <w:tcBorders>
              <w:bottom w:val="single" w:sz="8" w:color="F2F2F2"/>
              <w:right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Convincente</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tcBorders>
              <w:bottom w:val="single" w:sz="8" w:color="F2F2F2"/>
            </w:tcBorders>
            <w:gridSpan w:val="2"/>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Ágil</w:t>
            </w:r>
          </w:p>
        </w:tc>
      </w:tr>
      <w:tr>
        <w:trPr>
          <w:trHeight w:val="433"/>
        </w:trPr>
        <w:tc>
          <w:tcPr>
            <w:tcW w:w="2000" w:type="dxa"/>
            <w:vAlign w:val="bottom"/>
            <w:tcBorders>
              <w:top w:val="single" w:sz="8" w:color="CCCCCC"/>
              <w:bottom w:val="single" w:sz="8" w:color="F2F2F2"/>
              <w:right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Observador/a</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tcBorders>
              <w:top w:val="single" w:sz="8" w:color="CCCCCC"/>
              <w:bottom w:val="single" w:sz="8" w:color="F2F2F2"/>
            </w:tcBorders>
            <w:gridSpan w:val="2"/>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Extrovertido/a</w:t>
            </w:r>
          </w:p>
        </w:tc>
      </w:tr>
      <w:tr>
        <w:trPr>
          <w:trHeight w:val="419"/>
        </w:trPr>
        <w:tc>
          <w:tcPr>
            <w:tcW w:w="2000" w:type="dxa"/>
            <w:vAlign w:val="bottom"/>
            <w:tcBorders>
              <w:top w:val="single" w:sz="8" w:color="CCCCCC"/>
              <w:bottom w:val="single" w:sz="8" w:color="F2F2F2"/>
              <w:right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Evaluador/a</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tcBorders>
              <w:top w:val="single" w:sz="8" w:color="CCCCCC"/>
              <w:bottom w:val="single" w:sz="8" w:color="F2F2F2"/>
            </w:tcBorders>
            <w:gridSpan w:val="2"/>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Alerta</w:t>
            </w:r>
          </w:p>
        </w:tc>
      </w:tr>
      <w:tr>
        <w:trPr>
          <w:trHeight w:val="361"/>
        </w:trPr>
        <w:tc>
          <w:tcPr>
            <w:tcW w:w="2000" w:type="dxa"/>
            <w:vAlign w:val="bottom"/>
            <w:tcBorders>
              <w:top w:val="single" w:sz="8" w:color="CCCCCC"/>
              <w:right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Reflexivo/a</w:t>
            </w:r>
          </w:p>
        </w:tc>
        <w:tc>
          <w:tcPr>
            <w:tcW w:w="40" w:type="dxa"/>
            <w:vAlign w:val="bottom"/>
          </w:tcPr>
          <w:p>
            <w:pPr>
              <w:spacing w:after="0"/>
              <w:rPr>
                <w:sz w:val="24"/>
                <w:szCs w:val="24"/>
                <w:color w:val="auto"/>
              </w:rPr>
            </w:pPr>
          </w:p>
        </w:tc>
        <w:tc>
          <w:tcPr>
            <w:tcW w:w="20" w:type="dxa"/>
            <w:vAlign w:val="bottom"/>
            <w:tcBorders>
              <w:top w:val="single" w:sz="8" w:color="CCCCCC"/>
            </w:tcBorders>
          </w:tcPr>
          <w:p>
            <w:pPr>
              <w:spacing w:after="0"/>
              <w:rPr>
                <w:sz w:val="24"/>
                <w:szCs w:val="24"/>
                <w:color w:val="auto"/>
              </w:rPr>
            </w:pPr>
          </w:p>
        </w:tc>
        <w:tc>
          <w:tcPr>
            <w:tcW w:w="2000" w:type="dxa"/>
            <w:vAlign w:val="bottom"/>
            <w:tcBorders>
              <w:top w:val="single" w:sz="8" w:color="CCCCCC"/>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Animado/a</w:t>
            </w:r>
          </w:p>
        </w:tc>
        <w:tc>
          <w:tcPr>
            <w:tcW w:w="40" w:type="dxa"/>
            <w:vAlign w:val="bottom"/>
            <w:tcBorders>
              <w:top w:val="single" w:sz="8" w:color="F2F2F2"/>
            </w:tcBorders>
            <w:shd w:val="clear" w:color="auto" w:fill="F2F2F2"/>
          </w:tcPr>
          <w:p>
            <w:pPr>
              <w:spacing w:after="0"/>
              <w:rPr>
                <w:sz w:val="24"/>
                <w:szCs w:val="24"/>
                <w:color w:val="auto"/>
              </w:rPr>
            </w:pPr>
          </w:p>
        </w:tc>
      </w:tr>
      <w:tr>
        <w:trPr>
          <w:trHeight w:val="66"/>
        </w:trPr>
        <w:tc>
          <w:tcPr>
            <w:tcW w:w="2000" w:type="dxa"/>
            <w:vAlign w:val="bottom"/>
            <w:tcBorders>
              <w:bottom w:val="single" w:sz="8" w:color="CCCCCC"/>
              <w:right w:val="single" w:sz="8" w:color="F2F2F2"/>
            </w:tcBorders>
            <w:shd w:val="clear" w:color="auto" w:fill="F2F2F2"/>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2020" w:type="dxa"/>
            <w:vAlign w:val="bottom"/>
            <w:tcBorders>
              <w:bottom w:val="single" w:sz="8" w:color="CCCCCC"/>
            </w:tcBorders>
            <w:gridSpan w:val="2"/>
            <w:shd w:val="clear" w:color="auto" w:fill="F2F2F2"/>
          </w:tcPr>
          <w:p>
            <w:pPr>
              <w:spacing w:after="0"/>
              <w:rPr>
                <w:sz w:val="5"/>
                <w:szCs w:val="5"/>
                <w:color w:val="auto"/>
              </w:rPr>
            </w:pPr>
          </w:p>
        </w:tc>
      </w:tr>
      <w:tr>
        <w:trPr>
          <w:trHeight w:val="413"/>
        </w:trPr>
        <w:tc>
          <w:tcPr>
            <w:tcW w:w="2000" w:type="dxa"/>
            <w:vAlign w:val="bottom"/>
            <w:tcBorders>
              <w:bottom w:val="single" w:sz="8" w:color="F2F2F2"/>
              <w:right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w w:val="92"/>
              </w:rPr>
              <w:t>Se basa en hechos</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tcBorders>
              <w:bottom w:val="single" w:sz="8" w:color="F2F2F2"/>
            </w:tcBorders>
            <w:gridSpan w:val="2"/>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Exigente</w:t>
            </w:r>
          </w:p>
        </w:tc>
      </w:tr>
      <w:tr>
        <w:trPr>
          <w:trHeight w:val="365"/>
        </w:trPr>
        <w:tc>
          <w:tcPr>
            <w:tcW w:w="2000" w:type="dxa"/>
            <w:vAlign w:val="bottom"/>
            <w:tcBorders>
              <w:top w:val="single" w:sz="8" w:color="CCCCCC"/>
              <w:right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Lógico/a</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tcBorders>
              <w:top w:val="single" w:sz="8" w:color="CCCCCC"/>
            </w:tcBorders>
            <w:gridSpan w:val="2"/>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Descontento/a</w:t>
            </w:r>
          </w:p>
        </w:tc>
      </w:tr>
      <w:tr>
        <w:trPr>
          <w:trHeight w:val="65"/>
        </w:trPr>
        <w:tc>
          <w:tcPr>
            <w:tcW w:w="2000" w:type="dxa"/>
            <w:vAlign w:val="bottom"/>
            <w:tcBorders>
              <w:bottom w:val="single" w:sz="8" w:color="CCCCCC"/>
              <w:right w:val="single" w:sz="8" w:color="F2F2F2"/>
            </w:tcBorders>
            <w:shd w:val="clear" w:color="auto" w:fill="F2F2F2"/>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2020" w:type="dxa"/>
            <w:vAlign w:val="bottom"/>
            <w:tcBorders>
              <w:bottom w:val="single" w:sz="8" w:color="CCCCCC"/>
            </w:tcBorders>
            <w:gridSpan w:val="2"/>
            <w:shd w:val="clear" w:color="auto" w:fill="F2F2F2"/>
          </w:tcPr>
          <w:p>
            <w:pPr>
              <w:spacing w:after="0"/>
              <w:rPr>
                <w:sz w:val="5"/>
                <w:szCs w:val="5"/>
                <w:color w:val="auto"/>
              </w:rPr>
            </w:pPr>
          </w:p>
        </w:tc>
      </w:tr>
      <w:tr>
        <w:trPr>
          <w:trHeight w:val="355"/>
        </w:trPr>
        <w:tc>
          <w:tcPr>
            <w:tcW w:w="2000" w:type="dxa"/>
            <w:vAlign w:val="bottom"/>
            <w:tcBorders>
              <w:right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Controlado/a</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gridSpan w:val="2"/>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Inquieto/a</w:t>
            </w:r>
          </w:p>
        </w:tc>
      </w:tr>
      <w:tr>
        <w:trPr>
          <w:trHeight w:val="62"/>
        </w:trPr>
        <w:tc>
          <w:tcPr>
            <w:tcW w:w="2000" w:type="dxa"/>
            <w:vAlign w:val="bottom"/>
            <w:tcBorders>
              <w:bottom w:val="single" w:sz="8" w:color="CCCCCC"/>
              <w:right w:val="single" w:sz="8" w:color="F2F2F2"/>
            </w:tcBorders>
            <w:shd w:val="clear" w:color="auto" w:fill="F2F2F2"/>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2020" w:type="dxa"/>
            <w:vAlign w:val="bottom"/>
            <w:tcBorders>
              <w:bottom w:val="single" w:sz="8" w:color="CCCCCC"/>
            </w:tcBorders>
            <w:gridSpan w:val="2"/>
            <w:shd w:val="clear" w:color="auto" w:fill="F2F2F2"/>
          </w:tcPr>
          <w:p>
            <w:pPr>
              <w:spacing w:after="0"/>
              <w:rPr>
                <w:sz w:val="5"/>
                <w:szCs w:val="5"/>
                <w:color w:val="auto"/>
              </w:rPr>
            </w:pPr>
          </w:p>
        </w:tc>
      </w:tr>
      <w:tr>
        <w:trPr>
          <w:trHeight w:val="421"/>
        </w:trPr>
        <w:tc>
          <w:tcPr>
            <w:tcW w:w="2000" w:type="dxa"/>
            <w:vAlign w:val="bottom"/>
            <w:tcBorders>
              <w:bottom w:val="single" w:sz="8" w:color="F2F2F2"/>
              <w:right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Tímido/a</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tcBorders>
              <w:bottom w:val="single" w:sz="8" w:color="F2F2F2"/>
            </w:tcBorders>
            <w:gridSpan w:val="2"/>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Impulsivo/a</w:t>
            </w:r>
          </w:p>
        </w:tc>
      </w:tr>
      <w:tr>
        <w:trPr>
          <w:trHeight w:val="362"/>
        </w:trPr>
        <w:tc>
          <w:tcPr>
            <w:tcW w:w="2000" w:type="dxa"/>
            <w:vAlign w:val="bottom"/>
            <w:tcBorders>
              <w:top w:val="single" w:sz="8" w:color="CCCCCC"/>
              <w:right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Suspicaz</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tcBorders>
              <w:top w:val="single" w:sz="8" w:color="CCCCCC"/>
            </w:tcBorders>
            <w:gridSpan w:val="2"/>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Impaciente</w:t>
            </w:r>
          </w:p>
        </w:tc>
      </w:tr>
      <w:tr>
        <w:trPr>
          <w:trHeight w:val="75"/>
        </w:trPr>
        <w:tc>
          <w:tcPr>
            <w:tcW w:w="2000" w:type="dxa"/>
            <w:vAlign w:val="bottom"/>
            <w:tcBorders>
              <w:bottom w:val="single" w:sz="8" w:color="CCCCCC"/>
              <w:right w:val="single" w:sz="8" w:color="F2F2F2"/>
            </w:tcBorders>
            <w:shd w:val="clear" w:color="auto" w:fill="F2F2F2"/>
          </w:tcPr>
          <w:p>
            <w:pPr>
              <w:spacing w:after="0"/>
              <w:rPr>
                <w:sz w:val="6"/>
                <w:szCs w:val="6"/>
                <w:color w:val="auto"/>
              </w:rPr>
            </w:pPr>
          </w:p>
        </w:tc>
        <w:tc>
          <w:tcPr>
            <w:tcW w:w="40" w:type="dxa"/>
            <w:vAlign w:val="bottom"/>
          </w:tcPr>
          <w:p>
            <w:pPr>
              <w:spacing w:after="0"/>
              <w:rPr>
                <w:sz w:val="6"/>
                <w:szCs w:val="6"/>
                <w:color w:val="auto"/>
              </w:rPr>
            </w:pPr>
          </w:p>
        </w:tc>
        <w:tc>
          <w:tcPr>
            <w:tcW w:w="20" w:type="dxa"/>
            <w:vAlign w:val="bottom"/>
          </w:tcPr>
          <w:p>
            <w:pPr>
              <w:spacing w:after="0"/>
              <w:rPr>
                <w:sz w:val="6"/>
                <w:szCs w:val="6"/>
                <w:color w:val="auto"/>
              </w:rPr>
            </w:pPr>
          </w:p>
        </w:tc>
        <w:tc>
          <w:tcPr>
            <w:tcW w:w="2020" w:type="dxa"/>
            <w:vAlign w:val="bottom"/>
            <w:tcBorders>
              <w:bottom w:val="single" w:sz="8" w:color="CCCCCC"/>
            </w:tcBorders>
            <w:gridSpan w:val="2"/>
            <w:shd w:val="clear" w:color="auto" w:fill="F2F2F2"/>
          </w:tcPr>
          <w:p>
            <w:pPr>
              <w:spacing w:after="0"/>
              <w:rPr>
                <w:sz w:val="6"/>
                <w:szCs w:val="6"/>
                <w:color w:val="auto"/>
              </w:rPr>
            </w:pPr>
          </w:p>
        </w:tc>
      </w:tr>
      <w:tr>
        <w:trPr>
          <w:trHeight w:val="272"/>
        </w:trPr>
        <w:tc>
          <w:tcPr>
            <w:tcW w:w="2000" w:type="dxa"/>
            <w:vAlign w:val="bottom"/>
            <w:tcBorders>
              <w:right w:val="single" w:sz="8" w:color="F2F2F2"/>
            </w:tcBorders>
            <w:shd w:val="clear" w:color="auto" w:fill="F2F2F2"/>
          </w:tcPr>
          <w:p>
            <w:pPr>
              <w:ind w:left="200"/>
              <w:spacing w:after="0" w:line="272" w:lineRule="exact"/>
              <w:rPr>
                <w:sz w:val="20"/>
                <w:szCs w:val="20"/>
                <w:color w:val="auto"/>
              </w:rPr>
            </w:pPr>
            <w:r>
              <w:rPr>
                <w:rFonts w:ascii="Calibri Light" w:cs="Calibri Light" w:eastAsia="Calibri Light" w:hAnsi="Calibri Light"/>
                <w:sz w:val="26"/>
                <w:szCs w:val="26"/>
                <w:color w:val="auto"/>
              </w:rPr>
              <w:t>Pesimista</w:t>
            </w:r>
          </w:p>
        </w:tc>
        <w:tc>
          <w:tcPr>
            <w:tcW w:w="4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20" w:type="dxa"/>
            <w:vAlign w:val="bottom"/>
            <w:gridSpan w:val="2"/>
            <w:shd w:val="clear" w:color="auto" w:fill="F2F2F2"/>
          </w:tcPr>
          <w:p>
            <w:pPr>
              <w:ind w:left="200"/>
              <w:spacing w:after="0" w:line="272" w:lineRule="exact"/>
              <w:rPr>
                <w:sz w:val="20"/>
                <w:szCs w:val="20"/>
                <w:color w:val="auto"/>
              </w:rPr>
            </w:pPr>
            <w:r>
              <w:rPr>
                <w:rFonts w:ascii="Calibri Light" w:cs="Calibri Light" w:eastAsia="Calibri Light" w:hAnsi="Calibri Light"/>
                <w:sz w:val="26"/>
                <w:szCs w:val="26"/>
                <w:color w:val="auto"/>
              </w:rPr>
              <w:t>Enfocado/a al</w:t>
            </w:r>
          </w:p>
        </w:tc>
      </w:tr>
      <w:tr>
        <w:trPr>
          <w:trHeight w:val="316"/>
        </w:trPr>
        <w:tc>
          <w:tcPr>
            <w:tcW w:w="2000" w:type="dxa"/>
            <w:vAlign w:val="bottom"/>
            <w:tcBorders>
              <w:right w:val="single" w:sz="8" w:color="F2F2F2"/>
            </w:tcBorders>
            <w:shd w:val="clear" w:color="auto" w:fill="F2F2F2"/>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gridSpan w:val="2"/>
            <w:shd w:val="clear" w:color="auto" w:fill="F2F2F2"/>
          </w:tcPr>
          <w:p>
            <w:pPr>
              <w:ind w:left="200"/>
              <w:spacing w:after="0" w:line="315" w:lineRule="exact"/>
              <w:rPr>
                <w:sz w:val="20"/>
                <w:szCs w:val="20"/>
                <w:color w:val="auto"/>
              </w:rPr>
            </w:pPr>
            <w:r>
              <w:rPr>
                <w:rFonts w:ascii="Calibri Light" w:cs="Calibri Light" w:eastAsia="Calibri Light" w:hAnsi="Calibri Light"/>
                <w:sz w:val="26"/>
                <w:szCs w:val="26"/>
                <w:color w:val="auto"/>
              </w:rPr>
              <w:t>cambio</w:t>
            </w:r>
          </w:p>
        </w:tc>
      </w:tr>
      <w:tr>
        <w:trPr>
          <w:trHeight w:val="65"/>
        </w:trPr>
        <w:tc>
          <w:tcPr>
            <w:tcW w:w="2000" w:type="dxa"/>
            <w:vAlign w:val="bottom"/>
            <w:tcBorders>
              <w:right w:val="single" w:sz="8" w:color="F2F2F2"/>
            </w:tcBorders>
            <w:shd w:val="clear" w:color="auto" w:fill="F2F2F2"/>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2000" w:type="dxa"/>
            <w:vAlign w:val="bottom"/>
            <w:shd w:val="clear" w:color="auto" w:fill="F2F2F2"/>
          </w:tcPr>
          <w:p>
            <w:pPr>
              <w:spacing w:after="0"/>
              <w:rPr>
                <w:sz w:val="5"/>
                <w:szCs w:val="5"/>
                <w:color w:val="auto"/>
              </w:rPr>
            </w:pPr>
          </w:p>
        </w:tc>
        <w:tc>
          <w:tcPr>
            <w:tcW w:w="40" w:type="dxa"/>
            <w:vAlign w:val="bottom"/>
            <w:shd w:val="clear" w:color="auto" w:fill="F2F2F2"/>
          </w:tcPr>
          <w:p>
            <w:pPr>
              <w:spacing w:after="0"/>
              <w:rPr>
                <w:sz w:val="5"/>
                <w:szCs w:val="5"/>
                <w:color w:val="auto"/>
              </w:rPr>
            </w:pP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43" w:lineRule="exact"/>
        <w:rPr>
          <w:sz w:val="20"/>
          <w:szCs w:val="20"/>
          <w:color w:val="auto"/>
        </w:rPr>
      </w:pPr>
    </w:p>
    <w:p>
      <w:pPr>
        <w:ind w:left="480"/>
        <w:spacing w:after="0"/>
        <w:rPr>
          <w:sz w:val="20"/>
          <w:szCs w:val="20"/>
          <w:color w:val="auto"/>
        </w:rPr>
      </w:pPr>
      <w:r>
        <w:rPr>
          <w:rFonts w:ascii="Calibri" w:cs="Calibri" w:eastAsia="Calibri" w:hAnsi="Calibri"/>
          <w:sz w:val="28"/>
          <w:szCs w:val="28"/>
          <w:b w:val="1"/>
          <w:bCs w:val="1"/>
          <w:color w:val="auto"/>
        </w:rPr>
        <w:t>AZUL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-130810</wp:posOffset>
                </wp:positionH>
                <wp:positionV relativeFrom="paragraph">
                  <wp:posOffset>-247015</wp:posOffset>
                </wp:positionV>
                <wp:extent cx="1270000" cy="287020"/>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00" cy="287020"/>
                        </a:xfrm>
                        <a:prstGeom prst="rect">
                          <a:avLst/>
                        </a:prstGeom>
                        <a:solidFill>
                          <a:srgbClr val="019EC7"/>
                        </a:solidFill>
                      </wps:spPr>
                      <wps:bodyPr/>
                    </wps:wsp>
                  </a:graphicData>
                </a:graphic>
              </wp:anchor>
            </w:drawing>
          </mc:Choice>
          <mc:Fallback>
            <w:pict>
              <v:rect id="Shape 279" o:spid="_x0000_s1304" style="position:absolute;margin-left:-10.2999pt;margin-top:-19.4499pt;width:100pt;height:22.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19EC7" stroked="f"/>
            </w:pict>
          </mc:Fallback>
        </mc:AlternateContent>
        <mc:AlternateContent>
          <mc:Choice Requires="wps">
            <w:drawing>
              <wp:anchor simplePos="0" relativeHeight="251657728" behindDoc="1" locked="0" layoutInCell="0" allowOverlap="1">
                <wp:simplePos x="0" y="0"/>
                <wp:positionH relativeFrom="column">
                  <wp:posOffset>-129540</wp:posOffset>
                </wp:positionH>
                <wp:positionV relativeFrom="paragraph">
                  <wp:posOffset>100330</wp:posOffset>
                </wp:positionV>
                <wp:extent cx="1267460" cy="6847205"/>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7460" cy="6847205"/>
                        </a:xfrm>
                        <a:prstGeom prst="rect">
                          <a:avLst/>
                        </a:prstGeom>
                        <a:solidFill>
                          <a:srgbClr val="F2F2F2"/>
                        </a:solidFill>
                      </wps:spPr>
                      <wps:bodyPr/>
                    </wps:wsp>
                  </a:graphicData>
                </a:graphic>
              </wp:anchor>
            </w:drawing>
          </mc:Choice>
          <mc:Fallback>
            <w:pict>
              <v:rect id="Shape 280" o:spid="_x0000_s1305" style="position:absolute;margin-left:-10.1999pt;margin-top:7.9pt;width:99.8pt;height:539.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w:r>
    </w:p>
    <w:p>
      <w:pPr>
        <w:spacing w:after="0" w:line="165" w:lineRule="exact"/>
        <w:rPr>
          <w:sz w:val="20"/>
          <w:szCs w:val="20"/>
          <w:color w:val="auto"/>
        </w:rPr>
      </w:pPr>
    </w:p>
    <w:p>
      <w:pPr>
        <w:spacing w:after="0"/>
        <w:rPr>
          <w:sz w:val="20"/>
          <w:szCs w:val="20"/>
          <w:color w:val="auto"/>
        </w:rPr>
      </w:pPr>
      <w:r>
        <w:rPr>
          <w:rFonts w:ascii="Calibri Light" w:cs="Calibri Light" w:eastAsia="Calibri Light" w:hAnsi="Calibri Light"/>
          <w:sz w:val="25"/>
          <w:szCs w:val="25"/>
          <w:color w:val="auto"/>
        </w:rPr>
        <w:t>Perfeccionista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-128905</wp:posOffset>
                </wp:positionH>
                <wp:positionV relativeFrom="paragraph">
                  <wp:posOffset>70485</wp:posOffset>
                </wp:positionV>
                <wp:extent cx="1263015" cy="0"/>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301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81" o:spid="_x0000_s13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1499pt,5.55pt" to="89.3pt,5.55pt" o:allowincell="f" strokecolor="#CCCCCC" strokeweight="1pt"/>
            </w:pict>
          </mc:Fallback>
        </mc:AlternateContent>
      </w:r>
    </w:p>
    <w:p>
      <w:pPr>
        <w:spacing w:after="0" w:line="113" w:lineRule="exact"/>
        <w:rPr>
          <w:sz w:val="20"/>
          <w:szCs w:val="20"/>
          <w:color w:val="auto"/>
        </w:rPr>
      </w:pPr>
    </w:p>
    <w:p>
      <w:pPr>
        <w:spacing w:after="0"/>
        <w:rPr>
          <w:sz w:val="20"/>
          <w:szCs w:val="20"/>
          <w:color w:val="auto"/>
        </w:rPr>
      </w:pPr>
      <w:r>
        <w:rPr>
          <w:rFonts w:ascii="Calibri Light" w:cs="Calibri Light" w:eastAsia="Calibri Light" w:hAnsi="Calibri Light"/>
          <w:sz w:val="26"/>
          <w:szCs w:val="26"/>
          <w:color w:val="auto"/>
        </w:rPr>
        <w:t>Preciso/a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-128270</wp:posOffset>
                </wp:positionH>
                <wp:positionV relativeFrom="paragraph">
                  <wp:posOffset>40005</wp:posOffset>
                </wp:positionV>
                <wp:extent cx="1264285" cy="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428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82" o:spid="_x0000_s13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999pt,3.15pt" to="89.45pt,3.15pt" o:allowincell="f" strokecolor="#CCCCCC" strokeweight="1pt"/>
            </w:pict>
          </mc:Fallback>
        </mc:AlternateContent>
      </w:r>
    </w:p>
    <w:p>
      <w:pPr>
        <w:spacing w:after="0" w:line="104"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Indaga hechos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-128905</wp:posOffset>
                </wp:positionH>
                <wp:positionV relativeFrom="paragraph">
                  <wp:posOffset>77470</wp:posOffset>
                </wp:positionV>
                <wp:extent cx="1265555" cy="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555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83" o:spid="_x0000_s13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1499pt,6.1pt" to="89.5pt,6.1pt" o:allowincell="f" strokecolor="#CCCCCC" strokeweight="1pt"/>
            </w:pict>
          </mc:Fallback>
        </mc:AlternateContent>
      </w:r>
    </w:p>
    <w:p>
      <w:pPr>
        <w:spacing w:after="0" w:line="127" w:lineRule="exact"/>
        <w:rPr>
          <w:sz w:val="20"/>
          <w:szCs w:val="20"/>
          <w:color w:val="auto"/>
        </w:rPr>
      </w:pPr>
    </w:p>
    <w:p>
      <w:pPr>
        <w:spacing w:after="0"/>
        <w:rPr>
          <w:sz w:val="20"/>
          <w:szCs w:val="20"/>
          <w:color w:val="auto"/>
        </w:rPr>
      </w:pPr>
      <w:r>
        <w:rPr>
          <w:rFonts w:ascii="Calibri Light" w:cs="Calibri Light" w:eastAsia="Calibri Light" w:hAnsi="Calibri Light"/>
          <w:sz w:val="25"/>
          <w:szCs w:val="25"/>
          <w:color w:val="auto"/>
        </w:rPr>
        <w:t>Diplomático/a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-128270</wp:posOffset>
                </wp:positionH>
                <wp:positionV relativeFrom="paragraph">
                  <wp:posOffset>64135</wp:posOffset>
                </wp:positionV>
                <wp:extent cx="1263015" cy="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301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84" o:spid="_x0000_s13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999pt,5.05pt" to="89.35pt,5.05pt" o:allowincell="f" strokecolor="#CCCCCC" strokeweight="1pt"/>
            </w:pict>
          </mc:Fallback>
        </mc:AlternateContent>
      </w:r>
    </w:p>
    <w:p>
      <w:pPr>
        <w:spacing w:after="0" w:line="113" w:lineRule="exact"/>
        <w:rPr>
          <w:sz w:val="20"/>
          <w:szCs w:val="20"/>
          <w:color w:val="auto"/>
        </w:rPr>
      </w:pPr>
    </w:p>
    <w:p>
      <w:pPr>
        <w:spacing w:after="0"/>
        <w:rPr>
          <w:sz w:val="20"/>
          <w:szCs w:val="20"/>
          <w:color w:val="auto"/>
        </w:rPr>
      </w:pPr>
      <w:r>
        <w:rPr>
          <w:rFonts w:ascii="Calibri Light" w:cs="Calibri Light" w:eastAsia="Calibri Light" w:hAnsi="Calibri Light"/>
          <w:sz w:val="26"/>
          <w:szCs w:val="26"/>
          <w:color w:val="auto"/>
        </w:rPr>
        <w:t>Metódico/a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-127635</wp:posOffset>
                </wp:positionH>
                <wp:positionV relativeFrom="paragraph">
                  <wp:posOffset>51435</wp:posOffset>
                </wp:positionV>
                <wp:extent cx="1264920" cy="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4920"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85" o:spid="_x0000_s13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499pt,4.05pt" to="89.55pt,4.05pt" o:allowincell="f" strokecolor="#CCCCCC" strokeweight="1pt"/>
            </w:pict>
          </mc:Fallback>
        </mc:AlternateContent>
      </w:r>
    </w:p>
    <w:p>
      <w:pPr>
        <w:spacing w:after="0" w:line="103" w:lineRule="exact"/>
        <w:rPr>
          <w:sz w:val="20"/>
          <w:szCs w:val="20"/>
          <w:color w:val="auto"/>
        </w:rPr>
      </w:pPr>
    </w:p>
    <w:p>
      <w:pPr>
        <w:spacing w:after="0"/>
        <w:rPr>
          <w:sz w:val="20"/>
          <w:szCs w:val="20"/>
          <w:color w:val="auto"/>
        </w:rPr>
      </w:pPr>
      <w:r>
        <w:rPr>
          <w:rFonts w:ascii="Calibri Light" w:cs="Calibri Light" w:eastAsia="Calibri Light" w:hAnsi="Calibri Light"/>
          <w:sz w:val="26"/>
          <w:szCs w:val="26"/>
          <w:color w:val="auto"/>
        </w:rPr>
        <w:t>Convencional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-128270</wp:posOffset>
                </wp:positionH>
                <wp:positionV relativeFrom="paragraph">
                  <wp:posOffset>47625</wp:posOffset>
                </wp:positionV>
                <wp:extent cx="1265555" cy="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555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86" o:spid="_x0000_s13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999pt,3.75pt" to="89.55pt,3.75pt" o:allowincell="f" strokecolor="#CCCCCC" strokeweight="1pt"/>
            </w:pict>
          </mc:Fallback>
        </mc:AlternateContent>
      </w:r>
    </w:p>
    <w:p>
      <w:pPr>
        <w:spacing w:after="0" w:line="103" w:lineRule="exact"/>
        <w:rPr>
          <w:sz w:val="20"/>
          <w:szCs w:val="20"/>
          <w:color w:val="auto"/>
        </w:rPr>
      </w:pPr>
    </w:p>
    <w:p>
      <w:pPr>
        <w:spacing w:after="0"/>
        <w:rPr>
          <w:sz w:val="20"/>
          <w:szCs w:val="20"/>
          <w:color w:val="auto"/>
        </w:rPr>
      </w:pPr>
      <w:r>
        <w:rPr>
          <w:rFonts w:ascii="Calibri Light" w:cs="Calibri Light" w:eastAsia="Calibri Light" w:hAnsi="Calibri Light"/>
          <w:sz w:val="26"/>
          <w:szCs w:val="26"/>
          <w:color w:val="auto"/>
        </w:rPr>
        <w:t>Cortés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-128905</wp:posOffset>
                </wp:positionH>
                <wp:positionV relativeFrom="paragraph">
                  <wp:posOffset>52705</wp:posOffset>
                </wp:positionV>
                <wp:extent cx="1263015" cy="0"/>
                <wp:wrapNone/>
                <wp:docPr id="287" name="Shape 2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301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87" o:spid="_x0000_s13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1499pt,4.15pt" to="89.3pt,4.15pt" o:allowincell="f" strokecolor="#CCCCCC" strokeweight="1pt"/>
            </w:pict>
          </mc:Fallback>
        </mc:AlternateContent>
      </w:r>
    </w:p>
    <w:p>
      <w:pPr>
        <w:spacing w:after="0" w:line="103" w:lineRule="exact"/>
        <w:rPr>
          <w:sz w:val="20"/>
          <w:szCs w:val="20"/>
          <w:color w:val="auto"/>
        </w:rPr>
      </w:pPr>
    </w:p>
    <w:p>
      <w:pPr>
        <w:spacing w:after="0"/>
        <w:rPr>
          <w:sz w:val="20"/>
          <w:szCs w:val="20"/>
          <w:color w:val="auto"/>
        </w:rPr>
      </w:pPr>
      <w:r>
        <w:rPr>
          <w:rFonts w:ascii="Calibri Light" w:cs="Calibri Light" w:eastAsia="Calibri Light" w:hAnsi="Calibri Light"/>
          <w:sz w:val="26"/>
          <w:szCs w:val="26"/>
          <w:color w:val="auto"/>
        </w:rPr>
        <w:t>Cauteloso/a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-128270</wp:posOffset>
                </wp:positionH>
                <wp:positionV relativeFrom="paragraph">
                  <wp:posOffset>37465</wp:posOffset>
                </wp:positionV>
                <wp:extent cx="1264920" cy="0"/>
                <wp:wrapNone/>
                <wp:docPr id="288" name="Shape 2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4920"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88" o:spid="_x0000_s13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999pt,2.95pt" to="89.5pt,2.95pt" o:allowincell="f" strokecolor="#CCCCCC" strokeweight="1pt"/>
            </w:pict>
          </mc:Fallback>
        </mc:AlternateContent>
      </w:r>
    </w:p>
    <w:p>
      <w:pPr>
        <w:spacing w:after="0" w:line="103" w:lineRule="exact"/>
        <w:rPr>
          <w:sz w:val="20"/>
          <w:szCs w:val="20"/>
          <w:color w:val="auto"/>
        </w:rPr>
      </w:pPr>
    </w:p>
    <w:p>
      <w:pPr>
        <w:spacing w:after="0"/>
        <w:rPr>
          <w:sz w:val="20"/>
          <w:szCs w:val="20"/>
          <w:color w:val="auto"/>
        </w:rPr>
      </w:pPr>
      <w:r>
        <w:rPr>
          <w:rFonts w:ascii="Calibri Light" w:cs="Calibri Light" w:eastAsia="Calibri Light" w:hAnsi="Calibri Light"/>
          <w:sz w:val="26"/>
          <w:szCs w:val="26"/>
          <w:color w:val="auto"/>
        </w:rPr>
        <w:t>Controlado/a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-128270</wp:posOffset>
                </wp:positionH>
                <wp:positionV relativeFrom="paragraph">
                  <wp:posOffset>60960</wp:posOffset>
                </wp:positionV>
                <wp:extent cx="1265555" cy="0"/>
                <wp:wrapNone/>
                <wp:docPr id="289" name="Shape 2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555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89" o:spid="_x0000_s13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999pt,4.8pt" to="89.55pt,4.8pt" o:allowincell="f" strokecolor="#CCCCCC" strokeweight="1pt"/>
            </w:pict>
          </mc:Fallback>
        </mc:AlternateContent>
      </w:r>
    </w:p>
    <w:p>
      <w:pPr>
        <w:spacing w:after="0" w:line="67" w:lineRule="exact"/>
        <w:rPr>
          <w:sz w:val="20"/>
          <w:szCs w:val="20"/>
          <w:color w:val="auto"/>
        </w:rPr>
      </w:pPr>
    </w:p>
    <w:p>
      <w:pPr>
        <w:spacing w:after="0"/>
        <w:rPr>
          <w:sz w:val="20"/>
          <w:szCs w:val="20"/>
          <w:color w:val="auto"/>
        </w:rPr>
      </w:pPr>
      <w:r>
        <w:rPr>
          <w:rFonts w:ascii="Calibri Light" w:cs="Calibri Light" w:eastAsia="Calibri Light" w:hAnsi="Calibri Light"/>
          <w:sz w:val="26"/>
          <w:szCs w:val="26"/>
          <w:color w:val="auto"/>
        </w:rPr>
        <w:t>Establece</w:t>
      </w:r>
    </w:p>
    <w:p>
      <w:pPr>
        <w:spacing w:after="0" w:line="238" w:lineRule="auto"/>
        <w:rPr>
          <w:sz w:val="20"/>
          <w:szCs w:val="20"/>
          <w:color w:val="auto"/>
        </w:rPr>
      </w:pPr>
      <w:r>
        <w:rPr>
          <w:rFonts w:ascii="Calibri Light" w:cs="Calibri Light" w:eastAsia="Calibri Light" w:hAnsi="Calibri Light"/>
          <w:sz w:val="26"/>
          <w:szCs w:val="26"/>
          <w:color w:val="auto"/>
        </w:rPr>
        <w:t>criterios altos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-128905</wp:posOffset>
                </wp:positionH>
                <wp:positionV relativeFrom="paragraph">
                  <wp:posOffset>43180</wp:posOffset>
                </wp:positionV>
                <wp:extent cx="1263015" cy="0"/>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301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90" o:spid="_x0000_s13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1499pt,3.4pt" to="89.3pt,3.4pt" o:allowincell="f" strokecolor="#CCCCCC" strokeweight="1pt"/>
            </w:pict>
          </mc:Fallback>
        </mc:AlternateContent>
      </w:r>
    </w:p>
    <w:p>
      <w:pPr>
        <w:spacing w:after="0" w:line="103" w:lineRule="exact"/>
        <w:rPr>
          <w:sz w:val="20"/>
          <w:szCs w:val="20"/>
          <w:color w:val="auto"/>
        </w:rPr>
      </w:pPr>
    </w:p>
    <w:p>
      <w:pPr>
        <w:spacing w:after="0"/>
        <w:rPr>
          <w:sz w:val="20"/>
          <w:szCs w:val="20"/>
          <w:color w:val="auto"/>
        </w:rPr>
      </w:pPr>
      <w:r>
        <w:rPr>
          <w:rFonts w:ascii="Calibri Light" w:cs="Calibri Light" w:eastAsia="Calibri Light" w:hAnsi="Calibri Light"/>
          <w:sz w:val="26"/>
          <w:szCs w:val="26"/>
          <w:color w:val="auto"/>
        </w:rPr>
        <w:t>Analítico/a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-128270</wp:posOffset>
                </wp:positionH>
                <wp:positionV relativeFrom="paragraph">
                  <wp:posOffset>55245</wp:posOffset>
                </wp:positionV>
                <wp:extent cx="1264920" cy="0"/>
                <wp:wrapNone/>
                <wp:docPr id="291" name="Shape 2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4920"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91" o:spid="_x0000_s13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999pt,4.35pt" to="89.5pt,4.35pt" o:allowincell="f" strokecolor="#CCCCCC" strokeweight="1pt"/>
            </w:pict>
          </mc:Fallback>
        </mc:AlternateContent>
      </w:r>
    </w:p>
    <w:p>
      <w:pPr>
        <w:spacing w:after="0" w:line="103" w:lineRule="exact"/>
        <w:rPr>
          <w:sz w:val="20"/>
          <w:szCs w:val="20"/>
          <w:color w:val="auto"/>
        </w:rPr>
      </w:pPr>
    </w:p>
    <w:p>
      <w:pPr>
        <w:spacing w:after="0"/>
        <w:rPr>
          <w:sz w:val="20"/>
          <w:szCs w:val="20"/>
          <w:color w:val="auto"/>
        </w:rPr>
      </w:pPr>
      <w:r>
        <w:rPr>
          <w:rFonts w:ascii="Calibri Light" w:cs="Calibri Light" w:eastAsia="Calibri Light" w:hAnsi="Calibri Light"/>
          <w:sz w:val="26"/>
          <w:szCs w:val="26"/>
          <w:color w:val="auto"/>
        </w:rPr>
        <w:t>Sensible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-128270</wp:posOffset>
                </wp:positionH>
                <wp:positionV relativeFrom="paragraph">
                  <wp:posOffset>50800</wp:posOffset>
                </wp:positionV>
                <wp:extent cx="1265555" cy="0"/>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555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92" o:spid="_x0000_s13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999pt,4pt" to="89.55pt,4pt" o:allowincell="f" strokecolor="#CCCCCC" strokeweight="1pt"/>
            </w:pict>
          </mc:Fallback>
        </mc:AlternateContent>
      </w:r>
    </w:p>
    <w:p>
      <w:pPr>
        <w:spacing w:after="0" w:line="103" w:lineRule="exact"/>
        <w:rPr>
          <w:sz w:val="20"/>
          <w:szCs w:val="20"/>
          <w:color w:val="auto"/>
        </w:rPr>
      </w:pPr>
    </w:p>
    <w:p>
      <w:pPr>
        <w:spacing w:after="0"/>
        <w:rPr>
          <w:sz w:val="20"/>
          <w:szCs w:val="20"/>
          <w:color w:val="auto"/>
        </w:rPr>
      </w:pPr>
      <w:r>
        <w:rPr>
          <w:rFonts w:ascii="Calibri Light" w:cs="Calibri Light" w:eastAsia="Calibri Light" w:hAnsi="Calibri Light"/>
          <w:sz w:val="26"/>
          <w:szCs w:val="26"/>
          <w:color w:val="auto"/>
        </w:rPr>
        <w:t>Sensato/a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-128905</wp:posOffset>
                </wp:positionH>
                <wp:positionV relativeFrom="paragraph">
                  <wp:posOffset>50800</wp:posOffset>
                </wp:positionV>
                <wp:extent cx="1263015" cy="0"/>
                <wp:wrapNone/>
                <wp:docPr id="293" name="Shape 2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301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93" o:spid="_x0000_s13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1499pt,4pt" to="89.3pt,4pt" o:allowincell="f" strokecolor="#CCCCCC" strokeweight="1pt"/>
            </w:pict>
          </mc:Fallback>
        </mc:AlternateContent>
      </w:r>
    </w:p>
    <w:p>
      <w:pPr>
        <w:spacing w:after="0" w:line="103" w:lineRule="exact"/>
        <w:rPr>
          <w:sz w:val="20"/>
          <w:szCs w:val="20"/>
          <w:color w:val="auto"/>
        </w:rPr>
      </w:pPr>
    </w:p>
    <w:p>
      <w:pPr>
        <w:spacing w:after="0"/>
        <w:rPr>
          <w:sz w:val="20"/>
          <w:szCs w:val="20"/>
          <w:color w:val="auto"/>
        </w:rPr>
      </w:pPr>
      <w:r>
        <w:rPr>
          <w:rFonts w:ascii="Calibri Light" w:cs="Calibri Light" w:eastAsia="Calibri Light" w:hAnsi="Calibri Light"/>
          <w:sz w:val="26"/>
          <w:szCs w:val="26"/>
          <w:color w:val="auto"/>
        </w:rPr>
        <w:t>Evasivo/a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-128270</wp:posOffset>
                </wp:positionH>
                <wp:positionV relativeFrom="paragraph">
                  <wp:posOffset>50165</wp:posOffset>
                </wp:positionV>
                <wp:extent cx="1263015" cy="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301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94" o:spid="_x0000_s13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999pt,3.95pt" to="89.35pt,3.95pt" o:allowincell="f" strokecolor="#CCCCCC" strokeweight="1pt"/>
            </w:pict>
          </mc:Fallback>
        </mc:AlternateContent>
      </w:r>
    </w:p>
    <w:p>
      <w:pPr>
        <w:spacing w:after="0" w:line="103" w:lineRule="exact"/>
        <w:rPr>
          <w:sz w:val="20"/>
          <w:szCs w:val="20"/>
          <w:color w:val="auto"/>
        </w:rPr>
      </w:pPr>
    </w:p>
    <w:p>
      <w:pPr>
        <w:spacing w:after="0"/>
        <w:rPr>
          <w:sz w:val="20"/>
          <w:szCs w:val="20"/>
          <w:color w:val="auto"/>
        </w:rPr>
      </w:pPr>
      <w:r>
        <w:rPr>
          <w:rFonts w:ascii="Calibri Light" w:cs="Calibri Light" w:eastAsia="Calibri Light" w:hAnsi="Calibri Light"/>
          <w:sz w:val="26"/>
          <w:szCs w:val="26"/>
          <w:color w:val="auto"/>
        </w:rPr>
        <w:t>Inconforme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-127635</wp:posOffset>
                </wp:positionH>
                <wp:positionV relativeFrom="paragraph">
                  <wp:posOffset>26035</wp:posOffset>
                </wp:positionV>
                <wp:extent cx="1264920" cy="0"/>
                <wp:wrapNone/>
                <wp:docPr id="295" name="Shape 2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4920"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95" o:spid="_x0000_s13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499pt,2.05pt" to="89.55pt,2.05pt" o:allowincell="f" strokecolor="#CCCCCC" strokeweight="1pt"/>
            </w:pict>
          </mc:Fallback>
        </mc:AlternateContent>
      </w:r>
    </w:p>
    <w:p>
      <w:pPr>
        <w:spacing w:after="0" w:line="103" w:lineRule="exact"/>
        <w:rPr>
          <w:sz w:val="20"/>
          <w:szCs w:val="20"/>
          <w:color w:val="auto"/>
        </w:rPr>
      </w:pPr>
    </w:p>
    <w:p>
      <w:pPr>
        <w:spacing w:after="0"/>
        <w:rPr>
          <w:sz w:val="20"/>
          <w:szCs w:val="20"/>
          <w:color w:val="auto"/>
        </w:rPr>
      </w:pPr>
      <w:r>
        <w:rPr>
          <w:rFonts w:ascii="Calibri Light" w:cs="Calibri Light" w:eastAsia="Calibri Light" w:hAnsi="Calibri Light"/>
          <w:sz w:val="26"/>
          <w:szCs w:val="26"/>
          <w:color w:val="auto"/>
        </w:rPr>
        <w:t>Presumido/a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-128270</wp:posOffset>
                </wp:positionH>
                <wp:positionV relativeFrom="paragraph">
                  <wp:posOffset>40640</wp:posOffset>
                </wp:positionV>
                <wp:extent cx="1265555" cy="0"/>
                <wp:wrapNone/>
                <wp:docPr id="296" name="Shape 2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555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96" o:spid="_x0000_s13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999pt,3.2pt" to="89.55pt,3.2pt" o:allowincell="f" strokecolor="#CCCCCC" strokeweight="1pt"/>
            </w:pict>
          </mc:Fallback>
        </mc:AlternateContent>
      </w:r>
    </w:p>
    <w:p>
      <w:pPr>
        <w:spacing w:after="0" w:line="103" w:lineRule="exact"/>
        <w:rPr>
          <w:sz w:val="20"/>
          <w:szCs w:val="20"/>
          <w:color w:val="auto"/>
        </w:rPr>
      </w:pPr>
    </w:p>
    <w:p>
      <w:pPr>
        <w:spacing w:after="0"/>
        <w:rPr>
          <w:sz w:val="20"/>
          <w:szCs w:val="20"/>
          <w:color w:val="auto"/>
        </w:rPr>
      </w:pPr>
      <w:r>
        <w:rPr>
          <w:rFonts w:ascii="Calibri Light" w:cs="Calibri Light" w:eastAsia="Calibri Light" w:hAnsi="Calibri Light"/>
          <w:sz w:val="26"/>
          <w:szCs w:val="26"/>
          <w:color w:val="auto"/>
        </w:rPr>
        <w:t>Dogmático/a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-128270</wp:posOffset>
                </wp:positionH>
                <wp:positionV relativeFrom="paragraph">
                  <wp:posOffset>43815</wp:posOffset>
                </wp:positionV>
                <wp:extent cx="1263015" cy="0"/>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301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97" o:spid="_x0000_s13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999pt,3.45pt" to="89.35pt,3.45pt" o:allowincell="f" strokecolor="#CCCCCC" strokeweight="1pt"/>
            </w:pict>
          </mc:Fallback>
        </mc:AlternateContent>
      </w:r>
    </w:p>
    <w:p>
      <w:pPr>
        <w:spacing w:after="0" w:line="103" w:lineRule="exact"/>
        <w:rPr>
          <w:sz w:val="20"/>
          <w:szCs w:val="20"/>
          <w:color w:val="auto"/>
        </w:rPr>
      </w:pPr>
    </w:p>
    <w:p>
      <w:pPr>
        <w:spacing w:after="0"/>
        <w:rPr>
          <w:sz w:val="20"/>
          <w:szCs w:val="20"/>
          <w:color w:val="auto"/>
        </w:rPr>
      </w:pPr>
      <w:r>
        <w:rPr>
          <w:rFonts w:ascii="Calibri Light" w:cs="Calibri Light" w:eastAsia="Calibri Light" w:hAnsi="Calibri Light"/>
          <w:sz w:val="26"/>
          <w:szCs w:val="26"/>
          <w:color w:val="auto"/>
        </w:rPr>
        <w:t>Perseverante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-127635</wp:posOffset>
                </wp:positionH>
                <wp:positionV relativeFrom="paragraph">
                  <wp:posOffset>46990</wp:posOffset>
                </wp:positionV>
                <wp:extent cx="1264920" cy="0"/>
                <wp:wrapNone/>
                <wp:docPr id="298" name="Shape 2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4920"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98" o:spid="_x0000_s13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499pt,3.7pt" to="89.55pt,3.7pt" o:allowincell="f" strokecolor="#CCCCCC" strokeweight="1pt"/>
            </w:pict>
          </mc:Fallback>
        </mc:AlternateContent>
      </w:r>
    </w:p>
    <w:p>
      <w:pPr>
        <w:spacing w:after="0" w:line="104"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Independiente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-129540</wp:posOffset>
                </wp:positionH>
                <wp:positionV relativeFrom="paragraph">
                  <wp:posOffset>62865</wp:posOffset>
                </wp:positionV>
                <wp:extent cx="1265555" cy="0"/>
                <wp:wrapNone/>
                <wp:docPr id="299" name="Shape 2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555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299" o:spid="_x0000_s13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1999pt,4.95pt" to="89.45pt,4.95pt" o:allowincell="f" strokecolor="#CCCCCC" strokeweight="1pt"/>
            </w:pict>
          </mc:Fallback>
        </mc:AlternateContent>
      </w:r>
    </w:p>
    <w:p>
      <w:pPr>
        <w:spacing w:after="0" w:line="125" w:lineRule="exact"/>
        <w:rPr>
          <w:sz w:val="20"/>
          <w:szCs w:val="20"/>
          <w:color w:val="auto"/>
        </w:rPr>
      </w:pPr>
    </w:p>
    <w:p>
      <w:pPr>
        <w:spacing w:after="0"/>
        <w:rPr>
          <w:sz w:val="20"/>
          <w:szCs w:val="20"/>
          <w:color w:val="auto"/>
        </w:rPr>
      </w:pPr>
      <w:r>
        <w:rPr>
          <w:rFonts w:ascii="Calibri Light" w:cs="Calibri Light" w:eastAsia="Calibri Light" w:hAnsi="Calibri Light"/>
          <w:sz w:val="26"/>
          <w:szCs w:val="26"/>
          <w:color w:val="auto"/>
        </w:rPr>
        <w:t>Estricto/a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-129540</wp:posOffset>
                </wp:positionH>
                <wp:positionV relativeFrom="paragraph">
                  <wp:posOffset>47625</wp:posOffset>
                </wp:positionV>
                <wp:extent cx="1265555" cy="0"/>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555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300" o:spid="_x0000_s13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1999pt,3.75pt" to="89.45pt,3.75pt" o:allowincell="f" strokecolor="#CCCCCC" strokeweight="1pt"/>
            </w:pict>
          </mc:Fallback>
        </mc:AlternateContent>
      </w:r>
    </w:p>
    <w:p>
      <w:pPr>
        <w:spacing w:after="0" w:line="103" w:lineRule="exact"/>
        <w:rPr>
          <w:sz w:val="20"/>
          <w:szCs w:val="20"/>
          <w:color w:val="auto"/>
        </w:rPr>
      </w:pPr>
    </w:p>
    <w:p>
      <w:pPr>
        <w:spacing w:after="0"/>
        <w:rPr>
          <w:sz w:val="20"/>
          <w:szCs w:val="20"/>
          <w:color w:val="auto"/>
        </w:rPr>
      </w:pPr>
      <w:r>
        <w:rPr>
          <w:rFonts w:ascii="Calibri Light" w:cs="Calibri Light" w:eastAsia="Calibri Light" w:hAnsi="Calibri Light"/>
          <w:sz w:val="26"/>
          <w:szCs w:val="26"/>
          <w:color w:val="auto"/>
        </w:rPr>
        <w:t>Firme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-128905</wp:posOffset>
                </wp:positionH>
                <wp:positionV relativeFrom="paragraph">
                  <wp:posOffset>49530</wp:posOffset>
                </wp:positionV>
                <wp:extent cx="1264920" cy="0"/>
                <wp:wrapNone/>
                <wp:docPr id="301" name="Shape 3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4920"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301" o:spid="_x0000_s13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1499pt,3.9pt" to="89.45pt,3.9pt" o:allowincell="f" strokecolor="#CCCCCC" strokeweight="1pt"/>
            </w:pict>
          </mc:Fallback>
        </mc:AlternateContent>
      </w:r>
    </w:p>
    <w:p>
      <w:pPr>
        <w:spacing w:after="0" w:line="103" w:lineRule="exact"/>
        <w:rPr>
          <w:sz w:val="20"/>
          <w:szCs w:val="20"/>
          <w:color w:val="auto"/>
        </w:rPr>
      </w:pPr>
    </w:p>
    <w:p>
      <w:pPr>
        <w:spacing w:after="0"/>
        <w:rPr>
          <w:sz w:val="20"/>
          <w:szCs w:val="20"/>
          <w:color w:val="auto"/>
        </w:rPr>
      </w:pPr>
      <w:r>
        <w:rPr>
          <w:rFonts w:ascii="Calibri Light" w:cs="Calibri Light" w:eastAsia="Calibri Light" w:hAnsi="Calibri Light"/>
          <w:sz w:val="26"/>
          <w:szCs w:val="26"/>
          <w:color w:val="auto"/>
        </w:rPr>
        <w:t>Tenaz</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-127635</wp:posOffset>
                </wp:positionH>
                <wp:positionV relativeFrom="paragraph">
                  <wp:posOffset>48895</wp:posOffset>
                </wp:positionV>
                <wp:extent cx="1265555" cy="0"/>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555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302" o:spid="_x0000_s13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499pt,3.85pt" to="89.6pt,3.85pt" o:allowincell="f" strokecolor="#CCCCCC" strokeweight="1pt"/>
            </w:pict>
          </mc:Fallback>
        </mc:AlternateContent>
      </w:r>
    </w:p>
    <w:p>
      <w:pPr>
        <w:spacing w:after="0" w:line="103" w:lineRule="exact"/>
        <w:rPr>
          <w:sz w:val="20"/>
          <w:szCs w:val="20"/>
          <w:color w:val="auto"/>
        </w:rPr>
      </w:pPr>
    </w:p>
    <w:p>
      <w:pPr>
        <w:spacing w:after="0"/>
        <w:rPr>
          <w:sz w:val="20"/>
          <w:szCs w:val="20"/>
          <w:color w:val="auto"/>
        </w:rPr>
      </w:pPr>
      <w:r>
        <w:rPr>
          <w:rFonts w:ascii="Calibri Light" w:cs="Calibri Light" w:eastAsia="Calibri Light" w:hAnsi="Calibri Light"/>
          <w:sz w:val="26"/>
          <w:szCs w:val="26"/>
          <w:color w:val="auto"/>
        </w:rPr>
        <w:t>Arbitrario/a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-127635</wp:posOffset>
                </wp:positionH>
                <wp:positionV relativeFrom="paragraph">
                  <wp:posOffset>41275</wp:posOffset>
                </wp:positionV>
                <wp:extent cx="1265555" cy="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5555" cy="4763"/>
                        </a:xfrm>
                        <a:prstGeom prst="line">
                          <a:avLst/>
                        </a:prstGeom>
                        <a:solidFill>
                          <a:srgbClr val="FFFFFF"/>
                        </a:solidFill>
                        <a:ln w="12700">
                          <a:solidFill>
                            <a:srgbClr val="CCCCCC"/>
                          </a:solidFill>
                          <a:miter lim="800000"/>
                          <a:headEnd/>
                          <a:tailEnd/>
                        </a:ln>
                      </wps:spPr>
                      <wps:bodyPr/>
                    </wps:wsp>
                  </a:graphicData>
                </a:graphic>
              </wp:anchor>
            </w:drawing>
          </mc:Choice>
          <mc:Fallback>
            <w:pict>
              <v:line id="Shape 303" o:spid="_x0000_s13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499pt,3.25pt" to="89.6pt,3.25pt" o:allowincell="f" strokecolor="#CCCCCC" strokeweight="1pt"/>
            </w:pict>
          </mc:Fallback>
        </mc:AlternateContent>
      </w:r>
    </w:p>
    <w:p>
      <w:pPr>
        <w:spacing w:after="0" w:line="103" w:lineRule="exact"/>
        <w:rPr>
          <w:sz w:val="20"/>
          <w:szCs w:val="20"/>
          <w:color w:val="auto"/>
        </w:rPr>
      </w:pPr>
    </w:p>
    <w:p>
      <w:pPr>
        <w:spacing w:after="0"/>
        <w:rPr>
          <w:sz w:val="20"/>
          <w:szCs w:val="20"/>
          <w:color w:val="auto"/>
        </w:rPr>
      </w:pPr>
      <w:r>
        <w:rPr>
          <w:rFonts w:ascii="Calibri Light" w:cs="Calibri Light" w:eastAsia="Calibri Light" w:hAnsi="Calibri Light"/>
          <w:sz w:val="26"/>
          <w:szCs w:val="26"/>
          <w:color w:val="auto"/>
        </w:rPr>
        <w:t>Rebelde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419735</wp:posOffset>
            </wp:positionH>
            <wp:positionV relativeFrom="paragraph">
              <wp:posOffset>429260</wp:posOffset>
            </wp:positionV>
            <wp:extent cx="719455" cy="36449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92">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40" w:lineRule="exact"/>
        <w:rPr>
          <w:sz w:val="20"/>
          <w:szCs w:val="20"/>
          <w:color w:val="auto"/>
        </w:rPr>
      </w:pPr>
    </w:p>
    <w:p>
      <w:pPr>
        <w:sectPr>
          <w:pgSz w:w="12180" w:h="15874" w:orient="portrait"/>
          <w:cols w:equalWidth="0" w:num="3">
            <w:col w:w="2780" w:space="420"/>
            <w:col w:w="4080" w:space="260"/>
            <w:col w:w="2600"/>
          </w:cols>
          <w:pgMar w:left="1440" w:top="643" w:right="609" w:bottom="234" w:gutter="0" w:footer="0" w:header="0"/>
          <w:type w:val="continuous"/>
        </w:sectPr>
      </w:pPr>
    </w:p>
    <w:p>
      <w:pPr>
        <w:spacing w:after="0" w:line="200" w:lineRule="exact"/>
        <w:rPr>
          <w:sz w:val="20"/>
          <w:szCs w:val="20"/>
          <w:color w:val="auto"/>
        </w:rPr>
      </w:pPr>
    </w:p>
    <w:p>
      <w:pPr>
        <w:spacing w:after="0" w:line="270" w:lineRule="exact"/>
        <w:rPr>
          <w:sz w:val="20"/>
          <w:szCs w:val="20"/>
          <w:color w:val="auto"/>
        </w:rPr>
      </w:pPr>
    </w:p>
    <w:p>
      <w:pPr>
        <w:ind w:left="9940"/>
        <w:spacing w:after="0"/>
        <w:rPr>
          <w:sz w:val="20"/>
          <w:szCs w:val="20"/>
          <w:color w:val="auto"/>
        </w:rPr>
      </w:pPr>
      <w:r>
        <w:rPr>
          <w:rFonts w:ascii="Calibri Light" w:cs="Calibri Light" w:eastAsia="Calibri Light" w:hAnsi="Calibri Light"/>
          <w:sz w:val="19"/>
          <w:szCs w:val="19"/>
          <w:color w:val="333333"/>
        </w:rPr>
        <w:t>58</w:t>
      </w:r>
    </w:p>
    <w:p>
      <w:pPr>
        <w:sectPr>
          <w:pgSz w:w="12180" w:h="15874" w:orient="portrait"/>
          <w:cols w:equalWidth="0" w:num="1">
            <w:col w:w="10140"/>
          </w:cols>
          <w:pgMar w:left="1440" w:top="643" w:right="609" w:bottom="234" w:gutter="0" w:footer="0" w:header="0"/>
          <w:type w:val="continuous"/>
        </w:sectPr>
      </w:pPr>
    </w:p>
    <w:bookmarkStart w:id="58" w:name="page59"/>
    <w:bookmarkEnd w:id="58"/>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93">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94">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tbl>
      <w:tblPr>
        <w:tblLayout w:type="fixed"/>
        <w:tblInd w:w="1120" w:type="dxa"/>
        <w:tblCellMar>
          <w:top w:w="0" w:type="dxa"/>
          <w:left w:w="0" w:type="dxa"/>
          <w:bottom w:w="0" w:type="dxa"/>
          <w:right w:w="0" w:type="dxa"/>
        </w:tblCellMar>
      </w:tblPr>
      <w:tr>
        <w:trPr>
          <w:trHeight w:val="409"/>
        </w:trPr>
        <w:tc>
          <w:tcPr>
            <w:tcW w:w="2020" w:type="dxa"/>
            <w:vAlign w:val="bottom"/>
            <w:shd w:val="clear" w:color="auto" w:fill="F2F2F2"/>
          </w:tcPr>
          <w:p>
            <w:pPr>
              <w:ind w:left="180"/>
              <w:spacing w:after="0"/>
              <w:rPr>
                <w:sz w:val="20"/>
                <w:szCs w:val="20"/>
                <w:color w:val="auto"/>
              </w:rPr>
            </w:pPr>
            <w:r>
              <w:rPr>
                <w:rFonts w:ascii="Calibri Light" w:cs="Calibri Light" w:eastAsia="Calibri Light" w:hAnsi="Calibri Light"/>
                <w:sz w:val="26"/>
                <w:szCs w:val="26"/>
                <w:color w:val="auto"/>
              </w:rPr>
              <w:t>Calmado/a</w:t>
            </w:r>
          </w:p>
        </w:tc>
        <w:tc>
          <w:tcPr>
            <w:tcW w:w="60" w:type="dxa"/>
            <w:vAlign w:val="bottom"/>
          </w:tcPr>
          <w:p>
            <w:pPr>
              <w:spacing w:after="0"/>
              <w:rPr>
                <w:sz w:val="24"/>
                <w:szCs w:val="24"/>
                <w:color w:val="auto"/>
              </w:rPr>
            </w:pPr>
          </w:p>
        </w:tc>
        <w:tc>
          <w:tcPr>
            <w:tcW w:w="2000" w:type="dxa"/>
            <w:vAlign w:val="bottom"/>
            <w:shd w:val="clear" w:color="auto" w:fill="F2F2F2"/>
          </w:tcPr>
          <w:p>
            <w:pPr>
              <w:ind w:left="180"/>
              <w:spacing w:after="0"/>
              <w:rPr>
                <w:sz w:val="20"/>
                <w:szCs w:val="20"/>
                <w:color w:val="auto"/>
              </w:rPr>
            </w:pPr>
            <w:r>
              <w:rPr>
                <w:rFonts w:ascii="Calibri Light" w:cs="Calibri Light" w:eastAsia="Calibri Light" w:hAnsi="Calibri Light"/>
                <w:sz w:val="26"/>
                <w:szCs w:val="26"/>
                <w:color w:val="auto"/>
              </w:rPr>
              <w:t>Distante</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Criticador/a</w:t>
            </w:r>
          </w:p>
        </w:tc>
        <w:tc>
          <w:tcPr>
            <w:tcW w:w="60" w:type="dxa"/>
            <w:vAlign w:val="bottom"/>
          </w:tcPr>
          <w:p>
            <w:pPr>
              <w:spacing w:after="0"/>
              <w:rPr>
                <w:sz w:val="24"/>
                <w:szCs w:val="24"/>
                <w:color w:val="auto"/>
              </w:rPr>
            </w:pPr>
          </w:p>
        </w:tc>
        <w:tc>
          <w:tcPr>
            <w:tcW w:w="2020" w:type="dxa"/>
            <w:vAlign w:val="bottom"/>
            <w:shd w:val="clear" w:color="auto" w:fill="F2F2F2"/>
          </w:tcPr>
          <w:p>
            <w:pPr>
              <w:ind w:left="180"/>
              <w:spacing w:after="0"/>
              <w:rPr>
                <w:sz w:val="20"/>
                <w:szCs w:val="20"/>
                <w:color w:val="auto"/>
              </w:rPr>
            </w:pPr>
            <w:r>
              <w:rPr>
                <w:rFonts w:ascii="Calibri Light" w:cs="Calibri Light" w:eastAsia="Calibri Light" w:hAnsi="Calibri Light"/>
                <w:sz w:val="26"/>
                <w:szCs w:val="26"/>
                <w:color w:val="auto"/>
              </w:rPr>
              <w:t>Desafiante</w:t>
            </w:r>
          </w:p>
        </w:tc>
      </w:tr>
      <w:tr>
        <w:trPr>
          <w:trHeight w:val="71"/>
        </w:trPr>
        <w:tc>
          <w:tcPr>
            <w:tcW w:w="2020" w:type="dxa"/>
            <w:vAlign w:val="bottom"/>
            <w:tcBorders>
              <w:bottom w:val="single" w:sz="8" w:color="CCCCCC"/>
            </w:tcBorders>
            <w:shd w:val="clear" w:color="auto" w:fill="F2F2F2"/>
          </w:tcPr>
          <w:p>
            <w:pPr>
              <w:spacing w:after="0"/>
              <w:rPr>
                <w:sz w:val="6"/>
                <w:szCs w:val="6"/>
                <w:color w:val="auto"/>
              </w:rPr>
            </w:pPr>
          </w:p>
        </w:tc>
        <w:tc>
          <w:tcPr>
            <w:tcW w:w="60" w:type="dxa"/>
            <w:vAlign w:val="bottom"/>
          </w:tcPr>
          <w:p>
            <w:pPr>
              <w:spacing w:after="0"/>
              <w:rPr>
                <w:sz w:val="6"/>
                <w:szCs w:val="6"/>
                <w:color w:val="auto"/>
              </w:rPr>
            </w:pPr>
          </w:p>
        </w:tc>
        <w:tc>
          <w:tcPr>
            <w:tcW w:w="2000" w:type="dxa"/>
            <w:vAlign w:val="bottom"/>
            <w:tcBorders>
              <w:bottom w:val="single" w:sz="8" w:color="CCCCCC"/>
            </w:tcBorders>
            <w:shd w:val="clear" w:color="auto" w:fill="F2F2F2"/>
          </w:tcPr>
          <w:p>
            <w:pPr>
              <w:spacing w:after="0"/>
              <w:rPr>
                <w:sz w:val="6"/>
                <w:szCs w:val="6"/>
                <w:color w:val="auto"/>
              </w:rPr>
            </w:pPr>
          </w:p>
        </w:tc>
        <w:tc>
          <w:tcPr>
            <w:tcW w:w="40" w:type="dxa"/>
            <w:vAlign w:val="bottom"/>
          </w:tcPr>
          <w:p>
            <w:pPr>
              <w:spacing w:after="0"/>
              <w:rPr>
                <w:sz w:val="6"/>
                <w:szCs w:val="6"/>
                <w:color w:val="auto"/>
              </w:rPr>
            </w:pPr>
          </w:p>
        </w:tc>
        <w:tc>
          <w:tcPr>
            <w:tcW w:w="20" w:type="dxa"/>
            <w:vAlign w:val="bottom"/>
            <w:tcBorders>
              <w:bottom w:val="single" w:sz="8" w:color="CCCCCC"/>
            </w:tcBorders>
          </w:tcPr>
          <w:p>
            <w:pPr>
              <w:spacing w:after="0"/>
              <w:rPr>
                <w:sz w:val="6"/>
                <w:szCs w:val="6"/>
                <w:color w:val="auto"/>
              </w:rPr>
            </w:pPr>
          </w:p>
        </w:tc>
        <w:tc>
          <w:tcPr>
            <w:tcW w:w="2020" w:type="dxa"/>
            <w:vAlign w:val="bottom"/>
            <w:tcBorders>
              <w:bottom w:val="single" w:sz="8" w:color="CCCCCC"/>
            </w:tcBorders>
            <w:shd w:val="clear" w:color="auto" w:fill="F2F2F2"/>
          </w:tcPr>
          <w:p>
            <w:pPr>
              <w:spacing w:after="0"/>
              <w:rPr>
                <w:sz w:val="6"/>
                <w:szCs w:val="6"/>
                <w:color w:val="auto"/>
              </w:rPr>
            </w:pPr>
          </w:p>
        </w:tc>
        <w:tc>
          <w:tcPr>
            <w:tcW w:w="60" w:type="dxa"/>
            <w:vAlign w:val="bottom"/>
          </w:tcPr>
          <w:p>
            <w:pPr>
              <w:spacing w:after="0"/>
              <w:rPr>
                <w:sz w:val="6"/>
                <w:szCs w:val="6"/>
                <w:color w:val="auto"/>
              </w:rPr>
            </w:pPr>
          </w:p>
        </w:tc>
        <w:tc>
          <w:tcPr>
            <w:tcW w:w="2020" w:type="dxa"/>
            <w:vAlign w:val="bottom"/>
            <w:tcBorders>
              <w:bottom w:val="single" w:sz="8" w:color="CCCCCC"/>
            </w:tcBorders>
            <w:shd w:val="clear" w:color="auto" w:fill="F2F2F2"/>
          </w:tcPr>
          <w:p>
            <w:pPr>
              <w:spacing w:after="0"/>
              <w:rPr>
                <w:sz w:val="6"/>
                <w:szCs w:val="6"/>
                <w:color w:val="auto"/>
              </w:rPr>
            </w:pPr>
          </w:p>
        </w:tc>
      </w:tr>
      <w:tr>
        <w:trPr>
          <w:trHeight w:val="349"/>
        </w:trPr>
        <w:tc>
          <w:tcPr>
            <w:tcW w:w="2020" w:type="dxa"/>
            <w:vAlign w:val="bottom"/>
            <w:shd w:val="clear" w:color="auto" w:fill="F2F2F2"/>
          </w:tcPr>
          <w:p>
            <w:pPr>
              <w:ind w:left="180"/>
              <w:spacing w:after="0"/>
              <w:rPr>
                <w:sz w:val="20"/>
                <w:szCs w:val="20"/>
                <w:color w:val="auto"/>
              </w:rPr>
            </w:pPr>
            <w:r>
              <w:rPr>
                <w:rFonts w:ascii="Calibri Light" w:cs="Calibri Light" w:eastAsia="Calibri Light" w:hAnsi="Calibri Light"/>
                <w:sz w:val="26"/>
                <w:szCs w:val="26"/>
                <w:color w:val="auto"/>
              </w:rPr>
              <w:t>Bondadoso/a</w:t>
            </w:r>
          </w:p>
        </w:tc>
        <w:tc>
          <w:tcPr>
            <w:tcW w:w="60" w:type="dxa"/>
            <w:vAlign w:val="bottom"/>
          </w:tcPr>
          <w:p>
            <w:pPr>
              <w:spacing w:after="0"/>
              <w:rPr>
                <w:sz w:val="24"/>
                <w:szCs w:val="24"/>
                <w:color w:val="auto"/>
              </w:rPr>
            </w:pPr>
          </w:p>
        </w:tc>
        <w:tc>
          <w:tcPr>
            <w:tcW w:w="2000" w:type="dxa"/>
            <w:vAlign w:val="bottom"/>
            <w:shd w:val="clear" w:color="auto" w:fill="F2F2F2"/>
          </w:tcPr>
          <w:p>
            <w:pPr>
              <w:ind w:left="180"/>
              <w:spacing w:after="0"/>
              <w:rPr>
                <w:sz w:val="20"/>
                <w:szCs w:val="20"/>
                <w:color w:val="auto"/>
              </w:rPr>
            </w:pPr>
            <w:r>
              <w:rPr>
                <w:rFonts w:ascii="Calibri Light" w:cs="Calibri Light" w:eastAsia="Calibri Light" w:hAnsi="Calibri Light"/>
                <w:sz w:val="26"/>
                <w:szCs w:val="26"/>
                <w:color w:val="auto"/>
              </w:rPr>
              <w:t>Retraído/a</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Espontáneo/a</w:t>
            </w:r>
          </w:p>
        </w:tc>
        <w:tc>
          <w:tcPr>
            <w:tcW w:w="60" w:type="dxa"/>
            <w:vAlign w:val="bottom"/>
          </w:tcPr>
          <w:p>
            <w:pPr>
              <w:spacing w:after="0"/>
              <w:rPr>
                <w:sz w:val="24"/>
                <w:szCs w:val="24"/>
                <w:color w:val="auto"/>
              </w:rPr>
            </w:pPr>
          </w:p>
        </w:tc>
        <w:tc>
          <w:tcPr>
            <w:tcW w:w="2020" w:type="dxa"/>
            <w:vAlign w:val="bottom"/>
            <w:shd w:val="clear" w:color="auto" w:fill="F2F2F2"/>
          </w:tcPr>
          <w:p>
            <w:pPr>
              <w:ind w:left="180"/>
              <w:spacing w:after="0"/>
              <w:rPr>
                <w:sz w:val="20"/>
                <w:szCs w:val="20"/>
                <w:color w:val="auto"/>
              </w:rPr>
            </w:pPr>
            <w:r>
              <w:rPr>
                <w:rFonts w:ascii="Calibri Light" w:cs="Calibri Light" w:eastAsia="Calibri Light" w:hAnsi="Calibri Light"/>
                <w:sz w:val="26"/>
                <w:szCs w:val="26"/>
                <w:color w:val="auto"/>
              </w:rPr>
              <w:t>Obstinado/a</w:t>
            </w:r>
          </w:p>
        </w:tc>
      </w:tr>
      <w:tr>
        <w:trPr>
          <w:trHeight w:val="62"/>
        </w:trPr>
        <w:tc>
          <w:tcPr>
            <w:tcW w:w="2020" w:type="dxa"/>
            <w:vAlign w:val="bottom"/>
            <w:tcBorders>
              <w:bottom w:val="single" w:sz="8" w:color="CCCCCC"/>
            </w:tcBorders>
            <w:shd w:val="clear" w:color="auto" w:fill="F2F2F2"/>
          </w:tcPr>
          <w:p>
            <w:pPr>
              <w:spacing w:after="0"/>
              <w:rPr>
                <w:sz w:val="5"/>
                <w:szCs w:val="5"/>
                <w:color w:val="auto"/>
              </w:rPr>
            </w:pPr>
          </w:p>
        </w:tc>
        <w:tc>
          <w:tcPr>
            <w:tcW w:w="60" w:type="dxa"/>
            <w:vAlign w:val="bottom"/>
          </w:tcPr>
          <w:p>
            <w:pPr>
              <w:spacing w:after="0"/>
              <w:rPr>
                <w:sz w:val="5"/>
                <w:szCs w:val="5"/>
                <w:color w:val="auto"/>
              </w:rPr>
            </w:pPr>
          </w:p>
        </w:tc>
        <w:tc>
          <w:tcPr>
            <w:tcW w:w="2000" w:type="dxa"/>
            <w:vAlign w:val="bottom"/>
            <w:tcBorders>
              <w:bottom w:val="single" w:sz="8" w:color="CCCCCC"/>
            </w:tcBorders>
            <w:shd w:val="clear" w:color="auto" w:fill="F2F2F2"/>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2020" w:type="dxa"/>
            <w:vAlign w:val="bottom"/>
            <w:tcBorders>
              <w:bottom w:val="single" w:sz="8" w:color="CCCCCC"/>
            </w:tcBorders>
            <w:shd w:val="clear" w:color="auto" w:fill="F2F2F2"/>
          </w:tcPr>
          <w:p>
            <w:pPr>
              <w:spacing w:after="0"/>
              <w:rPr>
                <w:sz w:val="5"/>
                <w:szCs w:val="5"/>
                <w:color w:val="auto"/>
              </w:rPr>
            </w:pPr>
          </w:p>
        </w:tc>
        <w:tc>
          <w:tcPr>
            <w:tcW w:w="60" w:type="dxa"/>
            <w:vAlign w:val="bottom"/>
          </w:tcPr>
          <w:p>
            <w:pPr>
              <w:spacing w:after="0"/>
              <w:rPr>
                <w:sz w:val="5"/>
                <w:szCs w:val="5"/>
                <w:color w:val="auto"/>
              </w:rPr>
            </w:pPr>
          </w:p>
        </w:tc>
        <w:tc>
          <w:tcPr>
            <w:tcW w:w="2020" w:type="dxa"/>
            <w:vAlign w:val="bottom"/>
            <w:tcBorders>
              <w:bottom w:val="single" w:sz="8" w:color="CCCCCC"/>
            </w:tcBorders>
            <w:shd w:val="clear" w:color="auto" w:fill="F2F2F2"/>
          </w:tcPr>
          <w:p>
            <w:pPr>
              <w:spacing w:after="0"/>
              <w:rPr>
                <w:sz w:val="5"/>
                <w:szCs w:val="5"/>
                <w:color w:val="auto"/>
              </w:rPr>
            </w:pPr>
          </w:p>
        </w:tc>
      </w:tr>
      <w:tr>
        <w:trPr>
          <w:trHeight w:val="419"/>
        </w:trPr>
        <w:tc>
          <w:tcPr>
            <w:tcW w:w="2020" w:type="dxa"/>
            <w:vAlign w:val="bottom"/>
            <w:tcBorders>
              <w:bottom w:val="single" w:sz="8" w:color="F2F2F2"/>
            </w:tcBorders>
            <w:shd w:val="clear" w:color="auto" w:fill="F2F2F2"/>
          </w:tcPr>
          <w:p>
            <w:pPr>
              <w:ind w:left="180"/>
              <w:spacing w:after="0"/>
              <w:rPr>
                <w:sz w:val="20"/>
                <w:szCs w:val="20"/>
                <w:color w:val="auto"/>
              </w:rPr>
            </w:pPr>
            <w:r>
              <w:rPr>
                <w:rFonts w:ascii="Calibri Light" w:cs="Calibri Light" w:eastAsia="Calibri Light" w:hAnsi="Calibri Light"/>
                <w:sz w:val="26"/>
                <w:szCs w:val="26"/>
                <w:color w:val="auto"/>
              </w:rPr>
              <w:t>Reservado/a</w:t>
            </w:r>
          </w:p>
        </w:tc>
        <w:tc>
          <w:tcPr>
            <w:tcW w:w="60" w:type="dxa"/>
            <w:vAlign w:val="bottom"/>
          </w:tcPr>
          <w:p>
            <w:pPr>
              <w:spacing w:after="0"/>
              <w:rPr>
                <w:sz w:val="24"/>
                <w:szCs w:val="24"/>
                <w:color w:val="auto"/>
              </w:rPr>
            </w:pPr>
          </w:p>
        </w:tc>
        <w:tc>
          <w:tcPr>
            <w:tcW w:w="2000" w:type="dxa"/>
            <w:vAlign w:val="bottom"/>
            <w:tcBorders>
              <w:bottom w:val="single" w:sz="8" w:color="F2F2F2"/>
            </w:tcBorders>
            <w:shd w:val="clear" w:color="auto" w:fill="F2F2F2"/>
          </w:tcPr>
          <w:p>
            <w:pPr>
              <w:ind w:left="180"/>
              <w:spacing w:after="0"/>
              <w:rPr>
                <w:sz w:val="20"/>
                <w:szCs w:val="20"/>
                <w:color w:val="auto"/>
              </w:rPr>
            </w:pPr>
            <w:r>
              <w:rPr>
                <w:rFonts w:ascii="Calibri Light" w:cs="Calibri Light" w:eastAsia="Calibri Light" w:hAnsi="Calibri Light"/>
                <w:sz w:val="26"/>
                <w:szCs w:val="26"/>
                <w:color w:val="auto"/>
              </w:rPr>
              <w:t>Cohibido/a</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tcBorders>
              <w:bottom w:val="single" w:sz="8" w:color="F2F2F2"/>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Frustrado/a</w:t>
            </w:r>
          </w:p>
        </w:tc>
        <w:tc>
          <w:tcPr>
            <w:tcW w:w="60" w:type="dxa"/>
            <w:vAlign w:val="bottom"/>
          </w:tcPr>
          <w:p>
            <w:pPr>
              <w:spacing w:after="0"/>
              <w:rPr>
                <w:sz w:val="24"/>
                <w:szCs w:val="24"/>
                <w:color w:val="auto"/>
              </w:rPr>
            </w:pPr>
          </w:p>
        </w:tc>
        <w:tc>
          <w:tcPr>
            <w:tcW w:w="2020" w:type="dxa"/>
            <w:vAlign w:val="bottom"/>
            <w:tcBorders>
              <w:bottom w:val="single" w:sz="8" w:color="F2F2F2"/>
            </w:tcBorders>
            <w:shd w:val="clear" w:color="auto" w:fill="F2F2F2"/>
          </w:tcPr>
          <w:p>
            <w:pPr>
              <w:ind w:left="180"/>
              <w:spacing w:after="0"/>
              <w:rPr>
                <w:sz w:val="20"/>
                <w:szCs w:val="20"/>
                <w:color w:val="auto"/>
              </w:rPr>
            </w:pPr>
            <w:r>
              <w:rPr>
                <w:rFonts w:ascii="Calibri Light" w:cs="Calibri Light" w:eastAsia="Calibri Light" w:hAnsi="Calibri Light"/>
                <w:sz w:val="26"/>
                <w:szCs w:val="26"/>
                <w:color w:val="auto"/>
              </w:rPr>
              <w:t>Falto/a de tacto</w:t>
            </w:r>
          </w:p>
        </w:tc>
      </w:tr>
      <w:tr>
        <w:trPr>
          <w:trHeight w:val="364"/>
        </w:trPr>
        <w:tc>
          <w:tcPr>
            <w:tcW w:w="2020" w:type="dxa"/>
            <w:vAlign w:val="bottom"/>
            <w:tcBorders>
              <w:top w:val="single" w:sz="8" w:color="CCCCCC"/>
            </w:tcBorders>
            <w:shd w:val="clear" w:color="auto" w:fill="F2F2F2"/>
          </w:tcPr>
          <w:p>
            <w:pPr>
              <w:ind w:left="180"/>
              <w:spacing w:after="0"/>
              <w:rPr>
                <w:sz w:val="20"/>
                <w:szCs w:val="20"/>
                <w:color w:val="auto"/>
              </w:rPr>
            </w:pPr>
            <w:r>
              <w:rPr>
                <w:rFonts w:ascii="Calibri Light" w:cs="Calibri Light" w:eastAsia="Calibri Light" w:hAnsi="Calibri Light"/>
                <w:sz w:val="26"/>
                <w:szCs w:val="26"/>
                <w:color w:val="auto"/>
              </w:rPr>
              <w:t>Inseguro/a</w:t>
            </w:r>
          </w:p>
        </w:tc>
        <w:tc>
          <w:tcPr>
            <w:tcW w:w="60" w:type="dxa"/>
            <w:vAlign w:val="bottom"/>
          </w:tcPr>
          <w:p>
            <w:pPr>
              <w:spacing w:after="0"/>
              <w:rPr>
                <w:sz w:val="24"/>
                <w:szCs w:val="24"/>
                <w:color w:val="auto"/>
              </w:rPr>
            </w:pPr>
          </w:p>
        </w:tc>
        <w:tc>
          <w:tcPr>
            <w:tcW w:w="2000" w:type="dxa"/>
            <w:vAlign w:val="bottom"/>
            <w:tcBorders>
              <w:top w:val="single" w:sz="8" w:color="CCCCCC"/>
            </w:tcBorders>
            <w:shd w:val="clear" w:color="auto" w:fill="F2F2F2"/>
          </w:tcPr>
          <w:p>
            <w:pPr>
              <w:ind w:left="180"/>
              <w:spacing w:after="0"/>
              <w:rPr>
                <w:sz w:val="20"/>
                <w:szCs w:val="20"/>
                <w:color w:val="auto"/>
              </w:rPr>
            </w:pPr>
            <w:r>
              <w:rPr>
                <w:rFonts w:ascii="Calibri Light" w:cs="Calibri Light" w:eastAsia="Calibri Light" w:hAnsi="Calibri Light"/>
                <w:sz w:val="26"/>
                <w:szCs w:val="26"/>
                <w:color w:val="auto"/>
              </w:rPr>
              <w:t>Reservado/a</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tcBorders>
              <w:top w:val="single" w:sz="8" w:color="CCCCCC"/>
            </w:tcBorders>
            <w:shd w:val="clear" w:color="auto" w:fill="F2F2F2"/>
          </w:tcPr>
          <w:p>
            <w:pPr>
              <w:ind w:left="200"/>
              <w:spacing w:after="0"/>
              <w:rPr>
                <w:sz w:val="20"/>
                <w:szCs w:val="20"/>
                <w:color w:val="auto"/>
              </w:rPr>
            </w:pPr>
            <w:r>
              <w:rPr>
                <w:rFonts w:ascii="Calibri Light" w:cs="Calibri Light" w:eastAsia="Calibri Light" w:hAnsi="Calibri Light"/>
                <w:sz w:val="26"/>
                <w:szCs w:val="26"/>
                <w:color w:val="auto"/>
              </w:rPr>
              <w:t>Activo/a</w:t>
            </w:r>
          </w:p>
        </w:tc>
        <w:tc>
          <w:tcPr>
            <w:tcW w:w="60" w:type="dxa"/>
            <w:vAlign w:val="bottom"/>
          </w:tcPr>
          <w:p>
            <w:pPr>
              <w:spacing w:after="0"/>
              <w:rPr>
                <w:sz w:val="24"/>
                <w:szCs w:val="24"/>
                <w:color w:val="auto"/>
              </w:rPr>
            </w:pPr>
          </w:p>
        </w:tc>
        <w:tc>
          <w:tcPr>
            <w:tcW w:w="2020" w:type="dxa"/>
            <w:vAlign w:val="bottom"/>
            <w:tcBorders>
              <w:top w:val="single" w:sz="8" w:color="CCCCCC"/>
            </w:tcBorders>
            <w:shd w:val="clear" w:color="auto" w:fill="F2F2F2"/>
          </w:tcPr>
          <w:p>
            <w:pPr>
              <w:ind w:left="180"/>
              <w:spacing w:after="0"/>
              <w:rPr>
                <w:sz w:val="20"/>
                <w:szCs w:val="20"/>
                <w:color w:val="auto"/>
              </w:rPr>
            </w:pPr>
            <w:r>
              <w:rPr>
                <w:rFonts w:ascii="Calibri Light" w:cs="Calibri Light" w:eastAsia="Calibri Light" w:hAnsi="Calibri Light"/>
                <w:sz w:val="26"/>
                <w:szCs w:val="26"/>
                <w:color w:val="auto"/>
              </w:rPr>
              <w:t>Sarcástico/a</w:t>
            </w:r>
          </w:p>
        </w:tc>
      </w:tr>
      <w:tr>
        <w:trPr>
          <w:trHeight w:val="61"/>
        </w:trPr>
        <w:tc>
          <w:tcPr>
            <w:tcW w:w="2020" w:type="dxa"/>
            <w:vAlign w:val="bottom"/>
            <w:tcBorders>
              <w:bottom w:val="single" w:sz="8" w:color="CCCCCC"/>
            </w:tcBorders>
            <w:shd w:val="clear" w:color="auto" w:fill="F2F2F2"/>
          </w:tcPr>
          <w:p>
            <w:pPr>
              <w:spacing w:after="0"/>
              <w:rPr>
                <w:sz w:val="5"/>
                <w:szCs w:val="5"/>
                <w:color w:val="auto"/>
              </w:rPr>
            </w:pPr>
          </w:p>
        </w:tc>
        <w:tc>
          <w:tcPr>
            <w:tcW w:w="60" w:type="dxa"/>
            <w:vAlign w:val="bottom"/>
          </w:tcPr>
          <w:p>
            <w:pPr>
              <w:spacing w:after="0"/>
              <w:rPr>
                <w:sz w:val="5"/>
                <w:szCs w:val="5"/>
                <w:color w:val="auto"/>
              </w:rPr>
            </w:pPr>
          </w:p>
        </w:tc>
        <w:tc>
          <w:tcPr>
            <w:tcW w:w="2000" w:type="dxa"/>
            <w:vAlign w:val="bottom"/>
            <w:tcBorders>
              <w:bottom w:val="single" w:sz="8" w:color="CCCCCC"/>
            </w:tcBorders>
            <w:shd w:val="clear" w:color="auto" w:fill="F2F2F2"/>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2020" w:type="dxa"/>
            <w:vAlign w:val="bottom"/>
            <w:tcBorders>
              <w:bottom w:val="single" w:sz="8" w:color="CCCCCC"/>
            </w:tcBorders>
            <w:shd w:val="clear" w:color="auto" w:fill="F2F2F2"/>
          </w:tcPr>
          <w:p>
            <w:pPr>
              <w:spacing w:after="0"/>
              <w:rPr>
                <w:sz w:val="5"/>
                <w:szCs w:val="5"/>
                <w:color w:val="auto"/>
              </w:rPr>
            </w:pPr>
          </w:p>
        </w:tc>
        <w:tc>
          <w:tcPr>
            <w:tcW w:w="60" w:type="dxa"/>
            <w:vAlign w:val="bottom"/>
          </w:tcPr>
          <w:p>
            <w:pPr>
              <w:spacing w:after="0"/>
              <w:rPr>
                <w:sz w:val="5"/>
                <w:szCs w:val="5"/>
                <w:color w:val="auto"/>
              </w:rPr>
            </w:pPr>
          </w:p>
        </w:tc>
        <w:tc>
          <w:tcPr>
            <w:tcW w:w="2020" w:type="dxa"/>
            <w:vAlign w:val="bottom"/>
            <w:tcBorders>
              <w:bottom w:val="single" w:sz="8" w:color="CCCCCC"/>
            </w:tcBorders>
            <w:shd w:val="clear" w:color="auto" w:fill="F2F2F2"/>
          </w:tcPr>
          <w:p>
            <w:pPr>
              <w:spacing w:after="0"/>
              <w:rPr>
                <w:sz w:val="5"/>
                <w:szCs w:val="5"/>
                <w:color w:val="auto"/>
              </w:rPr>
            </w:pPr>
          </w:p>
        </w:tc>
      </w:tr>
      <w:tr>
        <w:trPr>
          <w:trHeight w:val="353"/>
        </w:trPr>
        <w:tc>
          <w:tcPr>
            <w:tcW w:w="2020" w:type="dxa"/>
            <w:vAlign w:val="bottom"/>
            <w:shd w:val="clear" w:color="auto" w:fill="F2F2F2"/>
          </w:tcPr>
          <w:p>
            <w:pPr>
              <w:ind w:left="180"/>
              <w:spacing w:after="0"/>
              <w:rPr>
                <w:sz w:val="20"/>
                <w:szCs w:val="20"/>
                <w:color w:val="auto"/>
              </w:rPr>
            </w:pPr>
            <w:r>
              <w:rPr>
                <w:rFonts w:ascii="Calibri Light" w:cs="Calibri Light" w:eastAsia="Calibri Light" w:hAnsi="Calibri Light"/>
                <w:sz w:val="26"/>
                <w:szCs w:val="26"/>
                <w:color w:val="auto"/>
              </w:rPr>
              <w:t>Dependiente</w:t>
            </w:r>
          </w:p>
        </w:tc>
        <w:tc>
          <w:tcPr>
            <w:tcW w:w="60" w:type="dxa"/>
            <w:vAlign w:val="bottom"/>
          </w:tcPr>
          <w:p>
            <w:pPr>
              <w:spacing w:after="0"/>
              <w:rPr>
                <w:sz w:val="24"/>
                <w:szCs w:val="24"/>
                <w:color w:val="auto"/>
              </w:rPr>
            </w:pPr>
          </w:p>
        </w:tc>
        <w:tc>
          <w:tcPr>
            <w:tcW w:w="2000" w:type="dxa"/>
            <w:vAlign w:val="bottom"/>
            <w:shd w:val="clear" w:color="auto" w:fill="F2F2F2"/>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shd w:val="clear" w:color="auto" w:fill="F2F2F2"/>
          </w:tcPr>
          <w:p>
            <w:pPr>
              <w:spacing w:after="0"/>
              <w:rPr>
                <w:sz w:val="24"/>
                <w:szCs w:val="24"/>
                <w:color w:val="auto"/>
              </w:rPr>
            </w:pPr>
          </w:p>
        </w:tc>
        <w:tc>
          <w:tcPr>
            <w:tcW w:w="60" w:type="dxa"/>
            <w:vAlign w:val="bottom"/>
          </w:tcPr>
          <w:p>
            <w:pPr>
              <w:spacing w:after="0"/>
              <w:rPr>
                <w:sz w:val="24"/>
                <w:szCs w:val="24"/>
                <w:color w:val="auto"/>
              </w:rPr>
            </w:pPr>
          </w:p>
        </w:tc>
        <w:tc>
          <w:tcPr>
            <w:tcW w:w="2020" w:type="dxa"/>
            <w:vAlign w:val="bottom"/>
            <w:shd w:val="clear" w:color="auto" w:fill="F2F2F2"/>
          </w:tcPr>
          <w:p>
            <w:pPr>
              <w:spacing w:after="0"/>
              <w:rPr>
                <w:sz w:val="24"/>
                <w:szCs w:val="24"/>
                <w:color w:val="auto"/>
              </w:rPr>
            </w:pPr>
          </w:p>
        </w:tc>
      </w:tr>
      <w:tr>
        <w:trPr>
          <w:trHeight w:val="72"/>
        </w:trPr>
        <w:tc>
          <w:tcPr>
            <w:tcW w:w="2020" w:type="dxa"/>
            <w:vAlign w:val="bottom"/>
            <w:tcBorders>
              <w:bottom w:val="single" w:sz="8" w:color="CCCCCC"/>
            </w:tcBorders>
            <w:shd w:val="clear" w:color="auto" w:fill="F2F2F2"/>
          </w:tcPr>
          <w:p>
            <w:pPr>
              <w:spacing w:after="0"/>
              <w:rPr>
                <w:sz w:val="6"/>
                <w:szCs w:val="6"/>
                <w:color w:val="auto"/>
              </w:rPr>
            </w:pPr>
          </w:p>
        </w:tc>
        <w:tc>
          <w:tcPr>
            <w:tcW w:w="60" w:type="dxa"/>
            <w:vAlign w:val="bottom"/>
          </w:tcPr>
          <w:p>
            <w:pPr>
              <w:spacing w:after="0"/>
              <w:rPr>
                <w:sz w:val="6"/>
                <w:szCs w:val="6"/>
                <w:color w:val="auto"/>
              </w:rPr>
            </w:pPr>
          </w:p>
        </w:tc>
        <w:tc>
          <w:tcPr>
            <w:tcW w:w="2000" w:type="dxa"/>
            <w:vAlign w:val="bottom"/>
            <w:tcBorders>
              <w:bottom w:val="single" w:sz="8" w:color="CCCCCC"/>
            </w:tcBorders>
            <w:shd w:val="clear" w:color="auto" w:fill="F2F2F2"/>
          </w:tcPr>
          <w:p>
            <w:pPr>
              <w:spacing w:after="0"/>
              <w:rPr>
                <w:sz w:val="6"/>
                <w:szCs w:val="6"/>
                <w:color w:val="auto"/>
              </w:rPr>
            </w:pPr>
          </w:p>
        </w:tc>
        <w:tc>
          <w:tcPr>
            <w:tcW w:w="40" w:type="dxa"/>
            <w:vAlign w:val="bottom"/>
          </w:tcPr>
          <w:p>
            <w:pPr>
              <w:spacing w:after="0"/>
              <w:rPr>
                <w:sz w:val="6"/>
                <w:szCs w:val="6"/>
                <w:color w:val="auto"/>
              </w:rPr>
            </w:pPr>
          </w:p>
        </w:tc>
        <w:tc>
          <w:tcPr>
            <w:tcW w:w="20" w:type="dxa"/>
            <w:vAlign w:val="bottom"/>
          </w:tcPr>
          <w:p>
            <w:pPr>
              <w:spacing w:after="0"/>
              <w:rPr>
                <w:sz w:val="6"/>
                <w:szCs w:val="6"/>
                <w:color w:val="auto"/>
              </w:rPr>
            </w:pPr>
          </w:p>
        </w:tc>
        <w:tc>
          <w:tcPr>
            <w:tcW w:w="2020" w:type="dxa"/>
            <w:vAlign w:val="bottom"/>
            <w:tcBorders>
              <w:bottom w:val="single" w:sz="8" w:color="CCCCCC"/>
            </w:tcBorders>
            <w:shd w:val="clear" w:color="auto" w:fill="F2F2F2"/>
          </w:tcPr>
          <w:p>
            <w:pPr>
              <w:spacing w:after="0"/>
              <w:rPr>
                <w:sz w:val="6"/>
                <w:szCs w:val="6"/>
                <w:color w:val="auto"/>
              </w:rPr>
            </w:pPr>
          </w:p>
        </w:tc>
        <w:tc>
          <w:tcPr>
            <w:tcW w:w="60" w:type="dxa"/>
            <w:vAlign w:val="bottom"/>
          </w:tcPr>
          <w:p>
            <w:pPr>
              <w:spacing w:after="0"/>
              <w:rPr>
                <w:sz w:val="6"/>
                <w:szCs w:val="6"/>
                <w:color w:val="auto"/>
              </w:rPr>
            </w:pPr>
          </w:p>
        </w:tc>
        <w:tc>
          <w:tcPr>
            <w:tcW w:w="2020" w:type="dxa"/>
            <w:vAlign w:val="bottom"/>
            <w:tcBorders>
              <w:bottom w:val="single" w:sz="8" w:color="CCCCCC"/>
            </w:tcBorders>
            <w:shd w:val="clear" w:color="auto" w:fill="F2F2F2"/>
          </w:tcPr>
          <w:p>
            <w:pPr>
              <w:spacing w:after="0"/>
              <w:rPr>
                <w:sz w:val="6"/>
                <w:szCs w:val="6"/>
                <w:color w:val="auto"/>
              </w:rPr>
            </w:pPr>
          </w:p>
        </w:tc>
      </w:tr>
      <w:tr>
        <w:trPr>
          <w:trHeight w:val="316"/>
        </w:trPr>
        <w:tc>
          <w:tcPr>
            <w:tcW w:w="2020" w:type="dxa"/>
            <w:vAlign w:val="bottom"/>
            <w:shd w:val="clear" w:color="auto" w:fill="F2F2F2"/>
          </w:tcPr>
          <w:p>
            <w:pPr>
              <w:ind w:left="180"/>
              <w:spacing w:after="0" w:line="315" w:lineRule="exact"/>
              <w:rPr>
                <w:sz w:val="20"/>
                <w:szCs w:val="20"/>
                <w:color w:val="auto"/>
              </w:rPr>
            </w:pPr>
            <w:r>
              <w:rPr>
                <w:rFonts w:ascii="Calibri Light" w:cs="Calibri Light" w:eastAsia="Calibri Light" w:hAnsi="Calibri Light"/>
                <w:sz w:val="26"/>
                <w:szCs w:val="26"/>
                <w:color w:val="auto"/>
              </w:rPr>
              <w:t>Modesto/a</w:t>
            </w:r>
          </w:p>
        </w:tc>
        <w:tc>
          <w:tcPr>
            <w:tcW w:w="60" w:type="dxa"/>
            <w:vAlign w:val="bottom"/>
          </w:tcPr>
          <w:p>
            <w:pPr>
              <w:spacing w:after="0"/>
              <w:rPr>
                <w:sz w:val="24"/>
                <w:szCs w:val="24"/>
                <w:color w:val="auto"/>
              </w:rPr>
            </w:pPr>
          </w:p>
        </w:tc>
        <w:tc>
          <w:tcPr>
            <w:tcW w:w="2000" w:type="dxa"/>
            <w:vAlign w:val="bottom"/>
            <w:shd w:val="clear" w:color="auto" w:fill="F2F2F2"/>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shd w:val="clear" w:color="auto" w:fill="F2F2F2"/>
          </w:tcPr>
          <w:p>
            <w:pPr>
              <w:spacing w:after="0"/>
              <w:rPr>
                <w:sz w:val="24"/>
                <w:szCs w:val="24"/>
                <w:color w:val="auto"/>
              </w:rPr>
            </w:pPr>
          </w:p>
        </w:tc>
        <w:tc>
          <w:tcPr>
            <w:tcW w:w="60" w:type="dxa"/>
            <w:vAlign w:val="bottom"/>
          </w:tcPr>
          <w:p>
            <w:pPr>
              <w:spacing w:after="0"/>
              <w:rPr>
                <w:sz w:val="24"/>
                <w:szCs w:val="24"/>
                <w:color w:val="auto"/>
              </w:rPr>
            </w:pPr>
          </w:p>
        </w:tc>
        <w:tc>
          <w:tcPr>
            <w:tcW w:w="2020" w:type="dxa"/>
            <w:vAlign w:val="bottom"/>
            <w:shd w:val="clear" w:color="auto" w:fill="F2F2F2"/>
          </w:tcPr>
          <w:p>
            <w:pPr>
              <w:spacing w:after="0"/>
              <w:rPr>
                <w:sz w:val="24"/>
                <w:szCs w:val="24"/>
                <w:color w:val="auto"/>
              </w:rPr>
            </w:pPr>
          </w:p>
        </w:tc>
      </w:tr>
      <w:tr>
        <w:trPr>
          <w:trHeight w:val="95"/>
        </w:trPr>
        <w:tc>
          <w:tcPr>
            <w:tcW w:w="2020" w:type="dxa"/>
            <w:vAlign w:val="bottom"/>
            <w:shd w:val="clear" w:color="auto" w:fill="F2F2F2"/>
          </w:tcPr>
          <w:p>
            <w:pPr>
              <w:spacing w:after="0"/>
              <w:rPr>
                <w:sz w:val="8"/>
                <w:szCs w:val="8"/>
                <w:color w:val="auto"/>
              </w:rPr>
            </w:pPr>
          </w:p>
        </w:tc>
        <w:tc>
          <w:tcPr>
            <w:tcW w:w="60" w:type="dxa"/>
            <w:vAlign w:val="bottom"/>
          </w:tcPr>
          <w:p>
            <w:pPr>
              <w:spacing w:after="0"/>
              <w:rPr>
                <w:sz w:val="8"/>
                <w:szCs w:val="8"/>
                <w:color w:val="auto"/>
              </w:rPr>
            </w:pPr>
          </w:p>
        </w:tc>
        <w:tc>
          <w:tcPr>
            <w:tcW w:w="2000" w:type="dxa"/>
            <w:vAlign w:val="bottom"/>
            <w:shd w:val="clear" w:color="auto" w:fill="F2F2F2"/>
          </w:tcPr>
          <w:p>
            <w:pPr>
              <w:spacing w:after="0"/>
              <w:rPr>
                <w:sz w:val="8"/>
                <w:szCs w:val="8"/>
                <w:color w:val="auto"/>
              </w:rPr>
            </w:pPr>
          </w:p>
        </w:tc>
        <w:tc>
          <w:tcPr>
            <w:tcW w:w="40" w:type="dxa"/>
            <w:vAlign w:val="bottom"/>
          </w:tcPr>
          <w:p>
            <w:pPr>
              <w:spacing w:after="0"/>
              <w:rPr>
                <w:sz w:val="8"/>
                <w:szCs w:val="8"/>
                <w:color w:val="auto"/>
              </w:rPr>
            </w:pPr>
          </w:p>
        </w:tc>
        <w:tc>
          <w:tcPr>
            <w:tcW w:w="20" w:type="dxa"/>
            <w:vAlign w:val="bottom"/>
          </w:tcPr>
          <w:p>
            <w:pPr>
              <w:spacing w:after="0"/>
              <w:rPr>
                <w:sz w:val="8"/>
                <w:szCs w:val="8"/>
                <w:color w:val="auto"/>
              </w:rPr>
            </w:pPr>
          </w:p>
        </w:tc>
        <w:tc>
          <w:tcPr>
            <w:tcW w:w="2020" w:type="dxa"/>
            <w:vAlign w:val="bottom"/>
            <w:shd w:val="clear" w:color="auto" w:fill="F2F2F2"/>
          </w:tcPr>
          <w:p>
            <w:pPr>
              <w:spacing w:after="0"/>
              <w:rPr>
                <w:sz w:val="8"/>
                <w:szCs w:val="8"/>
                <w:color w:val="auto"/>
              </w:rPr>
            </w:pPr>
          </w:p>
        </w:tc>
        <w:tc>
          <w:tcPr>
            <w:tcW w:w="60" w:type="dxa"/>
            <w:vAlign w:val="bottom"/>
          </w:tcPr>
          <w:p>
            <w:pPr>
              <w:spacing w:after="0"/>
              <w:rPr>
                <w:sz w:val="8"/>
                <w:szCs w:val="8"/>
                <w:color w:val="auto"/>
              </w:rPr>
            </w:pPr>
          </w:p>
        </w:tc>
        <w:tc>
          <w:tcPr>
            <w:tcW w:w="2020" w:type="dxa"/>
            <w:vAlign w:val="bottom"/>
            <w:shd w:val="clear" w:color="auto" w:fill="F2F2F2"/>
          </w:tcPr>
          <w:p>
            <w:pPr>
              <w:spacing w:after="0"/>
              <w:rPr>
                <w:sz w:val="8"/>
                <w:szCs w:val="8"/>
                <w:color w:val="auto"/>
              </w:rPr>
            </w:pPr>
          </w:p>
        </w:tc>
      </w:tr>
    </w:tbl>
    <w:p>
      <w:pPr>
        <w:spacing w:after="0" w:line="200" w:lineRule="exact"/>
        <w:rPr>
          <w:sz w:val="20"/>
          <w:szCs w:val="20"/>
          <w:color w:val="auto"/>
        </w:rPr>
      </w:pPr>
    </w:p>
    <w:p>
      <w:pPr>
        <w:spacing w:after="0" w:line="276"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Le proponemos repetir el ejercicio, ahora pensando cuál sería su respuesta en su ámbito no profesional (familia, amistades, …)</w:t>
      </w:r>
    </w:p>
    <w:p>
      <w:pPr>
        <w:spacing w:after="0" w:line="344"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Una vez realizado, reflexione sobre los siguientes puntos:</w:t>
      </w:r>
    </w:p>
    <w:p>
      <w:pPr>
        <w:spacing w:after="0" w:line="183" w:lineRule="exact"/>
        <w:rPr>
          <w:sz w:val="20"/>
          <w:szCs w:val="20"/>
          <w:color w:val="auto"/>
        </w:rPr>
      </w:pPr>
    </w:p>
    <w:p>
      <w:pPr>
        <w:ind w:left="1400" w:hanging="289"/>
        <w:spacing w:after="0"/>
        <w:tabs>
          <w:tab w:leader="none" w:pos="1400" w:val="left"/>
        </w:tabs>
        <w:numPr>
          <w:ilvl w:val="0"/>
          <w:numId w:val="42"/>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¿Observa grandes diferencias entre su yo social (entorno laboral) y su yo real?</w:t>
      </w:r>
    </w:p>
    <w:p>
      <w:pPr>
        <w:spacing w:after="0" w:line="182" w:lineRule="exact"/>
        <w:rPr>
          <w:rFonts w:ascii="Calibri" w:cs="Calibri" w:eastAsia="Calibri" w:hAnsi="Calibri"/>
          <w:sz w:val="26"/>
          <w:szCs w:val="26"/>
          <w:b w:val="1"/>
          <w:bCs w:val="1"/>
          <w:color w:val="auto"/>
        </w:rPr>
      </w:pPr>
    </w:p>
    <w:p>
      <w:pPr>
        <w:ind w:left="1400" w:hanging="289"/>
        <w:spacing w:after="0"/>
        <w:tabs>
          <w:tab w:leader="none" w:pos="1400" w:val="left"/>
        </w:tabs>
        <w:numPr>
          <w:ilvl w:val="0"/>
          <w:numId w:val="42"/>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¿Si hay diferencias, se han dado en todas las columnas?</w:t>
      </w:r>
    </w:p>
    <w:p>
      <w:pPr>
        <w:spacing w:after="0" w:line="184" w:lineRule="exact"/>
        <w:rPr>
          <w:rFonts w:ascii="Calibri" w:cs="Calibri" w:eastAsia="Calibri" w:hAnsi="Calibri"/>
          <w:sz w:val="26"/>
          <w:szCs w:val="26"/>
          <w:b w:val="1"/>
          <w:bCs w:val="1"/>
          <w:color w:val="auto"/>
        </w:rPr>
      </w:pPr>
    </w:p>
    <w:p>
      <w:pPr>
        <w:ind w:left="1400" w:right="800" w:hanging="289"/>
        <w:spacing w:after="0" w:line="255" w:lineRule="auto"/>
        <w:tabs>
          <w:tab w:leader="none" w:pos="1400" w:val="left"/>
        </w:tabs>
        <w:numPr>
          <w:ilvl w:val="0"/>
          <w:numId w:val="42"/>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Reflexione sobre la distancia entre su yo real y su yo social y si afecta a su estado emocional.</w:t>
      </w:r>
    </w:p>
    <w:p>
      <w:pPr>
        <w:spacing w:after="0" w:line="3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Esta actividad debe repetirse varias veces para ir tomando consciencia. Le animamos a que vaya observando qué nuevos conceptos añade cada vez que la vuelva a realizar.</w:t>
      </w:r>
    </w:p>
    <w:p>
      <w:pPr>
        <w:spacing w:after="0" w:line="299" w:lineRule="exact"/>
        <w:rPr>
          <w:sz w:val="20"/>
          <w:szCs w:val="20"/>
          <w:color w:val="auto"/>
        </w:rPr>
      </w:pPr>
    </w:p>
    <w:p>
      <w:pPr>
        <w:ind w:left="1220"/>
        <w:spacing w:after="0"/>
        <w:rPr>
          <w:sz w:val="20"/>
          <w:szCs w:val="20"/>
          <w:color w:val="auto"/>
        </w:rPr>
      </w:pPr>
      <w:r>
        <w:rPr>
          <w:rFonts w:ascii="Calibri" w:cs="Calibri" w:eastAsia="Calibri" w:hAnsi="Calibri"/>
          <w:sz w:val="24"/>
          <w:szCs w:val="24"/>
          <w:b w:val="1"/>
          <w:bCs w:val="1"/>
          <w:color w:val="auto"/>
          <w:highlight w:val="lightGray"/>
        </w:rPr>
        <w:t>Fuente</w:t>
      </w:r>
      <w:r>
        <w:rPr>
          <w:rFonts w:ascii="Calibri Light" w:cs="Calibri Light" w:eastAsia="Calibri Light" w:hAnsi="Calibri Light"/>
          <w:sz w:val="24"/>
          <w:szCs w:val="24"/>
          <w:color w:val="auto"/>
        </w:rPr>
        <w:t xml:space="preserve">  </w:t>
      </w:r>
      <w:r>
        <w:rPr>
          <w:rFonts w:ascii="Calibri Light" w:cs="Calibri Light" w:eastAsia="Calibri Light" w:hAnsi="Calibri Light"/>
          <w:sz w:val="24"/>
          <w:szCs w:val="24"/>
          <w:i w:val="1"/>
          <w:iCs w:val="1"/>
          <w:color w:val="auto"/>
        </w:rPr>
        <w:t>Elaborado por Carlos Bella y María Navarrete Fa.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513715</wp:posOffset>
                </wp:positionV>
                <wp:extent cx="5220335" cy="274320"/>
                <wp:wrapNone/>
                <wp:docPr id="307" name="Shape 3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74320"/>
                        </a:xfrm>
                        <a:prstGeom prst="rect">
                          <a:avLst/>
                        </a:prstGeom>
                        <a:solidFill>
                          <a:srgbClr val="E1CFE8"/>
                        </a:solidFill>
                      </wps:spPr>
                      <wps:bodyPr/>
                    </wps:wsp>
                  </a:graphicData>
                </a:graphic>
              </wp:anchor>
            </w:drawing>
          </mc:Choice>
          <mc:Fallback>
            <w:pict>
              <v:rect id="Shape 307" o:spid="_x0000_s1332" style="position:absolute;margin-left:55.55pt;margin-top:40.45pt;width:411.0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FE8"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jc w:val="center"/>
        <w:ind w:right="-319"/>
        <w:spacing w:after="0"/>
        <w:rPr>
          <w:sz w:val="20"/>
          <w:szCs w:val="20"/>
          <w:color w:val="auto"/>
        </w:rPr>
      </w:pPr>
      <w:r>
        <w:rPr>
          <w:rFonts w:ascii="Calibri" w:cs="Calibri" w:eastAsia="Calibri" w:hAnsi="Calibri"/>
          <w:sz w:val="32"/>
          <w:szCs w:val="32"/>
          <w:b w:val="1"/>
          <w:bCs w:val="1"/>
          <w:color w:val="auto"/>
        </w:rPr>
        <w:t>Competencia emocional: autoaceptación</w:t>
      </w:r>
    </w:p>
    <w:p>
      <w:pPr>
        <w:spacing w:after="0" w:line="288" w:lineRule="exact"/>
        <w:rPr>
          <w:sz w:val="20"/>
          <w:szCs w:val="20"/>
          <w:color w:val="auto"/>
        </w:rPr>
      </w:pPr>
    </w:p>
    <w:p>
      <w:pPr>
        <w:jc w:val="center"/>
        <w:ind w:right="-31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28" w:lineRule="exact"/>
        <w:rPr>
          <w:sz w:val="20"/>
          <w:szCs w:val="20"/>
          <w:color w:val="auto"/>
        </w:rPr>
      </w:pPr>
    </w:p>
    <w:p>
      <w:pPr>
        <w:jc w:val="both"/>
        <w:ind w:left="1120" w:right="800"/>
        <w:spacing w:after="0" w:line="271" w:lineRule="auto"/>
        <w:rPr>
          <w:sz w:val="20"/>
          <w:szCs w:val="20"/>
          <w:color w:val="auto"/>
        </w:rPr>
      </w:pPr>
      <w:r>
        <w:rPr>
          <w:rFonts w:ascii="Calibri Light" w:cs="Calibri Light" w:eastAsia="Calibri Light" w:hAnsi="Calibri Light"/>
          <w:sz w:val="25"/>
          <w:szCs w:val="25"/>
          <w:color w:val="auto"/>
        </w:rPr>
        <w:t>La realización de ejercicios de introspección nos permite tomar consciencia de cómo somos, sentimos y actuamos. Nos permite aceptarnos y en consecuencia tener un punto de partida para la mejora continua de nuestro liderazgo.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899160</wp:posOffset>
            </wp:positionV>
            <wp:extent cx="719455" cy="36449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95">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59</w:t>
      </w:r>
    </w:p>
    <w:p>
      <w:pPr>
        <w:sectPr>
          <w:pgSz w:w="12180" w:h="15874" w:orient="portrait"/>
          <w:cols w:equalWidth="0" w:num="1">
            <w:col w:w="10140"/>
          </w:cols>
          <w:pgMar w:left="1440" w:top="639" w:right="609" w:bottom="199" w:gutter="0" w:footer="0" w:header="0"/>
        </w:sectPr>
      </w:pPr>
    </w:p>
    <w:bookmarkStart w:id="59" w:name="page60"/>
    <w:bookmarkEnd w:id="59"/>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96">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97">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El liderazgo como competencia, se puede desarrollar, pero es necesario partir de quienes somos, reconocernos y aceptarnos, para así elaborar un plan de acción que nos permita ser cada día una mejor versión de nosotros mismos.</w:t>
      </w:r>
    </w:p>
    <w:p>
      <w:pPr>
        <w:spacing w:after="0" w:line="343"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Definamos los dos conceptos con los que vamos a trabajar:</w:t>
      </w:r>
    </w:p>
    <w:p>
      <w:pPr>
        <w:spacing w:after="0" w:line="360"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Yo real</w:t>
      </w:r>
    </w:p>
    <w:p>
      <w:pPr>
        <w:spacing w:after="0" w:line="28"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Como sentimos, pensamos y actuamos, de manera natural (comportamiento natural) sin estar condicionados por el entorno.</w:t>
      </w:r>
    </w:p>
    <w:p>
      <w:pPr>
        <w:spacing w:after="0" w:line="341"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Yo social</w:t>
      </w:r>
    </w:p>
    <w:p>
      <w:pPr>
        <w:spacing w:after="0" w:line="28"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La adaptación que hacemos de forma consciente de cómo sentimos, pensamos y actuamos según el contexto en el que nos situamos, en este caso, el entorno laboral.</w:t>
      </w:r>
    </w:p>
    <w:p>
      <w:pPr>
        <w:spacing w:after="0" w:line="200" w:lineRule="exact"/>
        <w:rPr>
          <w:sz w:val="20"/>
          <w:szCs w:val="20"/>
          <w:color w:val="auto"/>
        </w:rPr>
      </w:pPr>
    </w:p>
    <w:p>
      <w:pPr>
        <w:spacing w:after="0" w:line="290" w:lineRule="exact"/>
        <w:rPr>
          <w:sz w:val="20"/>
          <w:szCs w:val="20"/>
          <w:color w:val="auto"/>
        </w:rPr>
      </w:pPr>
    </w:p>
    <w:p>
      <w:pPr>
        <w:ind w:left="1260"/>
        <w:spacing w:after="0"/>
        <w:tabs>
          <w:tab w:leader="none" w:pos="2340" w:val="left"/>
        </w:tabs>
        <w:rPr>
          <w:sz w:val="20"/>
          <w:szCs w:val="20"/>
          <w:color w:val="auto"/>
        </w:rPr>
      </w:pPr>
      <w:r>
        <w:rPr>
          <w:rFonts w:ascii="Calibri" w:cs="Calibri" w:eastAsia="Calibri" w:hAnsi="Calibri"/>
          <w:sz w:val="32"/>
          <w:szCs w:val="32"/>
          <w:b w:val="1"/>
          <w:bCs w:val="1"/>
          <w:color w:val="FFFFFF"/>
          <w:shd w:val="clear" w:color="auto" w:fill="003B57"/>
        </w:rPr>
        <w:t>3.1.2</w:t>
      </w:r>
      <w:r>
        <w:rPr>
          <w:rFonts w:ascii="Calibri" w:cs="Calibri" w:eastAsia="Calibri" w:hAnsi="Calibri"/>
          <w:sz w:val="32"/>
          <w:szCs w:val="32"/>
          <w:b w:val="1"/>
          <w:bCs w:val="1"/>
          <w:color w:val="auto"/>
        </w:rPr>
        <w:tab/>
        <w:t>“Mi yo real y mi yo social”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1003300</wp:posOffset>
                </wp:positionH>
                <wp:positionV relativeFrom="paragraph">
                  <wp:posOffset>-240030</wp:posOffset>
                </wp:positionV>
                <wp:extent cx="4921250" cy="273685"/>
                <wp:wrapNone/>
                <wp:docPr id="311" name="Shape 3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1250" cy="273685"/>
                        </a:xfrm>
                        <a:prstGeom prst="rect">
                          <a:avLst/>
                        </a:prstGeom>
                        <a:solidFill>
                          <a:srgbClr val="D3B8DC"/>
                        </a:solidFill>
                      </wps:spPr>
                      <wps:bodyPr/>
                    </wps:wsp>
                  </a:graphicData>
                </a:graphic>
              </wp:anchor>
            </w:drawing>
          </mc:Choice>
          <mc:Fallback>
            <w:pict>
              <v:rect id="Shape 311" o:spid="_x0000_s1336" style="position:absolute;margin-left:79pt;margin-top:-18.8999pt;width:387.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3B8DC" stroked="f"/>
            </w:pict>
          </mc:Fallback>
        </mc:AlternateContent>
      </w:r>
    </w:p>
    <w:p>
      <w:pPr>
        <w:spacing w:after="0" w:line="269" w:lineRule="exact"/>
        <w:rPr>
          <w:sz w:val="20"/>
          <w:szCs w:val="20"/>
          <w:color w:val="auto"/>
        </w:rPr>
      </w:pPr>
    </w:p>
    <w:p>
      <w:pPr>
        <w:ind w:left="2480"/>
        <w:spacing w:after="0"/>
        <w:rPr>
          <w:sz w:val="20"/>
          <w:szCs w:val="20"/>
          <w:color w:val="auto"/>
        </w:rPr>
      </w:pPr>
      <w:r>
        <w:rPr>
          <w:rFonts w:ascii="Calibri" w:cs="Calibri" w:eastAsia="Calibri" w:hAnsi="Calibri"/>
          <w:sz w:val="32"/>
          <w:szCs w:val="32"/>
          <w:b w:val="1"/>
          <w:bCs w:val="1"/>
          <w:color w:val="auto"/>
        </w:rPr>
        <w:t>Competencia emocional: autoaceptación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-235585</wp:posOffset>
                </wp:positionV>
                <wp:extent cx="5220335" cy="273685"/>
                <wp:wrapNone/>
                <wp:docPr id="312" name="Shape 3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73685"/>
                        </a:xfrm>
                        <a:prstGeom prst="rect">
                          <a:avLst/>
                        </a:prstGeom>
                        <a:solidFill>
                          <a:srgbClr val="E1CFE8"/>
                        </a:solidFill>
                      </wps:spPr>
                      <wps:bodyPr/>
                    </wps:wsp>
                  </a:graphicData>
                </a:graphic>
              </wp:anchor>
            </w:drawing>
          </mc:Choice>
          <mc:Fallback>
            <w:pict>
              <v:rect id="Shape 312" o:spid="_x0000_s1337" style="position:absolute;margin-left:55.55pt;margin-top:-18.5499pt;width:411.0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FE8" stroked="f"/>
            </w:pict>
          </mc:Fallback>
        </mc:AlternateContent>
      </w:r>
    </w:p>
    <w:p>
      <w:pPr>
        <w:spacing w:after="0" w:line="30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w:t>
      </w:r>
    </w:p>
    <w:p>
      <w:pPr>
        <w:spacing w:after="0" w:line="141"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Tener autoaceptación (aceptarme como soy).</w:t>
      </w:r>
    </w:p>
    <w:p>
      <w:pPr>
        <w:spacing w:after="0" w:line="24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15 minutos.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w:t>
      </w:r>
      <w:r>
        <w:rPr>
          <w:rFonts w:ascii="Calibri Light" w:cs="Calibri Light" w:eastAsia="Calibri Light" w:hAnsi="Calibri Light"/>
          <w:sz w:val="26"/>
          <w:szCs w:val="26"/>
          <w:color w:val="auto"/>
        </w:rPr>
        <w:t xml:space="preserve"> lápiz.</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individual o en equipo.</w:t>
      </w:r>
    </w:p>
    <w:p>
      <w:pPr>
        <w:spacing w:after="0" w:line="1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Debe completar la frase, en el menor tiempo posible, pensando cuál sería su respuesta si fuera un pensamiento interno (no compartido), y cómo sería esa misma respuesta, si tuviera que compartirla con su equipo de trabajo. Añada usted algunos aspectos o intereses en los que claramente sea consciente de la distancia entre el yo real y el yo social.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1430020</wp:posOffset>
            </wp:positionV>
            <wp:extent cx="719455" cy="36449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98">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60</w:t>
      </w:r>
    </w:p>
    <w:p>
      <w:pPr>
        <w:sectPr>
          <w:pgSz w:w="12180" w:h="15874" w:orient="portrait"/>
          <w:cols w:equalWidth="0" w:num="1">
            <w:col w:w="10140"/>
          </w:cols>
          <w:pgMar w:left="1440" w:top="643" w:right="609" w:bottom="199" w:gutter="0" w:footer="0" w:header="0"/>
        </w:sectPr>
      </w:pPr>
    </w:p>
    <w:bookmarkStart w:id="60" w:name="page61"/>
    <w:bookmarkEnd w:id="60"/>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99">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00">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706120</wp:posOffset>
                </wp:positionH>
                <wp:positionV relativeFrom="paragraph">
                  <wp:posOffset>761365</wp:posOffset>
                </wp:positionV>
                <wp:extent cx="5219700" cy="3185160"/>
                <wp:wrapNone/>
                <wp:docPr id="316" name="Shape 3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700" cy="3185160"/>
                        </a:xfrm>
                        <a:prstGeom prst="rect">
                          <a:avLst/>
                        </a:prstGeom>
                        <a:solidFill>
                          <a:srgbClr val="EBEBEB"/>
                        </a:solidFill>
                      </wps:spPr>
                      <wps:bodyPr/>
                    </wps:wsp>
                  </a:graphicData>
                </a:graphic>
              </wp:anchor>
            </w:drawing>
          </mc:Choice>
          <mc:Fallback>
            <w:pict>
              <v:rect id="Shape 316" o:spid="_x0000_s1341" style="position:absolute;margin-left:55.6pt;margin-top:59.95pt;width:411pt;height:250.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BEBEB"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1024890</wp:posOffset>
                </wp:positionV>
                <wp:extent cx="5219700" cy="0"/>
                <wp:wrapNone/>
                <wp:docPr id="317" name="Shape 3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700" cy="4763"/>
                        </a:xfrm>
                        <a:prstGeom prst="line">
                          <a:avLst/>
                        </a:prstGeom>
                        <a:solidFill>
                          <a:srgbClr val="FFFFFF"/>
                        </a:solidFill>
                        <a:ln w="9525">
                          <a:solidFill>
                            <a:srgbClr val="CCCCCC"/>
                          </a:solidFill>
                          <a:miter lim="800000"/>
                          <a:headEnd/>
                          <a:tailEnd/>
                        </a:ln>
                      </wps:spPr>
                      <wps:bodyPr/>
                    </wps:wsp>
                  </a:graphicData>
                </a:graphic>
              </wp:anchor>
            </w:drawing>
          </mc:Choice>
          <mc:Fallback>
            <w:pict>
              <v:line id="Shape 317" o:spid="_x0000_s13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80.7pt" to="466.55pt,80.7pt" o:allowincell="f" strokecolor="#CCCCCC" strokeweight="0.75pt"/>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1314450</wp:posOffset>
                </wp:positionV>
                <wp:extent cx="5219700" cy="0"/>
                <wp:wrapNone/>
                <wp:docPr id="318" name="Shape 3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700" cy="4763"/>
                        </a:xfrm>
                        <a:prstGeom prst="line">
                          <a:avLst/>
                        </a:prstGeom>
                        <a:solidFill>
                          <a:srgbClr val="FFFFFF"/>
                        </a:solidFill>
                        <a:ln w="9525">
                          <a:solidFill>
                            <a:srgbClr val="CCCCCC"/>
                          </a:solidFill>
                          <a:miter lim="800000"/>
                          <a:headEnd/>
                          <a:tailEnd/>
                        </a:ln>
                      </wps:spPr>
                      <wps:bodyPr/>
                    </wps:wsp>
                  </a:graphicData>
                </a:graphic>
              </wp:anchor>
            </w:drawing>
          </mc:Choice>
          <mc:Fallback>
            <w:pict>
              <v:line id="Shape 318" o:spid="_x0000_s13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103.5pt" to="466.55pt,103.5pt" o:allowincell="f" strokecolor="#CCCCCC" strokeweight="0.75pt"/>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1584960</wp:posOffset>
                </wp:positionV>
                <wp:extent cx="5219700" cy="0"/>
                <wp:wrapNone/>
                <wp:docPr id="319" name="Shape 3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700" cy="4763"/>
                        </a:xfrm>
                        <a:prstGeom prst="line">
                          <a:avLst/>
                        </a:prstGeom>
                        <a:solidFill>
                          <a:srgbClr val="FFFFFF"/>
                        </a:solidFill>
                        <a:ln w="9525">
                          <a:solidFill>
                            <a:srgbClr val="CCCCCC"/>
                          </a:solidFill>
                          <a:miter lim="800000"/>
                          <a:headEnd/>
                          <a:tailEnd/>
                        </a:ln>
                      </wps:spPr>
                      <wps:bodyPr/>
                    </wps:wsp>
                  </a:graphicData>
                </a:graphic>
              </wp:anchor>
            </w:drawing>
          </mc:Choice>
          <mc:Fallback>
            <w:pict>
              <v:line id="Shape 319" o:spid="_x0000_s13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124.8pt" to="466.55pt,124.8pt" o:allowincell="f" strokecolor="#CCCCCC" strokeweight="0.75pt"/>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1849120</wp:posOffset>
                </wp:positionV>
                <wp:extent cx="5219700" cy="0"/>
                <wp:wrapNone/>
                <wp:docPr id="320" name="Shape 3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700" cy="4763"/>
                        </a:xfrm>
                        <a:prstGeom prst="line">
                          <a:avLst/>
                        </a:prstGeom>
                        <a:solidFill>
                          <a:srgbClr val="FFFFFF"/>
                        </a:solidFill>
                        <a:ln w="9525">
                          <a:solidFill>
                            <a:srgbClr val="CCCCCC"/>
                          </a:solidFill>
                          <a:miter lim="800000"/>
                          <a:headEnd/>
                          <a:tailEnd/>
                        </a:ln>
                      </wps:spPr>
                      <wps:bodyPr/>
                    </wps:wsp>
                  </a:graphicData>
                </a:graphic>
              </wp:anchor>
            </w:drawing>
          </mc:Choice>
          <mc:Fallback>
            <w:pict>
              <v:line id="Shape 320" o:spid="_x0000_s13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145.6pt" to="466.55pt,145.6pt" o:allowincell="f" strokecolor="#CCCCCC" strokeweight="0.75pt"/>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2144395</wp:posOffset>
                </wp:positionV>
                <wp:extent cx="5219700" cy="0"/>
                <wp:wrapNone/>
                <wp:docPr id="321" name="Shape 3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700" cy="4763"/>
                        </a:xfrm>
                        <a:prstGeom prst="line">
                          <a:avLst/>
                        </a:prstGeom>
                        <a:solidFill>
                          <a:srgbClr val="FFFFFF"/>
                        </a:solidFill>
                        <a:ln w="9525">
                          <a:solidFill>
                            <a:srgbClr val="CCCCCC"/>
                          </a:solidFill>
                          <a:miter lim="800000"/>
                          <a:headEnd/>
                          <a:tailEnd/>
                        </a:ln>
                      </wps:spPr>
                      <wps:bodyPr/>
                    </wps:wsp>
                  </a:graphicData>
                </a:graphic>
              </wp:anchor>
            </w:drawing>
          </mc:Choice>
          <mc:Fallback>
            <w:pict>
              <v:line id="Shape 321" o:spid="_x0000_s13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168.85pt" to="466.55pt,168.85pt" o:allowincell="f" strokecolor="#CCCCCC" strokeweight="0.75pt"/>
            </w:pict>
          </mc:Fallback>
        </mc:AlternateContent>
        <mc:AlternateContent>
          <mc:Choice Requires="wps">
            <w:drawing>
              <wp:anchor simplePos="0" relativeHeight="251657728" behindDoc="1" locked="0" layoutInCell="0" allowOverlap="1">
                <wp:simplePos x="0" y="0"/>
                <wp:positionH relativeFrom="column">
                  <wp:posOffset>708660</wp:posOffset>
                </wp:positionH>
                <wp:positionV relativeFrom="paragraph">
                  <wp:posOffset>2416175</wp:posOffset>
                </wp:positionV>
                <wp:extent cx="5220335" cy="0"/>
                <wp:wrapNone/>
                <wp:docPr id="322" name="Shape 3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4763"/>
                        </a:xfrm>
                        <a:prstGeom prst="line">
                          <a:avLst/>
                        </a:prstGeom>
                        <a:solidFill>
                          <a:srgbClr val="FFFFFF"/>
                        </a:solidFill>
                        <a:ln w="9525">
                          <a:solidFill>
                            <a:srgbClr val="CCCCCC"/>
                          </a:solidFill>
                          <a:miter lim="800000"/>
                          <a:headEnd/>
                          <a:tailEnd/>
                        </a:ln>
                      </wps:spPr>
                      <wps:bodyPr/>
                    </wps:wsp>
                  </a:graphicData>
                </a:graphic>
              </wp:anchor>
            </w:drawing>
          </mc:Choice>
          <mc:Fallback>
            <w:pict>
              <v:line id="Shape 322" o:spid="_x0000_s13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8pt,190.25pt" to="466.85pt,190.25pt" o:allowincell="f" strokecolor="#CCCCCC" strokeweight="0.75pt"/>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2706370</wp:posOffset>
                </wp:positionV>
                <wp:extent cx="5219700" cy="0"/>
                <wp:wrapNone/>
                <wp:docPr id="323" name="Shape 3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700" cy="4763"/>
                        </a:xfrm>
                        <a:prstGeom prst="line">
                          <a:avLst/>
                        </a:prstGeom>
                        <a:solidFill>
                          <a:srgbClr val="FFFFFF"/>
                        </a:solidFill>
                        <a:ln w="9525">
                          <a:solidFill>
                            <a:srgbClr val="CCCCCC"/>
                          </a:solidFill>
                          <a:miter lim="800000"/>
                          <a:headEnd/>
                          <a:tailEnd/>
                        </a:ln>
                      </wps:spPr>
                      <wps:bodyPr/>
                    </wps:wsp>
                  </a:graphicData>
                </a:graphic>
              </wp:anchor>
            </w:drawing>
          </mc:Choice>
          <mc:Fallback>
            <w:pict>
              <v:line id="Shape 323" o:spid="_x0000_s13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7pt,213.1pt" to="466.7pt,213.1pt" o:allowincell="f" strokecolor="#CCCCCC" strokeweight="0.75pt"/>
            </w:pict>
          </mc:Fallback>
        </mc:AlternateContent>
        <mc:AlternateContent>
          <mc:Choice Requires="wps">
            <w:drawing>
              <wp:anchor simplePos="0" relativeHeight="251657728" behindDoc="1" locked="0" layoutInCell="0" allowOverlap="1">
                <wp:simplePos x="0" y="0"/>
                <wp:positionH relativeFrom="column">
                  <wp:posOffset>708660</wp:posOffset>
                </wp:positionH>
                <wp:positionV relativeFrom="paragraph">
                  <wp:posOffset>2976245</wp:posOffset>
                </wp:positionV>
                <wp:extent cx="5220335" cy="0"/>
                <wp:wrapNone/>
                <wp:docPr id="324" name="Shape 3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4763"/>
                        </a:xfrm>
                        <a:prstGeom prst="line">
                          <a:avLst/>
                        </a:prstGeom>
                        <a:solidFill>
                          <a:srgbClr val="FFFFFF"/>
                        </a:solidFill>
                        <a:ln w="9525">
                          <a:solidFill>
                            <a:srgbClr val="CCCCCC"/>
                          </a:solidFill>
                          <a:miter lim="800000"/>
                          <a:headEnd/>
                          <a:tailEnd/>
                        </a:ln>
                      </wps:spPr>
                      <wps:bodyPr/>
                    </wps:wsp>
                  </a:graphicData>
                </a:graphic>
              </wp:anchor>
            </w:drawing>
          </mc:Choice>
          <mc:Fallback>
            <w:pict>
              <v:line id="Shape 324" o:spid="_x0000_s13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8pt,234.35pt" to="466.85pt,234.35pt" o:allowincell="f" strokecolor="#CCCCCC" strokeweight="0.75pt"/>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3246120</wp:posOffset>
                </wp:positionV>
                <wp:extent cx="5219700" cy="0"/>
                <wp:wrapNone/>
                <wp:docPr id="325" name="Shape 3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700" cy="4763"/>
                        </a:xfrm>
                        <a:prstGeom prst="line">
                          <a:avLst/>
                        </a:prstGeom>
                        <a:solidFill>
                          <a:srgbClr val="FFFFFF"/>
                        </a:solidFill>
                        <a:ln w="9525">
                          <a:solidFill>
                            <a:srgbClr val="CCCCCC"/>
                          </a:solidFill>
                          <a:miter lim="800000"/>
                          <a:headEnd/>
                          <a:tailEnd/>
                        </a:ln>
                      </wps:spPr>
                      <wps:bodyPr/>
                    </wps:wsp>
                  </a:graphicData>
                </a:graphic>
              </wp:anchor>
            </w:drawing>
          </mc:Choice>
          <mc:Fallback>
            <w:pict>
              <v:line id="Shape 325" o:spid="_x0000_s13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7pt,255.6pt" to="466.7pt,255.6pt" o:allowincell="f" strokecolor="#CCCCCC" strokeweight="0.75pt"/>
            </w:pict>
          </mc:Fallback>
        </mc:AlternateContent>
        <mc:AlternateContent>
          <mc:Choice Requires="wps">
            <w:drawing>
              <wp:anchor simplePos="0" relativeHeight="251657728" behindDoc="1" locked="0" layoutInCell="0" allowOverlap="1">
                <wp:simplePos x="0" y="0"/>
                <wp:positionH relativeFrom="column">
                  <wp:posOffset>2685415</wp:posOffset>
                </wp:positionH>
                <wp:positionV relativeFrom="paragraph">
                  <wp:posOffset>360045</wp:posOffset>
                </wp:positionV>
                <wp:extent cx="0" cy="3651885"/>
                <wp:wrapNone/>
                <wp:docPr id="326" name="Shape 3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51885"/>
                        </a:xfrm>
                        <a:prstGeom prst="line">
                          <a:avLst/>
                        </a:prstGeom>
                        <a:solidFill>
                          <a:srgbClr val="FFFFFF"/>
                        </a:solidFill>
                        <a:ln w="25400">
                          <a:solidFill>
                            <a:srgbClr val="FFFFFF"/>
                          </a:solidFill>
                          <a:miter lim="800000"/>
                          <a:headEnd/>
                          <a:tailEnd/>
                        </a:ln>
                      </wps:spPr>
                      <wps:bodyPr/>
                    </wps:wsp>
                  </a:graphicData>
                </a:graphic>
              </wp:anchor>
            </w:drawing>
          </mc:Choice>
          <mc:Fallback>
            <w:pict>
              <v:line id="Shape 326" o:spid="_x0000_s13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45pt,28.35pt" to="211.45pt,315.9pt" o:allowincell="f" strokecolor="#FFFFFF" strokeweight="2pt"/>
            </w:pict>
          </mc:Fallback>
        </mc:AlternateContent>
        <mc:AlternateContent>
          <mc:Choice Requires="wps">
            <w:drawing>
              <wp:anchor simplePos="0" relativeHeight="251657728" behindDoc="1" locked="0" layoutInCell="0" allowOverlap="1">
                <wp:simplePos x="0" y="0"/>
                <wp:positionH relativeFrom="column">
                  <wp:posOffset>4305300</wp:posOffset>
                </wp:positionH>
                <wp:positionV relativeFrom="paragraph">
                  <wp:posOffset>391795</wp:posOffset>
                </wp:positionV>
                <wp:extent cx="0" cy="3677920"/>
                <wp:wrapNone/>
                <wp:docPr id="327" name="Shape 3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77920"/>
                        </a:xfrm>
                        <a:prstGeom prst="line">
                          <a:avLst/>
                        </a:prstGeom>
                        <a:solidFill>
                          <a:srgbClr val="FFFFFF"/>
                        </a:solidFill>
                        <a:ln w="25400">
                          <a:solidFill>
                            <a:srgbClr val="FFFFFF"/>
                          </a:solidFill>
                          <a:miter lim="800000"/>
                          <a:headEnd/>
                          <a:tailEnd/>
                        </a:ln>
                      </wps:spPr>
                      <wps:bodyPr/>
                    </wps:wsp>
                  </a:graphicData>
                </a:graphic>
              </wp:anchor>
            </w:drawing>
          </mc:Choice>
          <mc:Fallback>
            <w:pict>
              <v:line id="Shape 327" o:spid="_x0000_s13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9pt,30.85pt" to="339pt,320.45pt" o:allowincell="f" strokecolor="#FFFFFF" strokeweight="2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tbl>
      <w:tblPr>
        <w:tblLayout w:type="fixed"/>
        <w:tblInd w:w="1120" w:type="dxa"/>
        <w:tblCellMar>
          <w:top w:w="0" w:type="dxa"/>
          <w:left w:w="0" w:type="dxa"/>
          <w:bottom w:w="0" w:type="dxa"/>
          <w:right w:w="0" w:type="dxa"/>
        </w:tblCellMar>
      </w:tblPr>
      <w:tr>
        <w:trPr>
          <w:trHeight w:val="402"/>
        </w:trPr>
        <w:tc>
          <w:tcPr>
            <w:tcW w:w="3000" w:type="dxa"/>
            <w:vAlign w:val="bottom"/>
            <w:shd w:val="clear" w:color="auto" w:fill="D9D9D9"/>
          </w:tcPr>
          <w:p>
            <w:pPr>
              <w:ind w:left="900"/>
              <w:spacing w:after="0"/>
              <w:rPr>
                <w:sz w:val="20"/>
                <w:szCs w:val="20"/>
                <w:color w:val="auto"/>
              </w:rPr>
            </w:pPr>
            <w:r>
              <w:rPr>
                <w:rFonts w:ascii="Calibri" w:cs="Calibri" w:eastAsia="Calibri" w:hAnsi="Calibri"/>
                <w:sz w:val="28"/>
                <w:szCs w:val="28"/>
                <w:b w:val="1"/>
                <w:bCs w:val="1"/>
                <w:color w:val="auto"/>
              </w:rPr>
              <w:t>SITUACIÓN</w:t>
            </w:r>
          </w:p>
        </w:tc>
        <w:tc>
          <w:tcPr>
            <w:tcW w:w="2500" w:type="dxa"/>
            <w:vAlign w:val="bottom"/>
            <w:shd w:val="clear" w:color="auto" w:fill="D9D9D9"/>
          </w:tcPr>
          <w:p>
            <w:pPr>
              <w:ind w:left="840"/>
              <w:spacing w:after="0"/>
              <w:rPr>
                <w:sz w:val="20"/>
                <w:szCs w:val="20"/>
                <w:color w:val="auto"/>
              </w:rPr>
            </w:pPr>
            <w:r>
              <w:rPr>
                <w:rFonts w:ascii="Calibri" w:cs="Calibri" w:eastAsia="Calibri" w:hAnsi="Calibri"/>
                <w:sz w:val="26"/>
                <w:szCs w:val="26"/>
                <w:b w:val="1"/>
                <w:bCs w:val="1"/>
                <w:color w:val="auto"/>
              </w:rPr>
              <w:t>EMOCIÓN</w:t>
            </w:r>
          </w:p>
        </w:tc>
        <w:tc>
          <w:tcPr>
            <w:tcW w:w="2740" w:type="dxa"/>
            <w:vAlign w:val="bottom"/>
            <w:shd w:val="clear" w:color="auto" w:fill="D9D9D9"/>
          </w:tcPr>
          <w:p>
            <w:pPr>
              <w:ind w:left="560"/>
              <w:spacing w:after="0"/>
              <w:rPr>
                <w:sz w:val="20"/>
                <w:szCs w:val="20"/>
                <w:color w:val="auto"/>
              </w:rPr>
            </w:pPr>
            <w:r>
              <w:rPr>
                <w:rFonts w:ascii="Calibri" w:cs="Calibri" w:eastAsia="Calibri" w:hAnsi="Calibri"/>
                <w:sz w:val="26"/>
                <w:szCs w:val="26"/>
                <w:b w:val="1"/>
                <w:bCs w:val="1"/>
                <w:color w:val="auto"/>
              </w:rPr>
              <w:t>PENSAMIENTOS</w:t>
            </w:r>
          </w:p>
        </w:tc>
      </w:tr>
      <w:tr>
        <w:trPr>
          <w:trHeight w:val="52"/>
        </w:trPr>
        <w:tc>
          <w:tcPr>
            <w:tcW w:w="3000" w:type="dxa"/>
            <w:vAlign w:val="bottom"/>
            <w:shd w:val="clear" w:color="auto" w:fill="D9D9D9"/>
          </w:tcPr>
          <w:p>
            <w:pPr>
              <w:spacing w:after="0"/>
              <w:rPr>
                <w:sz w:val="4"/>
                <w:szCs w:val="4"/>
                <w:color w:val="auto"/>
              </w:rPr>
            </w:pPr>
          </w:p>
        </w:tc>
        <w:tc>
          <w:tcPr>
            <w:tcW w:w="2500" w:type="dxa"/>
            <w:vAlign w:val="bottom"/>
            <w:shd w:val="clear" w:color="auto" w:fill="D9D9D9"/>
          </w:tcPr>
          <w:p>
            <w:pPr>
              <w:spacing w:after="0"/>
              <w:rPr>
                <w:sz w:val="4"/>
                <w:szCs w:val="4"/>
                <w:color w:val="auto"/>
              </w:rPr>
            </w:pPr>
          </w:p>
        </w:tc>
        <w:tc>
          <w:tcPr>
            <w:tcW w:w="2740" w:type="dxa"/>
            <w:vAlign w:val="bottom"/>
            <w:shd w:val="clear" w:color="auto" w:fill="D9D9D9"/>
          </w:tcPr>
          <w:p>
            <w:pPr>
              <w:spacing w:after="0"/>
              <w:rPr>
                <w:sz w:val="4"/>
                <w:szCs w:val="4"/>
                <w:color w:val="auto"/>
              </w:rPr>
            </w:pPr>
          </w:p>
        </w:tc>
      </w:tr>
    </w:tbl>
    <w:p>
      <w:pPr>
        <w:spacing w:after="0" w:line="80" w:lineRule="exact"/>
        <w:rPr>
          <w:sz w:val="20"/>
          <w:szCs w:val="20"/>
          <w:color w:val="auto"/>
        </w:rPr>
      </w:pPr>
    </w:p>
    <w:p>
      <w:pPr>
        <w:ind w:left="1360"/>
        <w:spacing w:after="0"/>
        <w:rPr>
          <w:sz w:val="20"/>
          <w:szCs w:val="20"/>
          <w:color w:val="auto"/>
        </w:rPr>
      </w:pPr>
      <w:r>
        <w:rPr>
          <w:rFonts w:ascii="Calibri" w:cs="Calibri" w:eastAsia="Calibri" w:hAnsi="Calibri"/>
          <w:sz w:val="26"/>
          <w:szCs w:val="26"/>
          <w:color w:val="auto"/>
        </w:rPr>
        <w:t>Cuando estoy solo…</w:t>
      </w:r>
    </w:p>
    <w:p>
      <w:pPr>
        <w:spacing w:after="0" w:line="123" w:lineRule="exact"/>
        <w:rPr>
          <w:sz w:val="20"/>
          <w:szCs w:val="20"/>
          <w:color w:val="auto"/>
        </w:rPr>
      </w:pPr>
    </w:p>
    <w:p>
      <w:pPr>
        <w:ind w:left="1360"/>
        <w:spacing w:after="0"/>
        <w:rPr>
          <w:sz w:val="20"/>
          <w:szCs w:val="20"/>
          <w:color w:val="auto"/>
        </w:rPr>
      </w:pPr>
      <w:r>
        <w:rPr>
          <w:rFonts w:ascii="Calibri" w:cs="Calibri" w:eastAsia="Calibri" w:hAnsi="Calibri"/>
          <w:sz w:val="26"/>
          <w:szCs w:val="26"/>
          <w:color w:val="auto"/>
        </w:rPr>
        <w:t>Me da miedo…</w:t>
      </w:r>
    </w:p>
    <w:p>
      <w:pPr>
        <w:spacing w:after="0" w:line="123" w:lineRule="exact"/>
        <w:rPr>
          <w:sz w:val="20"/>
          <w:szCs w:val="20"/>
          <w:color w:val="auto"/>
        </w:rPr>
      </w:pPr>
    </w:p>
    <w:p>
      <w:pPr>
        <w:ind w:left="1360"/>
        <w:spacing w:after="0"/>
        <w:rPr>
          <w:sz w:val="20"/>
          <w:szCs w:val="20"/>
          <w:color w:val="auto"/>
        </w:rPr>
      </w:pPr>
      <w:r>
        <w:rPr>
          <w:rFonts w:ascii="Calibri" w:cs="Calibri" w:eastAsia="Calibri" w:hAnsi="Calibri"/>
          <w:sz w:val="26"/>
          <w:szCs w:val="26"/>
          <w:color w:val="auto"/>
        </w:rPr>
        <w:t>Creo que el dinero…</w:t>
      </w:r>
    </w:p>
    <w:p>
      <w:pPr>
        <w:spacing w:after="0" w:line="123" w:lineRule="exact"/>
        <w:rPr>
          <w:sz w:val="20"/>
          <w:szCs w:val="20"/>
          <w:color w:val="auto"/>
        </w:rPr>
      </w:pPr>
    </w:p>
    <w:p>
      <w:pPr>
        <w:ind w:left="1360"/>
        <w:spacing w:after="0"/>
        <w:rPr>
          <w:sz w:val="20"/>
          <w:szCs w:val="20"/>
          <w:color w:val="auto"/>
        </w:rPr>
      </w:pPr>
      <w:r>
        <w:rPr>
          <w:rFonts w:ascii="Calibri" w:cs="Calibri" w:eastAsia="Calibri" w:hAnsi="Calibri"/>
          <w:sz w:val="26"/>
          <w:szCs w:val="26"/>
          <w:color w:val="auto"/>
        </w:rPr>
        <w:t>Un objetivo para mí es…</w:t>
      </w:r>
    </w:p>
    <w:p>
      <w:pPr>
        <w:spacing w:after="0" w:line="123" w:lineRule="exact"/>
        <w:rPr>
          <w:sz w:val="20"/>
          <w:szCs w:val="20"/>
          <w:color w:val="auto"/>
        </w:rPr>
      </w:pPr>
    </w:p>
    <w:p>
      <w:pPr>
        <w:ind w:left="1360"/>
        <w:spacing w:after="0"/>
        <w:rPr>
          <w:sz w:val="20"/>
          <w:szCs w:val="20"/>
          <w:color w:val="auto"/>
        </w:rPr>
      </w:pPr>
      <w:r>
        <w:rPr>
          <w:rFonts w:ascii="Calibri" w:cs="Calibri" w:eastAsia="Calibri" w:hAnsi="Calibri"/>
          <w:sz w:val="26"/>
          <w:szCs w:val="26"/>
          <w:color w:val="auto"/>
        </w:rPr>
        <w:t>El error es…</w:t>
      </w:r>
    </w:p>
    <w:p>
      <w:pPr>
        <w:spacing w:after="0" w:line="123" w:lineRule="exact"/>
        <w:rPr>
          <w:sz w:val="20"/>
          <w:szCs w:val="20"/>
          <w:color w:val="auto"/>
        </w:rPr>
      </w:pPr>
    </w:p>
    <w:p>
      <w:pPr>
        <w:ind w:left="1360"/>
        <w:spacing w:after="0"/>
        <w:rPr>
          <w:sz w:val="20"/>
          <w:szCs w:val="20"/>
          <w:color w:val="auto"/>
        </w:rPr>
      </w:pPr>
      <w:r>
        <w:rPr>
          <w:rFonts w:ascii="Calibri" w:cs="Calibri" w:eastAsia="Calibri" w:hAnsi="Calibri"/>
          <w:sz w:val="26"/>
          <w:szCs w:val="26"/>
          <w:color w:val="auto"/>
        </w:rPr>
        <w:t>No soporto…</w:t>
      </w:r>
    </w:p>
    <w:p>
      <w:pPr>
        <w:spacing w:after="0" w:line="123" w:lineRule="exact"/>
        <w:rPr>
          <w:sz w:val="20"/>
          <w:szCs w:val="20"/>
          <w:color w:val="auto"/>
        </w:rPr>
      </w:pPr>
    </w:p>
    <w:p>
      <w:pPr>
        <w:ind w:left="1360"/>
        <w:spacing w:after="0"/>
        <w:rPr>
          <w:sz w:val="20"/>
          <w:szCs w:val="20"/>
          <w:color w:val="auto"/>
        </w:rPr>
      </w:pPr>
      <w:r>
        <w:rPr>
          <w:rFonts w:ascii="Calibri" w:cs="Calibri" w:eastAsia="Calibri" w:hAnsi="Calibri"/>
          <w:sz w:val="26"/>
          <w:szCs w:val="26"/>
          <w:color w:val="auto"/>
        </w:rPr>
        <w:t>La paciencia…</w:t>
      </w:r>
    </w:p>
    <w:p>
      <w:pPr>
        <w:spacing w:after="0" w:line="123" w:lineRule="exact"/>
        <w:rPr>
          <w:sz w:val="20"/>
          <w:szCs w:val="20"/>
          <w:color w:val="auto"/>
        </w:rPr>
      </w:pPr>
    </w:p>
    <w:p>
      <w:pPr>
        <w:ind w:left="1360"/>
        <w:spacing w:after="0"/>
        <w:rPr>
          <w:sz w:val="20"/>
          <w:szCs w:val="20"/>
          <w:color w:val="auto"/>
        </w:rPr>
      </w:pPr>
      <w:r>
        <w:rPr>
          <w:rFonts w:ascii="Calibri" w:cs="Calibri" w:eastAsia="Calibri" w:hAnsi="Calibri"/>
          <w:sz w:val="26"/>
          <w:szCs w:val="26"/>
          <w:color w:val="auto"/>
        </w:rPr>
        <w:t>Me entusiasma…</w:t>
      </w:r>
    </w:p>
    <w:p>
      <w:pPr>
        <w:spacing w:after="0" w:line="123" w:lineRule="exact"/>
        <w:rPr>
          <w:sz w:val="20"/>
          <w:szCs w:val="20"/>
          <w:color w:val="auto"/>
        </w:rPr>
      </w:pPr>
    </w:p>
    <w:p>
      <w:pPr>
        <w:ind w:left="1360"/>
        <w:spacing w:after="0"/>
        <w:rPr>
          <w:sz w:val="20"/>
          <w:szCs w:val="20"/>
          <w:color w:val="auto"/>
        </w:rPr>
      </w:pPr>
      <w:r>
        <w:rPr>
          <w:rFonts w:ascii="Calibri" w:cs="Calibri" w:eastAsia="Calibri" w:hAnsi="Calibri"/>
          <w:sz w:val="26"/>
          <w:szCs w:val="26"/>
          <w:color w:val="auto"/>
        </w:rPr>
        <w:t>Valoro…</w:t>
      </w:r>
    </w:p>
    <w:p>
      <w:pPr>
        <w:spacing w:after="0" w:line="45" w:lineRule="exact"/>
        <w:rPr>
          <w:sz w:val="20"/>
          <w:szCs w:val="20"/>
          <w:color w:val="auto"/>
        </w:rPr>
      </w:pPr>
    </w:p>
    <w:p>
      <w:pPr>
        <w:ind w:left="1360"/>
        <w:spacing w:after="0"/>
        <w:rPr>
          <w:sz w:val="20"/>
          <w:szCs w:val="20"/>
          <w:color w:val="auto"/>
        </w:rPr>
      </w:pPr>
      <w:r>
        <w:rPr>
          <w:rFonts w:ascii="Calibri" w:cs="Calibri" w:eastAsia="Calibri" w:hAnsi="Calibri"/>
          <w:sz w:val="26"/>
          <w:szCs w:val="26"/>
          <w:color w:val="auto"/>
        </w:rPr>
        <w:t>Añada usted frases</w:t>
      </w:r>
    </w:p>
    <w:p>
      <w:pPr>
        <w:ind w:left="1360"/>
        <w:spacing w:after="0" w:line="211" w:lineRule="auto"/>
        <w:rPr>
          <w:sz w:val="20"/>
          <w:szCs w:val="20"/>
          <w:color w:val="auto"/>
        </w:rPr>
      </w:pPr>
      <w:r>
        <w:rPr>
          <w:rFonts w:ascii="Calibri" w:cs="Calibri" w:eastAsia="Calibri" w:hAnsi="Calibri"/>
          <w:sz w:val="26"/>
          <w:szCs w:val="26"/>
          <w:color w:val="auto"/>
        </w:rPr>
        <w:t>que le sean útiles para</w:t>
      </w:r>
    </w:p>
    <w:p>
      <w:pPr>
        <w:spacing w:after="0" w:line="1" w:lineRule="exact"/>
        <w:rPr>
          <w:sz w:val="20"/>
          <w:szCs w:val="20"/>
          <w:color w:val="auto"/>
        </w:rPr>
      </w:pPr>
    </w:p>
    <w:p>
      <w:pPr>
        <w:ind w:left="1360"/>
        <w:spacing w:after="0"/>
        <w:rPr>
          <w:sz w:val="20"/>
          <w:szCs w:val="20"/>
          <w:color w:val="auto"/>
        </w:rPr>
      </w:pPr>
      <w:r>
        <w:rPr>
          <w:rFonts w:ascii="Calibri" w:cs="Calibri" w:eastAsia="Calibri" w:hAnsi="Calibri"/>
          <w:sz w:val="26"/>
          <w:szCs w:val="26"/>
          <w:color w:val="auto"/>
        </w:rPr>
        <w:t>reflexionar sobre el tema</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23" w:lineRule="exact"/>
        <w:rPr>
          <w:sz w:val="20"/>
          <w:szCs w:val="20"/>
          <w:color w:val="auto"/>
        </w:rPr>
      </w:pPr>
    </w:p>
    <w:p>
      <w:pPr>
        <w:jc w:val="both"/>
        <w:ind w:left="1120" w:right="800"/>
        <w:spacing w:after="0" w:line="245" w:lineRule="auto"/>
        <w:rPr>
          <w:sz w:val="20"/>
          <w:szCs w:val="20"/>
          <w:color w:val="auto"/>
        </w:rPr>
      </w:pPr>
      <w:r>
        <w:rPr>
          <w:rFonts w:ascii="Calibri Light" w:cs="Calibri Light" w:eastAsia="Calibri Light" w:hAnsi="Calibri Light"/>
          <w:sz w:val="26"/>
          <w:szCs w:val="26"/>
          <w:color w:val="auto"/>
        </w:rPr>
        <w:t>Intente tomar consciencia diariamente de la diferencia que hay de su personalidad en el ámbito laboral y en su ámbito familiar. Analice de qué “YO” se siente más satisfecho. ¿Qué pasaría si entre su yo real y su yo social no hubiera apenas distancia?, ¿qué sentirán las personas de su equipo si conocieran su “Yo real”?, ¿Y usted, cómo se sentiría?</w:t>
      </w:r>
    </w:p>
    <w:p>
      <w:pPr>
        <w:spacing w:after="0" w:line="275" w:lineRule="exact"/>
        <w:rPr>
          <w:sz w:val="20"/>
          <w:szCs w:val="20"/>
          <w:color w:val="auto"/>
        </w:rPr>
      </w:pPr>
    </w:p>
    <w:p>
      <w:pPr>
        <w:ind w:left="1220"/>
        <w:spacing w:after="0"/>
        <w:rPr>
          <w:sz w:val="20"/>
          <w:szCs w:val="20"/>
          <w:color w:val="auto"/>
        </w:rPr>
      </w:pPr>
      <w:r>
        <w:rPr>
          <w:rFonts w:ascii="Calibri" w:cs="Calibri" w:eastAsia="Calibri" w:hAnsi="Calibri"/>
          <w:sz w:val="24"/>
          <w:szCs w:val="24"/>
          <w:b w:val="1"/>
          <w:bCs w:val="1"/>
          <w:color w:val="auto"/>
          <w:highlight w:val="lightGray"/>
        </w:rPr>
        <w:t>Fuente</w:t>
      </w:r>
      <w:r>
        <w:rPr>
          <w:rFonts w:ascii="Calibri Light" w:cs="Calibri Light" w:eastAsia="Calibri Light" w:hAnsi="Calibri Light"/>
          <w:sz w:val="24"/>
          <w:szCs w:val="24"/>
          <w:color w:val="auto"/>
        </w:rPr>
        <w:t xml:space="preserve">  </w:t>
      </w:r>
      <w:r>
        <w:rPr>
          <w:rFonts w:ascii="Calibri Light" w:cs="Calibri Light" w:eastAsia="Calibri Light" w:hAnsi="Calibri Light"/>
          <w:sz w:val="24"/>
          <w:szCs w:val="24"/>
          <w:i w:val="1"/>
          <w:iCs w:val="1"/>
          <w:color w:val="auto"/>
        </w:rPr>
        <w:t>Elaborado por Carlos Bella y María Navarrete Fa.</w:t>
      </w:r>
    </w:p>
    <w:p>
      <w:pPr>
        <w:spacing w:after="0" w:line="200" w:lineRule="exact"/>
        <w:rPr>
          <w:sz w:val="20"/>
          <w:szCs w:val="20"/>
          <w:color w:val="auto"/>
        </w:rPr>
      </w:pPr>
    </w:p>
    <w:p>
      <w:pPr>
        <w:spacing w:after="0" w:line="309" w:lineRule="exact"/>
        <w:rPr>
          <w:sz w:val="20"/>
          <w:szCs w:val="20"/>
          <w:color w:val="auto"/>
        </w:rPr>
      </w:pPr>
    </w:p>
    <w:p>
      <w:pPr>
        <w:jc w:val="center"/>
        <w:ind w:right="-319"/>
        <w:spacing w:after="0"/>
        <w:rPr>
          <w:sz w:val="20"/>
          <w:szCs w:val="20"/>
          <w:color w:val="auto"/>
        </w:rPr>
      </w:pPr>
      <w:r>
        <w:rPr>
          <w:rFonts w:ascii="Calibri" w:cs="Calibri" w:eastAsia="Calibri" w:hAnsi="Calibri"/>
          <w:sz w:val="32"/>
          <w:szCs w:val="32"/>
          <w:b w:val="1"/>
          <w:bCs w:val="1"/>
          <w:color w:val="auto"/>
        </w:rPr>
        <w:t>Competencia emocional: autoestima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-244475</wp:posOffset>
                </wp:positionV>
                <wp:extent cx="5220335" cy="273685"/>
                <wp:wrapNone/>
                <wp:docPr id="328" name="Shape 3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73685"/>
                        </a:xfrm>
                        <a:prstGeom prst="rect">
                          <a:avLst/>
                        </a:prstGeom>
                        <a:solidFill>
                          <a:srgbClr val="E1CFE8"/>
                        </a:solidFill>
                      </wps:spPr>
                      <wps:bodyPr/>
                    </wps:wsp>
                  </a:graphicData>
                </a:graphic>
              </wp:anchor>
            </w:drawing>
          </mc:Choice>
          <mc:Fallback>
            <w:pict>
              <v:rect id="Shape 328" o:spid="_x0000_s1353" style="position:absolute;margin-left:55.55pt;margin-top:-19.2499pt;width:411.0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FE8" stroked="f"/>
            </w:pict>
          </mc:Fallback>
        </mc:AlternateContent>
      </w:r>
    </w:p>
    <w:p>
      <w:pPr>
        <w:spacing w:after="0" w:line="328" w:lineRule="exact"/>
        <w:rPr>
          <w:sz w:val="20"/>
          <w:szCs w:val="20"/>
          <w:color w:val="auto"/>
        </w:rPr>
      </w:pPr>
    </w:p>
    <w:p>
      <w:pPr>
        <w:jc w:val="center"/>
        <w:ind w:right="-31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08" w:lineRule="exact"/>
        <w:rPr>
          <w:sz w:val="20"/>
          <w:szCs w:val="20"/>
          <w:color w:val="auto"/>
        </w:rPr>
      </w:pPr>
    </w:p>
    <w:p>
      <w:pPr>
        <w:jc w:val="both"/>
        <w:ind w:left="1120" w:right="800"/>
        <w:spacing w:after="0" w:line="244" w:lineRule="auto"/>
        <w:rPr>
          <w:sz w:val="20"/>
          <w:szCs w:val="20"/>
          <w:color w:val="auto"/>
        </w:rPr>
      </w:pPr>
      <w:r>
        <w:rPr>
          <w:rFonts w:ascii="Calibri Light" w:cs="Calibri Light" w:eastAsia="Calibri Light" w:hAnsi="Calibri Light"/>
          <w:sz w:val="26"/>
          <w:szCs w:val="26"/>
          <w:color w:val="auto"/>
        </w:rPr>
        <w:t>La Autoestima es la opinión que tenemos de nosotros mismos: una apreciación subjetiva acerca de nuestra valía. Es lo que los otros perciben de nosotros y juega un papel crucial en nuestro desarrollo y el desempeño como líderes. Nos ayuda a sentir la confianza necesaria para tomar decisiones y esa confianza se la trasladamos a nuestro equipo. Nos empodera ante las adversidades y los desafíos y nos ayuda a ver el problema como una oportunidad de crecimiento; aumenta la tolerancia ante el fracaso.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356870</wp:posOffset>
            </wp:positionV>
            <wp:extent cx="719455" cy="36449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01">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76"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61</w:t>
      </w:r>
    </w:p>
    <w:p>
      <w:pPr>
        <w:sectPr>
          <w:pgSz w:w="12180" w:h="15874" w:orient="portrait"/>
          <w:cols w:equalWidth="0" w:num="1">
            <w:col w:w="10140"/>
          </w:cols>
          <w:pgMar w:left="1440" w:top="639" w:right="609" w:bottom="199" w:gutter="0" w:footer="0" w:header="0"/>
        </w:sectPr>
      </w:pPr>
    </w:p>
    <w:bookmarkStart w:id="61" w:name="page62"/>
    <w:bookmarkEnd w:id="61"/>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02">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03">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En cuanto a la comunicación con nuestro equipo, nos ayuda a que esta sea efectiva y persuasiva. Nos facilita la interacción con los otros.</w:t>
      </w:r>
    </w:p>
    <w:p>
      <w:pPr>
        <w:spacing w:after="0" w:line="346"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Una persona con una buena autoestima está motivada, es más productiva y se convierte en un líder inspirador y motivador.</w:t>
      </w:r>
    </w:p>
    <w:p>
      <w:pPr>
        <w:spacing w:after="0" w:line="34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Pero debemos tener en cuenta que la autoestima no es algo fijo, inamovible. Cualquier adversidad puede hacerla tambalear, por eso es tan importante trabajarla y entrenarla con el objetivo de poderla recuperar de forma rápida cuando, por algún motivo, notemos que baja de nivel.</w:t>
      </w:r>
    </w:p>
    <w:p>
      <w:pPr>
        <w:spacing w:after="0" w:line="200" w:lineRule="exact"/>
        <w:rPr>
          <w:sz w:val="20"/>
          <w:szCs w:val="20"/>
          <w:color w:val="auto"/>
        </w:rPr>
      </w:pPr>
    </w:p>
    <w:p>
      <w:pPr>
        <w:spacing w:after="0" w:line="288" w:lineRule="exact"/>
        <w:rPr>
          <w:sz w:val="20"/>
          <w:szCs w:val="20"/>
          <w:color w:val="auto"/>
        </w:rPr>
      </w:pPr>
    </w:p>
    <w:p>
      <w:pPr>
        <w:ind w:left="1260"/>
        <w:spacing w:after="0"/>
        <w:tabs>
          <w:tab w:leader="none" w:pos="2340" w:val="left"/>
        </w:tabs>
        <w:rPr>
          <w:sz w:val="20"/>
          <w:szCs w:val="20"/>
          <w:color w:val="auto"/>
        </w:rPr>
      </w:pPr>
      <w:r>
        <w:rPr>
          <w:rFonts w:ascii="Calibri" w:cs="Calibri" w:eastAsia="Calibri" w:hAnsi="Calibri"/>
          <w:sz w:val="32"/>
          <w:szCs w:val="32"/>
          <w:b w:val="1"/>
          <w:bCs w:val="1"/>
          <w:color w:val="FFFFFF"/>
          <w:shd w:val="clear" w:color="auto" w:fill="003B57"/>
        </w:rPr>
        <w:t>3.1.3</w:t>
      </w:r>
      <w:r>
        <w:rPr>
          <w:sz w:val="20"/>
          <w:szCs w:val="20"/>
          <w:color w:val="auto"/>
        </w:rPr>
        <w:tab/>
      </w:r>
      <w:r>
        <w:rPr>
          <w:rFonts w:ascii="Calibri" w:cs="Calibri" w:eastAsia="Calibri" w:hAnsi="Calibri"/>
          <w:sz w:val="31"/>
          <w:szCs w:val="31"/>
          <w:b w:val="1"/>
          <w:bCs w:val="1"/>
          <w:color w:val="auto"/>
        </w:rPr>
        <w:t>“Me valoro”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1001395</wp:posOffset>
                </wp:positionH>
                <wp:positionV relativeFrom="paragraph">
                  <wp:posOffset>-245745</wp:posOffset>
                </wp:positionV>
                <wp:extent cx="4921250" cy="273685"/>
                <wp:wrapNone/>
                <wp:docPr id="332" name="Shape 3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1250" cy="273685"/>
                        </a:xfrm>
                        <a:prstGeom prst="rect">
                          <a:avLst/>
                        </a:prstGeom>
                        <a:solidFill>
                          <a:srgbClr val="E1CFE8"/>
                        </a:solidFill>
                      </wps:spPr>
                      <wps:bodyPr/>
                    </wps:wsp>
                  </a:graphicData>
                </a:graphic>
              </wp:anchor>
            </w:drawing>
          </mc:Choice>
          <mc:Fallback>
            <w:pict>
              <v:rect id="Shape 332" o:spid="_x0000_s1357" style="position:absolute;margin-left:78.85pt;margin-top:-19.3499pt;width:387.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FE8" stroked="f"/>
            </w:pict>
          </mc:Fallback>
        </mc:AlternateContent>
      </w:r>
    </w:p>
    <w:p>
      <w:pPr>
        <w:spacing w:after="0" w:line="30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w:t>
      </w:r>
    </w:p>
    <w:p>
      <w:pPr>
        <w:spacing w:after="0" w:line="143"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Favorecer el desarrollo de la autoestima (valoración positiva o negativa que hace una persona de sí misma).</w:t>
      </w:r>
    </w:p>
    <w:p>
      <w:pPr>
        <w:spacing w:after="0" w:line="18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30 minutos.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w:t>
      </w:r>
      <w:r>
        <w:rPr>
          <w:rFonts w:ascii="Calibri Light" w:cs="Calibri Light" w:eastAsia="Calibri Light" w:hAnsi="Calibri Light"/>
          <w:sz w:val="26"/>
          <w:szCs w:val="26"/>
          <w:color w:val="auto"/>
        </w:rPr>
        <w:t xml:space="preserve"> lápiz.</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individual o en equipo.</w:t>
      </w:r>
    </w:p>
    <w:p>
      <w:pPr>
        <w:spacing w:after="0" w:line="141"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Puntúe del 1 al 4 cada una de las premisas que proponemos: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681990</wp:posOffset>
                </wp:positionV>
                <wp:extent cx="2596515" cy="2325370"/>
                <wp:wrapNone/>
                <wp:docPr id="333" name="Shape 3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96515" cy="2325370"/>
                        </a:xfrm>
                        <a:prstGeom prst="rect">
                          <a:avLst/>
                        </a:prstGeom>
                        <a:solidFill>
                          <a:srgbClr val="E6E6E6"/>
                        </a:solidFill>
                      </wps:spPr>
                      <wps:bodyPr/>
                    </wps:wsp>
                  </a:graphicData>
                </a:graphic>
              </wp:anchor>
            </w:drawing>
          </mc:Choice>
          <mc:Fallback>
            <w:pict>
              <v:rect id="Shape 333" o:spid="_x0000_s1358" style="position:absolute;margin-left:55.55pt;margin-top:53.7pt;width:204.45pt;height:183.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6E6E6" stroked="f"/>
            </w:pict>
          </mc:Fallback>
        </mc:AlternateContent>
        <mc:AlternateContent>
          <mc:Choice Requires="wps">
            <w:drawing>
              <wp:anchor simplePos="0" relativeHeight="251657728" behindDoc="1" locked="0" layoutInCell="0" allowOverlap="1">
                <wp:simplePos x="0" y="0"/>
                <wp:positionH relativeFrom="column">
                  <wp:posOffset>3329305</wp:posOffset>
                </wp:positionH>
                <wp:positionV relativeFrom="paragraph">
                  <wp:posOffset>677545</wp:posOffset>
                </wp:positionV>
                <wp:extent cx="2595245" cy="2329815"/>
                <wp:wrapNone/>
                <wp:docPr id="334" name="Shape 3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95245" cy="2329815"/>
                        </a:xfrm>
                        <a:prstGeom prst="rect">
                          <a:avLst/>
                        </a:prstGeom>
                        <a:solidFill>
                          <a:srgbClr val="F2F2F2"/>
                        </a:solidFill>
                      </wps:spPr>
                      <wps:bodyPr/>
                    </wps:wsp>
                  </a:graphicData>
                </a:graphic>
              </wp:anchor>
            </w:drawing>
          </mc:Choice>
          <mc:Fallback>
            <w:pict>
              <v:rect id="Shape 334" o:spid="_x0000_s1359" style="position:absolute;margin-left:262.15pt;margin-top:53.35pt;width:204.35pt;height:183.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981710</wp:posOffset>
                </wp:positionV>
                <wp:extent cx="5219700" cy="0"/>
                <wp:wrapNone/>
                <wp:docPr id="335" name="Shape 3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700"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35" o:spid="_x0000_s13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7pt,77.3pt" to="466.7pt,77.3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1267460</wp:posOffset>
                </wp:positionV>
                <wp:extent cx="5221605" cy="0"/>
                <wp:wrapNone/>
                <wp:docPr id="336" name="Shape 3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1605"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36" o:spid="_x0000_s13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99.8pt" to="466.7pt,99.8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703580</wp:posOffset>
                </wp:positionH>
                <wp:positionV relativeFrom="paragraph">
                  <wp:posOffset>1555115</wp:posOffset>
                </wp:positionV>
                <wp:extent cx="5219700" cy="0"/>
                <wp:wrapNone/>
                <wp:docPr id="337" name="Shape 3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700"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37" o:spid="_x0000_s13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4pt,122.45pt" to="466.4pt,122.45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1856740</wp:posOffset>
                </wp:positionV>
                <wp:extent cx="5215890" cy="0"/>
                <wp:wrapNone/>
                <wp:docPr id="338" name="Shape 3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5890"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38" o:spid="_x0000_s13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7pt,146.2pt" to="466.4pt,146.2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2145030</wp:posOffset>
                </wp:positionV>
                <wp:extent cx="5221605" cy="0"/>
                <wp:wrapNone/>
                <wp:docPr id="339" name="Shape 3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1605"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39" o:spid="_x0000_s13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168.9pt" to="466.7pt,168.9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2437130</wp:posOffset>
                </wp:positionV>
                <wp:extent cx="5219065" cy="0"/>
                <wp:wrapNone/>
                <wp:docPr id="340" name="Shape 3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065"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40" o:spid="_x0000_s13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191.9pt" to="466.5pt,191.9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2730500</wp:posOffset>
                </wp:positionV>
                <wp:extent cx="5219700" cy="0"/>
                <wp:wrapNone/>
                <wp:docPr id="341" name="Shape 3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700"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41" o:spid="_x0000_s13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215pt" to="466.55pt,215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4621530</wp:posOffset>
                </wp:positionH>
                <wp:positionV relativeFrom="paragraph">
                  <wp:posOffset>180975</wp:posOffset>
                </wp:positionV>
                <wp:extent cx="0" cy="2842260"/>
                <wp:wrapNone/>
                <wp:docPr id="342" name="Shape 3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42260"/>
                        </a:xfrm>
                        <a:prstGeom prst="line">
                          <a:avLst/>
                        </a:prstGeom>
                        <a:solidFill>
                          <a:srgbClr val="FFFFFF"/>
                        </a:solidFill>
                        <a:ln w="12700">
                          <a:solidFill>
                            <a:srgbClr val="FFFFFF"/>
                          </a:solidFill>
                          <a:miter lim="800000"/>
                          <a:headEnd/>
                          <a:tailEnd/>
                        </a:ln>
                      </wps:spPr>
                      <wps:bodyPr/>
                    </wps:wsp>
                  </a:graphicData>
                </a:graphic>
              </wp:anchor>
            </w:drawing>
          </mc:Choice>
          <mc:Fallback>
            <w:pict>
              <v:line id="Shape 342" o:spid="_x0000_s13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3.9pt,14.25pt" to="363.9pt,238.05pt" o:allowincell="f" strokecolor="#FFFFFF" strokeweight="1pt"/>
            </w:pict>
          </mc:Fallback>
        </mc:AlternateContent>
        <mc:AlternateContent>
          <mc:Choice Requires="wps">
            <w:drawing>
              <wp:anchor simplePos="0" relativeHeight="251657728" behindDoc="1" locked="0" layoutInCell="0" allowOverlap="1">
                <wp:simplePos x="0" y="0"/>
                <wp:positionH relativeFrom="column">
                  <wp:posOffset>5273675</wp:posOffset>
                </wp:positionH>
                <wp:positionV relativeFrom="paragraph">
                  <wp:posOffset>141605</wp:posOffset>
                </wp:positionV>
                <wp:extent cx="0" cy="2887980"/>
                <wp:wrapNone/>
                <wp:docPr id="343" name="Shape 3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87980"/>
                        </a:xfrm>
                        <a:prstGeom prst="line">
                          <a:avLst/>
                        </a:prstGeom>
                        <a:solidFill>
                          <a:srgbClr val="FFFFFF"/>
                        </a:solidFill>
                        <a:ln w="12700">
                          <a:solidFill>
                            <a:srgbClr val="FFFFFF"/>
                          </a:solidFill>
                          <a:miter lim="800000"/>
                          <a:headEnd/>
                          <a:tailEnd/>
                        </a:ln>
                      </wps:spPr>
                      <wps:bodyPr/>
                    </wps:wsp>
                  </a:graphicData>
                </a:graphic>
              </wp:anchor>
            </w:drawing>
          </mc:Choice>
          <mc:Fallback>
            <w:pict>
              <v:line id="Shape 343" o:spid="_x0000_s13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5.25pt,11.15pt" to="415.25pt,238.55pt" o:allowincell="f" strokecolor="#FFFFFF" strokeweight="1pt"/>
            </w:pict>
          </mc:Fallback>
        </mc:AlternateContent>
        <mc:AlternateContent>
          <mc:Choice Requires="wps">
            <w:drawing>
              <wp:anchor simplePos="0" relativeHeight="251657728" behindDoc="1" locked="0" layoutInCell="0" allowOverlap="1">
                <wp:simplePos x="0" y="0"/>
                <wp:positionH relativeFrom="column">
                  <wp:posOffset>3968750</wp:posOffset>
                </wp:positionH>
                <wp:positionV relativeFrom="paragraph">
                  <wp:posOffset>171450</wp:posOffset>
                </wp:positionV>
                <wp:extent cx="0" cy="2842260"/>
                <wp:wrapNone/>
                <wp:docPr id="344" name="Shape 3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842260"/>
                        </a:xfrm>
                        <a:prstGeom prst="line">
                          <a:avLst/>
                        </a:prstGeom>
                        <a:solidFill>
                          <a:srgbClr val="FFFFFF"/>
                        </a:solidFill>
                        <a:ln w="12700">
                          <a:solidFill>
                            <a:srgbClr val="FFFFFF"/>
                          </a:solidFill>
                          <a:miter lim="800000"/>
                          <a:headEnd/>
                          <a:tailEnd/>
                        </a:ln>
                      </wps:spPr>
                      <wps:bodyPr/>
                    </wps:wsp>
                  </a:graphicData>
                </a:graphic>
              </wp:anchor>
            </w:drawing>
          </mc:Choice>
          <mc:Fallback>
            <w:pict>
              <v:line id="Shape 344" o:spid="_x0000_s13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2.5pt,13.5pt" to="312.5pt,237.3pt" o:allowincell="f" strokecolor="#FFFFFF" strokeweight="1pt"/>
            </w:pict>
          </mc:Fallback>
        </mc:AlternateContent>
      </w:r>
    </w:p>
    <w:p>
      <w:pPr>
        <w:spacing w:after="0" w:line="260" w:lineRule="exact"/>
        <w:rPr>
          <w:sz w:val="20"/>
          <w:szCs w:val="20"/>
          <w:color w:val="auto"/>
        </w:rPr>
      </w:pPr>
    </w:p>
    <w:tbl>
      <w:tblPr>
        <w:tblLayout w:type="fixed"/>
        <w:tblInd w:w="5240" w:type="dxa"/>
        <w:tblCellMar>
          <w:top w:w="0" w:type="dxa"/>
          <w:left w:w="0" w:type="dxa"/>
          <w:bottom w:w="0" w:type="dxa"/>
          <w:right w:w="0" w:type="dxa"/>
        </w:tblCellMar>
      </w:tblPr>
      <w:tr>
        <w:trPr>
          <w:trHeight w:val="269"/>
        </w:trPr>
        <w:tc>
          <w:tcPr>
            <w:tcW w:w="1020" w:type="dxa"/>
            <w:vAlign w:val="bottom"/>
            <w:vMerge w:val="restart"/>
            <w:shd w:val="clear" w:color="auto" w:fill="D9D9D9"/>
          </w:tcPr>
          <w:p>
            <w:pPr>
              <w:jc w:val="center"/>
              <w:spacing w:after="0"/>
              <w:rPr>
                <w:sz w:val="20"/>
                <w:szCs w:val="20"/>
                <w:color w:val="auto"/>
              </w:rPr>
            </w:pPr>
            <w:r>
              <w:rPr>
                <w:rFonts w:ascii="Calibri" w:cs="Calibri" w:eastAsia="Calibri" w:hAnsi="Calibri"/>
                <w:sz w:val="22"/>
                <w:szCs w:val="22"/>
                <w:b w:val="1"/>
                <w:bCs w:val="1"/>
                <w:color w:val="auto"/>
                <w:w w:val="99"/>
              </w:rPr>
              <w:t>Nunca</w:t>
            </w:r>
          </w:p>
        </w:tc>
        <w:tc>
          <w:tcPr>
            <w:tcW w:w="960" w:type="dxa"/>
            <w:vAlign w:val="bottom"/>
            <w:shd w:val="clear" w:color="auto" w:fill="D9D9D9"/>
          </w:tcPr>
          <w:p>
            <w:pPr>
              <w:jc w:val="center"/>
              <w:spacing w:after="0"/>
              <w:rPr>
                <w:sz w:val="20"/>
                <w:szCs w:val="20"/>
                <w:color w:val="auto"/>
              </w:rPr>
            </w:pPr>
            <w:r>
              <w:rPr>
                <w:rFonts w:ascii="Calibri" w:cs="Calibri" w:eastAsia="Calibri" w:hAnsi="Calibri"/>
                <w:sz w:val="22"/>
                <w:szCs w:val="22"/>
                <w:b w:val="1"/>
                <w:bCs w:val="1"/>
                <w:color w:val="auto"/>
                <w:w w:val="99"/>
              </w:rPr>
              <w:t>Pocas</w:t>
            </w:r>
          </w:p>
        </w:tc>
        <w:tc>
          <w:tcPr>
            <w:tcW w:w="1080" w:type="dxa"/>
            <w:vAlign w:val="bottom"/>
            <w:shd w:val="clear" w:color="auto" w:fill="D9D9D9"/>
          </w:tcPr>
          <w:p>
            <w:pPr>
              <w:jc w:val="center"/>
              <w:spacing w:after="0"/>
              <w:rPr>
                <w:sz w:val="20"/>
                <w:szCs w:val="20"/>
                <w:color w:val="auto"/>
              </w:rPr>
            </w:pPr>
            <w:r>
              <w:rPr>
                <w:rFonts w:ascii="Calibri" w:cs="Calibri" w:eastAsia="Calibri" w:hAnsi="Calibri"/>
                <w:sz w:val="22"/>
                <w:szCs w:val="22"/>
                <w:b w:val="1"/>
                <w:bCs w:val="1"/>
                <w:color w:val="auto"/>
                <w:w w:val="99"/>
              </w:rPr>
              <w:t>Algunas</w:t>
            </w:r>
          </w:p>
        </w:tc>
        <w:tc>
          <w:tcPr>
            <w:tcW w:w="1060" w:type="dxa"/>
            <w:vAlign w:val="bottom"/>
            <w:vMerge w:val="restart"/>
            <w:shd w:val="clear" w:color="auto" w:fill="D9D9D9"/>
          </w:tcPr>
          <w:p>
            <w:pPr>
              <w:jc w:val="center"/>
              <w:spacing w:after="0"/>
              <w:rPr>
                <w:sz w:val="20"/>
                <w:szCs w:val="20"/>
                <w:color w:val="auto"/>
              </w:rPr>
            </w:pPr>
            <w:r>
              <w:rPr>
                <w:rFonts w:ascii="Calibri" w:cs="Calibri" w:eastAsia="Calibri" w:hAnsi="Calibri"/>
                <w:sz w:val="22"/>
                <w:szCs w:val="22"/>
                <w:b w:val="1"/>
                <w:bCs w:val="1"/>
                <w:color w:val="auto"/>
                <w:w w:val="97"/>
              </w:rPr>
              <w:t>Siempre</w:t>
            </w:r>
          </w:p>
        </w:tc>
        <w:tc>
          <w:tcPr>
            <w:tcW w:w="0" w:type="dxa"/>
            <w:vAlign w:val="bottom"/>
          </w:tcPr>
          <w:p>
            <w:pPr>
              <w:spacing w:after="0"/>
              <w:rPr>
                <w:sz w:val="1"/>
                <w:szCs w:val="1"/>
                <w:color w:val="auto"/>
              </w:rPr>
            </w:pPr>
          </w:p>
        </w:tc>
      </w:tr>
      <w:tr>
        <w:trPr>
          <w:trHeight w:val="180"/>
        </w:trPr>
        <w:tc>
          <w:tcPr>
            <w:tcW w:w="1020" w:type="dxa"/>
            <w:vAlign w:val="bottom"/>
            <w:vMerge w:val="continue"/>
            <w:shd w:val="clear" w:color="auto" w:fill="D9D9D9"/>
          </w:tcPr>
          <w:p>
            <w:pPr>
              <w:spacing w:after="0"/>
              <w:rPr>
                <w:sz w:val="15"/>
                <w:szCs w:val="15"/>
                <w:color w:val="auto"/>
              </w:rPr>
            </w:pPr>
          </w:p>
        </w:tc>
        <w:tc>
          <w:tcPr>
            <w:tcW w:w="960" w:type="dxa"/>
            <w:vAlign w:val="bottom"/>
            <w:shd w:val="clear" w:color="auto" w:fill="D9D9D9"/>
          </w:tcPr>
          <w:p>
            <w:pPr>
              <w:jc w:val="center"/>
              <w:spacing w:after="0" w:line="180" w:lineRule="exact"/>
              <w:rPr>
                <w:sz w:val="20"/>
                <w:szCs w:val="20"/>
                <w:color w:val="auto"/>
              </w:rPr>
            </w:pPr>
            <w:r>
              <w:rPr>
                <w:rFonts w:ascii="Calibri" w:cs="Calibri" w:eastAsia="Calibri" w:hAnsi="Calibri"/>
                <w:sz w:val="19"/>
                <w:szCs w:val="19"/>
                <w:b w:val="1"/>
                <w:bCs w:val="1"/>
                <w:color w:val="auto"/>
              </w:rPr>
              <w:t>veces</w:t>
            </w:r>
          </w:p>
        </w:tc>
        <w:tc>
          <w:tcPr>
            <w:tcW w:w="1080" w:type="dxa"/>
            <w:vAlign w:val="bottom"/>
            <w:shd w:val="clear" w:color="auto" w:fill="D9D9D9"/>
          </w:tcPr>
          <w:p>
            <w:pPr>
              <w:jc w:val="center"/>
              <w:spacing w:after="0" w:line="180" w:lineRule="exact"/>
              <w:rPr>
                <w:sz w:val="20"/>
                <w:szCs w:val="20"/>
                <w:color w:val="auto"/>
              </w:rPr>
            </w:pPr>
            <w:r>
              <w:rPr>
                <w:rFonts w:ascii="Calibri" w:cs="Calibri" w:eastAsia="Calibri" w:hAnsi="Calibri"/>
                <w:sz w:val="19"/>
                <w:szCs w:val="19"/>
                <w:b w:val="1"/>
                <w:bCs w:val="1"/>
                <w:color w:val="auto"/>
              </w:rPr>
              <w:t>veces</w:t>
            </w:r>
          </w:p>
        </w:tc>
        <w:tc>
          <w:tcPr>
            <w:tcW w:w="1060" w:type="dxa"/>
            <w:vAlign w:val="bottom"/>
            <w:vMerge w:val="continue"/>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281"/>
        </w:trPr>
        <w:tc>
          <w:tcPr>
            <w:tcW w:w="1020" w:type="dxa"/>
            <w:vAlign w:val="bottom"/>
            <w:shd w:val="clear" w:color="auto" w:fill="D9D9D9"/>
          </w:tcPr>
          <w:p>
            <w:pPr>
              <w:jc w:val="right"/>
              <w:ind w:right="370"/>
              <w:spacing w:after="0"/>
              <w:rPr>
                <w:sz w:val="20"/>
                <w:szCs w:val="20"/>
                <w:color w:val="auto"/>
              </w:rPr>
            </w:pPr>
            <w:r>
              <w:rPr>
                <w:rFonts w:ascii="Calibri" w:cs="Calibri" w:eastAsia="Calibri" w:hAnsi="Calibri"/>
                <w:sz w:val="22"/>
                <w:szCs w:val="22"/>
                <w:b w:val="1"/>
                <w:bCs w:val="1"/>
                <w:color w:val="auto"/>
              </w:rPr>
              <w:t>1</w:t>
            </w:r>
          </w:p>
        </w:tc>
        <w:tc>
          <w:tcPr>
            <w:tcW w:w="960" w:type="dxa"/>
            <w:vAlign w:val="bottom"/>
            <w:shd w:val="clear" w:color="auto" w:fill="D9D9D9"/>
          </w:tcPr>
          <w:p>
            <w:pPr>
              <w:jc w:val="center"/>
              <w:spacing w:after="0"/>
              <w:rPr>
                <w:sz w:val="20"/>
                <w:szCs w:val="20"/>
                <w:color w:val="auto"/>
              </w:rPr>
            </w:pPr>
            <w:r>
              <w:rPr>
                <w:rFonts w:ascii="Calibri" w:cs="Calibri" w:eastAsia="Calibri" w:hAnsi="Calibri"/>
                <w:sz w:val="22"/>
                <w:szCs w:val="22"/>
                <w:b w:val="1"/>
                <w:bCs w:val="1"/>
                <w:color w:val="auto"/>
              </w:rPr>
              <w:t>2</w:t>
            </w:r>
          </w:p>
        </w:tc>
        <w:tc>
          <w:tcPr>
            <w:tcW w:w="1080" w:type="dxa"/>
            <w:vAlign w:val="bottom"/>
            <w:shd w:val="clear" w:color="auto" w:fill="D9D9D9"/>
          </w:tcPr>
          <w:p>
            <w:pPr>
              <w:jc w:val="center"/>
              <w:spacing w:after="0"/>
              <w:rPr>
                <w:sz w:val="20"/>
                <w:szCs w:val="20"/>
                <w:color w:val="auto"/>
              </w:rPr>
            </w:pPr>
            <w:r>
              <w:rPr>
                <w:rFonts w:ascii="Calibri" w:cs="Calibri" w:eastAsia="Calibri" w:hAnsi="Calibri"/>
                <w:sz w:val="22"/>
                <w:szCs w:val="22"/>
                <w:b w:val="1"/>
                <w:bCs w:val="1"/>
                <w:color w:val="auto"/>
              </w:rPr>
              <w:t>3</w:t>
            </w:r>
          </w:p>
        </w:tc>
        <w:tc>
          <w:tcPr>
            <w:tcW w:w="1060" w:type="dxa"/>
            <w:vAlign w:val="bottom"/>
            <w:shd w:val="clear" w:color="auto" w:fill="D9D9D9"/>
          </w:tcPr>
          <w:p>
            <w:pPr>
              <w:jc w:val="right"/>
              <w:ind w:right="370"/>
              <w:spacing w:after="0"/>
              <w:rPr>
                <w:sz w:val="20"/>
                <w:szCs w:val="20"/>
                <w:color w:val="auto"/>
              </w:rPr>
            </w:pPr>
            <w:r>
              <w:rPr>
                <w:rFonts w:ascii="Calibri" w:cs="Calibri" w:eastAsia="Calibri" w:hAnsi="Calibri"/>
                <w:sz w:val="22"/>
                <w:szCs w:val="22"/>
                <w:b w:val="1"/>
                <w:bCs w:val="1"/>
                <w:color w:val="auto"/>
              </w:rPr>
              <w:t>4</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3315335</wp:posOffset>
                </wp:positionH>
                <wp:positionV relativeFrom="paragraph">
                  <wp:posOffset>-282575</wp:posOffset>
                </wp:positionV>
                <wp:extent cx="0" cy="2780030"/>
                <wp:wrapNone/>
                <wp:docPr id="345" name="Shape 3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80030"/>
                        </a:xfrm>
                        <a:prstGeom prst="line">
                          <a:avLst/>
                        </a:prstGeom>
                        <a:solidFill>
                          <a:srgbClr val="FFFFFF"/>
                        </a:solidFill>
                        <a:ln w="25400">
                          <a:solidFill>
                            <a:srgbClr val="FFFFFF"/>
                          </a:solidFill>
                          <a:miter lim="800000"/>
                          <a:headEnd/>
                          <a:tailEnd/>
                        </a:ln>
                      </wps:spPr>
                      <wps:bodyPr/>
                    </wps:wsp>
                  </a:graphicData>
                </a:graphic>
              </wp:anchor>
            </w:drawing>
          </mc:Choice>
          <mc:Fallback>
            <w:pict>
              <v:line id="Shape 345" o:spid="_x0000_s13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1.05pt,-22.2499pt" to="261.05pt,196.65pt" o:allowincell="f" strokecolor="#FFFFFF" strokeweight="2pt"/>
            </w:pict>
          </mc:Fallback>
        </mc:AlternateContent>
      </w:r>
    </w:p>
    <w:p>
      <w:pPr>
        <w:spacing w:after="0" w:line="107" w:lineRule="exact"/>
        <w:rPr>
          <w:sz w:val="20"/>
          <w:szCs w:val="20"/>
          <w:color w:val="auto"/>
        </w:rPr>
      </w:pPr>
    </w:p>
    <w:p>
      <w:pPr>
        <w:ind w:left="1560" w:hanging="280"/>
        <w:spacing w:after="0"/>
        <w:tabs>
          <w:tab w:leader="none" w:pos="1560" w:val="left"/>
        </w:tabs>
        <w:numPr>
          <w:ilvl w:val="0"/>
          <w:numId w:val="43"/>
        </w:numPr>
        <w:rPr>
          <w:rFonts w:ascii="Calibri" w:cs="Calibri" w:eastAsia="Calibri" w:hAnsi="Calibri"/>
          <w:sz w:val="26"/>
          <w:szCs w:val="26"/>
          <w:color w:val="auto"/>
        </w:rPr>
      </w:pPr>
      <w:r>
        <w:rPr>
          <w:rFonts w:ascii="Calibri Light" w:cs="Calibri Light" w:eastAsia="Calibri Light" w:hAnsi="Calibri Light"/>
          <w:sz w:val="26"/>
          <w:szCs w:val="26"/>
          <w:color w:val="auto"/>
        </w:rPr>
        <w:t>Me bloqueo ante las adversidades</w:t>
      </w:r>
    </w:p>
    <w:p>
      <w:pPr>
        <w:spacing w:after="0" w:line="142" w:lineRule="exact"/>
        <w:rPr>
          <w:rFonts w:ascii="Calibri" w:cs="Calibri" w:eastAsia="Calibri" w:hAnsi="Calibri"/>
          <w:sz w:val="26"/>
          <w:szCs w:val="26"/>
          <w:color w:val="auto"/>
        </w:rPr>
      </w:pPr>
    </w:p>
    <w:p>
      <w:pPr>
        <w:ind w:left="1560" w:hanging="280"/>
        <w:spacing w:after="0"/>
        <w:tabs>
          <w:tab w:leader="none" w:pos="1560" w:val="left"/>
        </w:tabs>
        <w:numPr>
          <w:ilvl w:val="0"/>
          <w:numId w:val="43"/>
        </w:numPr>
        <w:rPr>
          <w:rFonts w:ascii="Calibri" w:cs="Calibri" w:eastAsia="Calibri" w:hAnsi="Calibri"/>
          <w:sz w:val="26"/>
          <w:szCs w:val="26"/>
          <w:color w:val="auto"/>
        </w:rPr>
      </w:pPr>
      <w:r>
        <w:rPr>
          <w:rFonts w:ascii="Calibri Light" w:cs="Calibri Light" w:eastAsia="Calibri Light" w:hAnsi="Calibri Light"/>
          <w:sz w:val="26"/>
          <w:szCs w:val="26"/>
          <w:color w:val="auto"/>
        </w:rPr>
        <w:t>Me bloqueo ante los nuevos retos</w:t>
      </w:r>
    </w:p>
    <w:p>
      <w:pPr>
        <w:spacing w:after="0" w:line="142" w:lineRule="exact"/>
        <w:rPr>
          <w:rFonts w:ascii="Calibri" w:cs="Calibri" w:eastAsia="Calibri" w:hAnsi="Calibri"/>
          <w:sz w:val="26"/>
          <w:szCs w:val="26"/>
          <w:color w:val="auto"/>
        </w:rPr>
      </w:pPr>
    </w:p>
    <w:p>
      <w:pPr>
        <w:ind w:left="1560" w:hanging="280"/>
        <w:spacing w:after="0"/>
        <w:tabs>
          <w:tab w:leader="none" w:pos="1560" w:val="left"/>
        </w:tabs>
        <w:numPr>
          <w:ilvl w:val="0"/>
          <w:numId w:val="43"/>
        </w:numPr>
        <w:rPr>
          <w:rFonts w:ascii="Calibri" w:cs="Calibri" w:eastAsia="Calibri" w:hAnsi="Calibri"/>
          <w:sz w:val="26"/>
          <w:szCs w:val="26"/>
          <w:color w:val="auto"/>
        </w:rPr>
      </w:pPr>
      <w:r>
        <w:rPr>
          <w:rFonts w:ascii="Calibri Light" w:cs="Calibri Light" w:eastAsia="Calibri Light" w:hAnsi="Calibri Light"/>
          <w:sz w:val="26"/>
          <w:szCs w:val="26"/>
          <w:color w:val="auto"/>
        </w:rPr>
        <w:t>Afronto los conflictos</w:t>
      </w:r>
    </w:p>
    <w:p>
      <w:pPr>
        <w:spacing w:after="0" w:line="142" w:lineRule="exact"/>
        <w:rPr>
          <w:rFonts w:ascii="Calibri" w:cs="Calibri" w:eastAsia="Calibri" w:hAnsi="Calibri"/>
          <w:sz w:val="26"/>
          <w:szCs w:val="26"/>
          <w:color w:val="auto"/>
        </w:rPr>
      </w:pPr>
    </w:p>
    <w:p>
      <w:pPr>
        <w:ind w:left="1560" w:hanging="280"/>
        <w:spacing w:after="0"/>
        <w:tabs>
          <w:tab w:leader="none" w:pos="1560" w:val="left"/>
        </w:tabs>
        <w:numPr>
          <w:ilvl w:val="0"/>
          <w:numId w:val="43"/>
        </w:numPr>
        <w:rPr>
          <w:rFonts w:ascii="Calibri" w:cs="Calibri" w:eastAsia="Calibri" w:hAnsi="Calibri"/>
          <w:sz w:val="26"/>
          <w:szCs w:val="26"/>
          <w:color w:val="auto"/>
        </w:rPr>
      </w:pPr>
      <w:r>
        <w:rPr>
          <w:rFonts w:ascii="Calibri Light" w:cs="Calibri Light" w:eastAsia="Calibri Light" w:hAnsi="Calibri Light"/>
          <w:sz w:val="26"/>
          <w:szCs w:val="26"/>
          <w:color w:val="auto"/>
        </w:rPr>
        <w:t>Huyo de los problemas</w:t>
      </w:r>
    </w:p>
    <w:p>
      <w:pPr>
        <w:spacing w:after="0" w:line="142" w:lineRule="exact"/>
        <w:rPr>
          <w:rFonts w:ascii="Calibri" w:cs="Calibri" w:eastAsia="Calibri" w:hAnsi="Calibri"/>
          <w:sz w:val="26"/>
          <w:szCs w:val="26"/>
          <w:color w:val="auto"/>
        </w:rPr>
      </w:pPr>
    </w:p>
    <w:p>
      <w:pPr>
        <w:ind w:left="1560" w:hanging="280"/>
        <w:spacing w:after="0"/>
        <w:tabs>
          <w:tab w:leader="none" w:pos="1560" w:val="left"/>
        </w:tabs>
        <w:numPr>
          <w:ilvl w:val="0"/>
          <w:numId w:val="43"/>
        </w:numPr>
        <w:rPr>
          <w:rFonts w:ascii="Calibri" w:cs="Calibri" w:eastAsia="Calibri" w:hAnsi="Calibri"/>
          <w:sz w:val="26"/>
          <w:szCs w:val="26"/>
          <w:color w:val="auto"/>
        </w:rPr>
      </w:pPr>
      <w:r>
        <w:rPr>
          <w:rFonts w:ascii="Calibri Light" w:cs="Calibri Light" w:eastAsia="Calibri Light" w:hAnsi="Calibri Light"/>
          <w:sz w:val="26"/>
          <w:szCs w:val="26"/>
          <w:color w:val="auto"/>
        </w:rPr>
        <w:t>Comunico eficientemente</w:t>
      </w:r>
    </w:p>
    <w:p>
      <w:pPr>
        <w:spacing w:after="0" w:line="142" w:lineRule="exact"/>
        <w:rPr>
          <w:rFonts w:ascii="Calibri" w:cs="Calibri" w:eastAsia="Calibri" w:hAnsi="Calibri"/>
          <w:sz w:val="26"/>
          <w:szCs w:val="26"/>
          <w:color w:val="auto"/>
        </w:rPr>
      </w:pPr>
    </w:p>
    <w:p>
      <w:pPr>
        <w:ind w:left="1560" w:hanging="280"/>
        <w:spacing w:after="0"/>
        <w:tabs>
          <w:tab w:leader="none" w:pos="1560" w:val="left"/>
        </w:tabs>
        <w:numPr>
          <w:ilvl w:val="0"/>
          <w:numId w:val="43"/>
        </w:numPr>
        <w:rPr>
          <w:rFonts w:ascii="Calibri" w:cs="Calibri" w:eastAsia="Calibri" w:hAnsi="Calibri"/>
          <w:sz w:val="26"/>
          <w:szCs w:val="26"/>
          <w:color w:val="auto"/>
        </w:rPr>
      </w:pPr>
      <w:r>
        <w:rPr>
          <w:rFonts w:ascii="Calibri Light" w:cs="Calibri Light" w:eastAsia="Calibri Light" w:hAnsi="Calibri Light"/>
          <w:sz w:val="26"/>
          <w:szCs w:val="26"/>
          <w:color w:val="auto"/>
        </w:rPr>
        <w:t>Inspiro a los demás</w:t>
      </w:r>
    </w:p>
    <w:p>
      <w:pPr>
        <w:spacing w:after="0" w:line="142" w:lineRule="exact"/>
        <w:rPr>
          <w:rFonts w:ascii="Calibri" w:cs="Calibri" w:eastAsia="Calibri" w:hAnsi="Calibri"/>
          <w:sz w:val="26"/>
          <w:szCs w:val="26"/>
          <w:color w:val="auto"/>
        </w:rPr>
      </w:pPr>
    </w:p>
    <w:p>
      <w:pPr>
        <w:ind w:left="1560" w:hanging="280"/>
        <w:spacing w:after="0"/>
        <w:tabs>
          <w:tab w:leader="none" w:pos="1560" w:val="left"/>
        </w:tabs>
        <w:numPr>
          <w:ilvl w:val="0"/>
          <w:numId w:val="43"/>
        </w:numPr>
        <w:rPr>
          <w:rFonts w:ascii="Calibri" w:cs="Calibri" w:eastAsia="Calibri" w:hAnsi="Calibri"/>
          <w:sz w:val="26"/>
          <w:szCs w:val="26"/>
          <w:color w:val="auto"/>
        </w:rPr>
      </w:pPr>
      <w:r>
        <w:rPr>
          <w:rFonts w:ascii="Calibri Light" w:cs="Calibri Light" w:eastAsia="Calibri Light" w:hAnsi="Calibri Light"/>
          <w:sz w:val="26"/>
          <w:szCs w:val="26"/>
          <w:color w:val="auto"/>
        </w:rPr>
        <w:t>Mis acciones sirven como ejemplo</w:t>
      </w:r>
    </w:p>
    <w:p>
      <w:pPr>
        <w:spacing w:after="0" w:line="142" w:lineRule="exact"/>
        <w:rPr>
          <w:rFonts w:ascii="Calibri" w:cs="Calibri" w:eastAsia="Calibri" w:hAnsi="Calibri"/>
          <w:sz w:val="26"/>
          <w:szCs w:val="26"/>
          <w:color w:val="auto"/>
        </w:rPr>
      </w:pPr>
    </w:p>
    <w:p>
      <w:pPr>
        <w:ind w:left="1560" w:hanging="280"/>
        <w:spacing w:after="0"/>
        <w:tabs>
          <w:tab w:leader="none" w:pos="1560" w:val="left"/>
        </w:tabs>
        <w:numPr>
          <w:ilvl w:val="0"/>
          <w:numId w:val="43"/>
        </w:numPr>
        <w:rPr>
          <w:rFonts w:ascii="Calibri" w:cs="Calibri" w:eastAsia="Calibri" w:hAnsi="Calibri"/>
          <w:sz w:val="26"/>
          <w:szCs w:val="26"/>
          <w:color w:val="auto"/>
        </w:rPr>
      </w:pPr>
      <w:r>
        <w:rPr>
          <w:rFonts w:ascii="Calibri Light" w:cs="Calibri Light" w:eastAsia="Calibri Light" w:hAnsi="Calibri Light"/>
          <w:sz w:val="26"/>
          <w:szCs w:val="26"/>
          <w:color w:val="auto"/>
        </w:rPr>
        <w:t>Confío en mis recursos personales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443230</wp:posOffset>
            </wp:positionV>
            <wp:extent cx="719455" cy="36449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04">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62</w:t>
      </w:r>
    </w:p>
    <w:p>
      <w:pPr>
        <w:sectPr>
          <w:pgSz w:w="12180" w:h="15874" w:orient="portrait"/>
          <w:cols w:equalWidth="0" w:num="1">
            <w:col w:w="10140"/>
          </w:cols>
          <w:pgMar w:left="1440" w:top="643" w:right="609" w:bottom="199" w:gutter="0" w:footer="0" w:header="0"/>
        </w:sectPr>
      </w:pPr>
    </w:p>
    <w:bookmarkStart w:id="62" w:name="page63"/>
    <w:bookmarkEnd w:id="62"/>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05">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06">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706755</wp:posOffset>
                </wp:positionH>
                <wp:positionV relativeFrom="paragraph">
                  <wp:posOffset>441325</wp:posOffset>
                </wp:positionV>
                <wp:extent cx="2592705" cy="7030720"/>
                <wp:wrapNone/>
                <wp:docPr id="349" name="Shape 3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92705" cy="7030720"/>
                        </a:xfrm>
                        <a:prstGeom prst="rect">
                          <a:avLst/>
                        </a:prstGeom>
                        <a:solidFill>
                          <a:srgbClr val="E6E6E6"/>
                        </a:solidFill>
                      </wps:spPr>
                      <wps:bodyPr/>
                    </wps:wsp>
                  </a:graphicData>
                </a:graphic>
              </wp:anchor>
            </w:drawing>
          </mc:Choice>
          <mc:Fallback>
            <w:pict>
              <v:rect id="Shape 349" o:spid="_x0000_s1374" style="position:absolute;margin-left:55.65pt;margin-top:34.75pt;width:204.15pt;height:553.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6E6E6" stroked="f"/>
            </w:pict>
          </mc:Fallback>
        </mc:AlternateContent>
        <mc:AlternateContent>
          <mc:Choice Requires="wps">
            <w:drawing>
              <wp:anchor simplePos="0" relativeHeight="251657728" behindDoc="1" locked="0" layoutInCell="0" allowOverlap="1">
                <wp:simplePos x="0" y="0"/>
                <wp:positionH relativeFrom="column">
                  <wp:posOffset>3326130</wp:posOffset>
                </wp:positionH>
                <wp:positionV relativeFrom="paragraph">
                  <wp:posOffset>439420</wp:posOffset>
                </wp:positionV>
                <wp:extent cx="2600325" cy="7028815"/>
                <wp:wrapNone/>
                <wp:docPr id="350" name="Shape 3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600325" cy="7028815"/>
                        </a:xfrm>
                        <a:prstGeom prst="rect">
                          <a:avLst/>
                        </a:prstGeom>
                        <a:solidFill>
                          <a:srgbClr val="F2F2F2"/>
                        </a:solidFill>
                      </wps:spPr>
                      <wps:bodyPr/>
                    </wps:wsp>
                  </a:graphicData>
                </a:graphic>
              </wp:anchor>
            </w:drawing>
          </mc:Choice>
          <mc:Fallback>
            <w:pict>
              <v:rect id="Shape 350" o:spid="_x0000_s1375" style="position:absolute;margin-left:261.9pt;margin-top:34.6pt;width:204.75pt;height:553.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735965</wp:posOffset>
                </wp:positionV>
                <wp:extent cx="5218430" cy="0"/>
                <wp:wrapNone/>
                <wp:docPr id="351" name="Shape 3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8430"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51" o:spid="_x0000_s13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7pt,57.95pt" to="466.6pt,57.95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706120</wp:posOffset>
                </wp:positionH>
                <wp:positionV relativeFrom="paragraph">
                  <wp:posOffset>1030605</wp:posOffset>
                </wp:positionV>
                <wp:extent cx="5220335" cy="0"/>
                <wp:wrapNone/>
                <wp:docPr id="352" name="Shape 3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52" o:spid="_x0000_s13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6pt,81.15pt" to="466.65pt,81.15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1468755</wp:posOffset>
                </wp:positionV>
                <wp:extent cx="5217795" cy="0"/>
                <wp:wrapNone/>
                <wp:docPr id="353" name="Shape 3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795"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53" o:spid="_x0000_s13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7pt,115.65pt" to="466.55pt,115.65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1764030</wp:posOffset>
                </wp:positionV>
                <wp:extent cx="5218430" cy="0"/>
                <wp:wrapNone/>
                <wp:docPr id="354" name="Shape 3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8430"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54" o:spid="_x0000_s13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7pt,138.9pt" to="466.6pt,138.9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2052320</wp:posOffset>
                </wp:positionV>
                <wp:extent cx="5217795" cy="0"/>
                <wp:wrapNone/>
                <wp:docPr id="355" name="Shape 3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7795"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55" o:spid="_x0000_s13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7pt,161.6pt" to="466.55pt,161.6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2344420</wp:posOffset>
                </wp:positionV>
                <wp:extent cx="5220970" cy="0"/>
                <wp:wrapNone/>
                <wp:docPr id="356" name="Shape 3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970"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56" o:spid="_x0000_s13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184.6pt" to="466.65pt,184.6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2818765</wp:posOffset>
                </wp:positionV>
                <wp:extent cx="5218430" cy="0"/>
                <wp:wrapNone/>
                <wp:docPr id="357" name="Shape 3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8430"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57" o:spid="_x0000_s13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7pt,221.95pt" to="466.6pt,221.95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3106420</wp:posOffset>
                </wp:positionV>
                <wp:extent cx="5218430" cy="0"/>
                <wp:wrapNone/>
                <wp:docPr id="358" name="Shape 3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8430"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58" o:spid="_x0000_s13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7pt,244.6pt" to="466.6pt,244.6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3394710</wp:posOffset>
                </wp:positionV>
                <wp:extent cx="5219065" cy="0"/>
                <wp:wrapNone/>
                <wp:docPr id="359" name="Shape 3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065"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59" o:spid="_x0000_s13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7pt,267.3pt" to="466.65pt,267.3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708660</wp:posOffset>
                </wp:positionH>
                <wp:positionV relativeFrom="paragraph">
                  <wp:posOffset>3673475</wp:posOffset>
                </wp:positionV>
                <wp:extent cx="5216525" cy="0"/>
                <wp:wrapNone/>
                <wp:docPr id="360" name="Shape 3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6525"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60" o:spid="_x0000_s13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8pt,289.25pt" to="466.55pt,289.25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706120</wp:posOffset>
                </wp:positionH>
                <wp:positionV relativeFrom="paragraph">
                  <wp:posOffset>4119880</wp:posOffset>
                </wp:positionV>
                <wp:extent cx="5219065" cy="0"/>
                <wp:wrapNone/>
                <wp:docPr id="361" name="Shape 3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065"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61" o:spid="_x0000_s13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6pt,324.4pt" to="466.55pt,324.4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4416425</wp:posOffset>
                </wp:positionV>
                <wp:extent cx="5220335" cy="0"/>
                <wp:wrapNone/>
                <wp:docPr id="362" name="Shape 3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62" o:spid="_x0000_s13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347.75pt" to="466.6pt,347.75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4708525</wp:posOffset>
                </wp:positionV>
                <wp:extent cx="5218430" cy="0"/>
                <wp:wrapNone/>
                <wp:docPr id="363" name="Shape 3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8430"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63" o:spid="_x0000_s13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7pt,370.75pt" to="466.6pt,370.75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706120</wp:posOffset>
                </wp:positionH>
                <wp:positionV relativeFrom="paragraph">
                  <wp:posOffset>5113655</wp:posOffset>
                </wp:positionV>
                <wp:extent cx="5219065" cy="0"/>
                <wp:wrapNone/>
                <wp:docPr id="364" name="Shape 3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065"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64" o:spid="_x0000_s13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6pt,402.65pt" to="466.55pt,402.65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706120</wp:posOffset>
                </wp:positionH>
                <wp:positionV relativeFrom="paragraph">
                  <wp:posOffset>5392420</wp:posOffset>
                </wp:positionV>
                <wp:extent cx="5219700" cy="0"/>
                <wp:wrapNone/>
                <wp:docPr id="365" name="Shape 3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700"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65" o:spid="_x0000_s13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6pt,424.6pt" to="466.6pt,424.6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706120</wp:posOffset>
                </wp:positionH>
                <wp:positionV relativeFrom="paragraph">
                  <wp:posOffset>5820410</wp:posOffset>
                </wp:positionV>
                <wp:extent cx="5219700" cy="0"/>
                <wp:wrapNone/>
                <wp:docPr id="366" name="Shape 3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700"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66" o:spid="_x0000_s13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6pt,458.3pt" to="466.6pt,458.3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6229350</wp:posOffset>
                </wp:positionV>
                <wp:extent cx="5220970" cy="0"/>
                <wp:wrapNone/>
                <wp:docPr id="367" name="Shape 3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970"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67" o:spid="_x0000_s13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490.5pt" to="466.65pt,490.5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706120</wp:posOffset>
                </wp:positionH>
                <wp:positionV relativeFrom="paragraph">
                  <wp:posOffset>6625590</wp:posOffset>
                </wp:positionV>
                <wp:extent cx="5219065" cy="0"/>
                <wp:wrapNone/>
                <wp:docPr id="368" name="Shape 3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065"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68" o:spid="_x0000_s13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6pt,521.7pt" to="466.55pt,521.7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708660</wp:posOffset>
                </wp:positionH>
                <wp:positionV relativeFrom="paragraph">
                  <wp:posOffset>7031355</wp:posOffset>
                </wp:positionV>
                <wp:extent cx="5219065" cy="0"/>
                <wp:wrapNone/>
                <wp:docPr id="369" name="Shape 3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065" cy="4763"/>
                        </a:xfrm>
                        <a:prstGeom prst="line">
                          <a:avLst/>
                        </a:prstGeom>
                        <a:solidFill>
                          <a:srgbClr val="FFFFFF"/>
                        </a:solidFill>
                        <a:ln w="9525">
                          <a:solidFill>
                            <a:srgbClr val="BFBFBF"/>
                          </a:solidFill>
                          <a:miter lim="800000"/>
                          <a:headEnd/>
                          <a:tailEnd/>
                        </a:ln>
                      </wps:spPr>
                      <wps:bodyPr/>
                    </wps:wsp>
                  </a:graphicData>
                </a:graphic>
              </wp:anchor>
            </w:drawing>
          </mc:Choice>
          <mc:Fallback>
            <w:pict>
              <v:line id="Shape 369" o:spid="_x0000_s13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8pt,553.65pt" to="466.75pt,553.65pt" o:allowincell="f" strokecolor="#BFBFBF" strokeweight="0.75pt"/>
            </w:pict>
          </mc:Fallback>
        </mc:AlternateContent>
        <mc:AlternateContent>
          <mc:Choice Requires="wps">
            <w:drawing>
              <wp:anchor simplePos="0" relativeHeight="251657728" behindDoc="1" locked="0" layoutInCell="0" allowOverlap="1">
                <wp:simplePos x="0" y="0"/>
                <wp:positionH relativeFrom="column">
                  <wp:posOffset>4622800</wp:posOffset>
                </wp:positionH>
                <wp:positionV relativeFrom="paragraph">
                  <wp:posOffset>412750</wp:posOffset>
                </wp:positionV>
                <wp:extent cx="0" cy="7094220"/>
                <wp:wrapNone/>
                <wp:docPr id="370" name="Shape 3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94220"/>
                        </a:xfrm>
                        <a:prstGeom prst="line">
                          <a:avLst/>
                        </a:prstGeom>
                        <a:solidFill>
                          <a:srgbClr val="FFFFFF"/>
                        </a:solidFill>
                        <a:ln w="19050">
                          <a:solidFill>
                            <a:srgbClr val="FFFFFF"/>
                          </a:solidFill>
                          <a:miter lim="800000"/>
                          <a:headEnd/>
                          <a:tailEnd/>
                        </a:ln>
                      </wps:spPr>
                      <wps:bodyPr/>
                    </wps:wsp>
                  </a:graphicData>
                </a:graphic>
              </wp:anchor>
            </w:drawing>
          </mc:Choice>
          <mc:Fallback>
            <w:pict>
              <v:line id="Shape 370" o:spid="_x0000_s13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4pt,32.5pt" to="364pt,591.1pt" o:allowincell="f" strokecolor="#FFFFFF" strokeweight="1.5pt"/>
            </w:pict>
          </mc:Fallback>
        </mc:AlternateContent>
        <mc:AlternateContent>
          <mc:Choice Requires="wps">
            <w:drawing>
              <wp:anchor simplePos="0" relativeHeight="251657728" behindDoc="1" locked="0" layoutInCell="0" allowOverlap="1">
                <wp:simplePos x="0" y="0"/>
                <wp:positionH relativeFrom="column">
                  <wp:posOffset>5275580</wp:posOffset>
                </wp:positionH>
                <wp:positionV relativeFrom="paragraph">
                  <wp:posOffset>386715</wp:posOffset>
                </wp:positionV>
                <wp:extent cx="0" cy="7135495"/>
                <wp:wrapNone/>
                <wp:docPr id="371" name="Shape 3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135495"/>
                        </a:xfrm>
                        <a:prstGeom prst="line">
                          <a:avLst/>
                        </a:prstGeom>
                        <a:solidFill>
                          <a:srgbClr val="FFFFFF"/>
                        </a:solidFill>
                        <a:ln w="19050">
                          <a:solidFill>
                            <a:srgbClr val="FFFFFF"/>
                          </a:solidFill>
                          <a:miter lim="800000"/>
                          <a:headEnd/>
                          <a:tailEnd/>
                        </a:ln>
                      </wps:spPr>
                      <wps:bodyPr/>
                    </wps:wsp>
                  </a:graphicData>
                </a:graphic>
              </wp:anchor>
            </w:drawing>
          </mc:Choice>
          <mc:Fallback>
            <w:pict>
              <v:line id="Shape 371" o:spid="_x0000_s13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5.4pt,30.45pt" to="415.4pt,592.3pt" o:allowincell="f" strokecolor="#FFFFFF" strokeweight="1.5pt"/>
            </w:pict>
          </mc:Fallback>
        </mc:AlternateContent>
        <mc:AlternateContent>
          <mc:Choice Requires="wps">
            <w:drawing>
              <wp:anchor simplePos="0" relativeHeight="251657728" behindDoc="1" locked="0" layoutInCell="0" allowOverlap="1">
                <wp:simplePos x="0" y="0"/>
                <wp:positionH relativeFrom="column">
                  <wp:posOffset>3970655</wp:posOffset>
                </wp:positionH>
                <wp:positionV relativeFrom="paragraph">
                  <wp:posOffset>405765</wp:posOffset>
                </wp:positionV>
                <wp:extent cx="0" cy="7077075"/>
                <wp:wrapNone/>
                <wp:docPr id="372" name="Shape 3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77075"/>
                        </a:xfrm>
                        <a:prstGeom prst="line">
                          <a:avLst/>
                        </a:prstGeom>
                        <a:solidFill>
                          <a:srgbClr val="FFFFFF"/>
                        </a:solidFill>
                        <a:ln w="19050">
                          <a:solidFill>
                            <a:srgbClr val="FFFFFF"/>
                          </a:solidFill>
                          <a:miter lim="800000"/>
                          <a:headEnd/>
                          <a:tailEnd/>
                        </a:ln>
                      </wps:spPr>
                      <wps:bodyPr/>
                    </wps:wsp>
                  </a:graphicData>
                </a:graphic>
              </wp:anchor>
            </w:drawing>
          </mc:Choice>
          <mc:Fallback>
            <w:pict>
              <v:line id="Shape 372" o:spid="_x0000_s13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2.65pt,31.95pt" to="312.65pt,589.2pt" o:allowincell="f" strokecolor="#FFFFFF" strokeweight="1.5pt"/>
            </w:pict>
          </mc:Fallback>
        </mc:AlternateContent>
        <mc:AlternateContent>
          <mc:Choice Requires="wps">
            <w:drawing>
              <wp:anchor simplePos="0" relativeHeight="251657728" behindDoc="1" locked="0" layoutInCell="0" allowOverlap="1">
                <wp:simplePos x="0" y="0"/>
                <wp:positionH relativeFrom="column">
                  <wp:posOffset>3312160</wp:posOffset>
                </wp:positionH>
                <wp:positionV relativeFrom="paragraph">
                  <wp:posOffset>380365</wp:posOffset>
                </wp:positionV>
                <wp:extent cx="0" cy="7131050"/>
                <wp:wrapNone/>
                <wp:docPr id="373" name="Shape 3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131050"/>
                        </a:xfrm>
                        <a:prstGeom prst="line">
                          <a:avLst/>
                        </a:prstGeom>
                        <a:solidFill>
                          <a:srgbClr val="FFFFFF"/>
                        </a:solidFill>
                        <a:ln w="25400">
                          <a:solidFill>
                            <a:srgbClr val="FFFFFF"/>
                          </a:solidFill>
                          <a:miter lim="800000"/>
                          <a:headEnd/>
                          <a:tailEnd/>
                        </a:ln>
                      </wps:spPr>
                      <wps:bodyPr/>
                    </wps:wsp>
                  </a:graphicData>
                </a:graphic>
              </wp:anchor>
            </w:drawing>
          </mc:Choice>
          <mc:Fallback>
            <w:pict>
              <v:line id="Shape 373" o:spid="_x0000_s13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0.8pt,29.95pt" to="260.8pt,591.45pt" o:allowincell="f" strokecolor="#FFFFFF" strokeweight="2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ind w:left="1640" w:hanging="359"/>
        <w:spacing w:after="0"/>
        <w:tabs>
          <w:tab w:leader="none" w:pos="1640" w:val="left"/>
        </w:tabs>
        <w:numPr>
          <w:ilvl w:val="0"/>
          <w:numId w:val="44"/>
        </w:numPr>
        <w:rPr>
          <w:rFonts w:ascii="Calibri" w:cs="Calibri" w:eastAsia="Calibri" w:hAnsi="Calibri"/>
          <w:sz w:val="26"/>
          <w:szCs w:val="26"/>
          <w:color w:val="auto"/>
        </w:rPr>
      </w:pPr>
      <w:r>
        <w:rPr>
          <w:rFonts w:ascii="Calibri Light" w:cs="Calibri Light" w:eastAsia="Calibri Light" w:hAnsi="Calibri Light"/>
          <w:sz w:val="26"/>
          <w:szCs w:val="26"/>
          <w:color w:val="auto"/>
        </w:rPr>
        <w:t>Respondo de manera asertiva</w:t>
      </w:r>
    </w:p>
    <w:p>
      <w:pPr>
        <w:spacing w:after="0" w:line="142" w:lineRule="exact"/>
        <w:rPr>
          <w:rFonts w:ascii="Calibri" w:cs="Calibri" w:eastAsia="Calibri" w:hAnsi="Calibri"/>
          <w:sz w:val="26"/>
          <w:szCs w:val="26"/>
          <w:color w:val="auto"/>
        </w:rPr>
      </w:pPr>
    </w:p>
    <w:p>
      <w:pPr>
        <w:ind w:left="1640" w:hanging="359"/>
        <w:spacing w:after="0"/>
        <w:tabs>
          <w:tab w:leader="none" w:pos="1640" w:val="left"/>
        </w:tabs>
        <w:numPr>
          <w:ilvl w:val="0"/>
          <w:numId w:val="44"/>
        </w:numPr>
        <w:rPr>
          <w:rFonts w:ascii="Calibri" w:cs="Calibri" w:eastAsia="Calibri" w:hAnsi="Calibri"/>
          <w:sz w:val="26"/>
          <w:szCs w:val="26"/>
          <w:color w:val="auto"/>
        </w:rPr>
      </w:pPr>
      <w:r>
        <w:rPr>
          <w:rFonts w:ascii="Calibri Light" w:cs="Calibri Light" w:eastAsia="Calibri Light" w:hAnsi="Calibri Light"/>
          <w:sz w:val="26"/>
          <w:szCs w:val="26"/>
          <w:color w:val="auto"/>
        </w:rPr>
        <w:t>Mi implicación es máxima</w:t>
      </w:r>
    </w:p>
    <w:p>
      <w:pPr>
        <w:spacing w:after="0" w:line="124" w:lineRule="exact"/>
        <w:rPr>
          <w:rFonts w:ascii="Calibri" w:cs="Calibri" w:eastAsia="Calibri" w:hAnsi="Calibri"/>
          <w:sz w:val="26"/>
          <w:szCs w:val="26"/>
          <w:color w:val="auto"/>
        </w:rPr>
      </w:pPr>
    </w:p>
    <w:p>
      <w:pPr>
        <w:ind w:left="1640" w:right="5700" w:hanging="359"/>
        <w:spacing w:after="0" w:line="217" w:lineRule="auto"/>
        <w:tabs>
          <w:tab w:leader="none" w:pos="1640" w:val="left"/>
        </w:tabs>
        <w:numPr>
          <w:ilvl w:val="0"/>
          <w:numId w:val="44"/>
        </w:numPr>
        <w:rPr>
          <w:rFonts w:ascii="Calibri" w:cs="Calibri" w:eastAsia="Calibri" w:hAnsi="Calibri"/>
          <w:sz w:val="26"/>
          <w:szCs w:val="26"/>
          <w:color w:val="auto"/>
        </w:rPr>
      </w:pPr>
      <w:r>
        <w:rPr>
          <w:rFonts w:ascii="Calibri Light" w:cs="Calibri Light" w:eastAsia="Calibri Light" w:hAnsi="Calibri Light"/>
          <w:sz w:val="26"/>
          <w:szCs w:val="26"/>
          <w:color w:val="auto"/>
        </w:rPr>
        <w:t>Pongo en valor los talentos de mi equipo</w:t>
      </w:r>
    </w:p>
    <w:p>
      <w:pPr>
        <w:spacing w:after="0" w:line="144" w:lineRule="exact"/>
        <w:rPr>
          <w:rFonts w:ascii="Calibri" w:cs="Calibri" w:eastAsia="Calibri" w:hAnsi="Calibri"/>
          <w:sz w:val="26"/>
          <w:szCs w:val="26"/>
          <w:color w:val="auto"/>
        </w:rPr>
      </w:pPr>
    </w:p>
    <w:p>
      <w:pPr>
        <w:ind w:left="1640" w:hanging="359"/>
        <w:spacing w:after="0"/>
        <w:tabs>
          <w:tab w:leader="none" w:pos="1640" w:val="left"/>
        </w:tabs>
        <w:numPr>
          <w:ilvl w:val="0"/>
          <w:numId w:val="44"/>
        </w:numPr>
        <w:rPr>
          <w:rFonts w:ascii="Calibri" w:cs="Calibri" w:eastAsia="Calibri" w:hAnsi="Calibri"/>
          <w:sz w:val="26"/>
          <w:szCs w:val="26"/>
          <w:color w:val="auto"/>
        </w:rPr>
      </w:pPr>
      <w:r>
        <w:rPr>
          <w:rFonts w:ascii="Calibri Light" w:cs="Calibri Light" w:eastAsia="Calibri Light" w:hAnsi="Calibri Light"/>
          <w:sz w:val="26"/>
          <w:szCs w:val="26"/>
          <w:color w:val="auto"/>
        </w:rPr>
        <w:t>Tengo visión estratégica</w:t>
      </w:r>
    </w:p>
    <w:p>
      <w:pPr>
        <w:spacing w:after="0" w:line="142" w:lineRule="exact"/>
        <w:rPr>
          <w:rFonts w:ascii="Calibri" w:cs="Calibri" w:eastAsia="Calibri" w:hAnsi="Calibri"/>
          <w:sz w:val="26"/>
          <w:szCs w:val="26"/>
          <w:color w:val="auto"/>
        </w:rPr>
      </w:pPr>
    </w:p>
    <w:p>
      <w:pPr>
        <w:ind w:left="1640" w:hanging="359"/>
        <w:spacing w:after="0"/>
        <w:tabs>
          <w:tab w:leader="none" w:pos="1640" w:val="left"/>
        </w:tabs>
        <w:numPr>
          <w:ilvl w:val="0"/>
          <w:numId w:val="44"/>
        </w:numPr>
        <w:rPr>
          <w:rFonts w:ascii="Calibri" w:cs="Calibri" w:eastAsia="Calibri" w:hAnsi="Calibri"/>
          <w:sz w:val="26"/>
          <w:szCs w:val="26"/>
          <w:color w:val="auto"/>
        </w:rPr>
      </w:pPr>
      <w:r>
        <w:rPr>
          <w:rFonts w:ascii="Calibri Light" w:cs="Calibri Light" w:eastAsia="Calibri Light" w:hAnsi="Calibri Light"/>
          <w:sz w:val="26"/>
          <w:szCs w:val="26"/>
          <w:color w:val="auto"/>
        </w:rPr>
        <w:t>Tiendo a compararme</w:t>
      </w:r>
    </w:p>
    <w:p>
      <w:pPr>
        <w:spacing w:after="0" w:line="142" w:lineRule="exact"/>
        <w:rPr>
          <w:rFonts w:ascii="Calibri" w:cs="Calibri" w:eastAsia="Calibri" w:hAnsi="Calibri"/>
          <w:sz w:val="26"/>
          <w:szCs w:val="26"/>
          <w:color w:val="auto"/>
        </w:rPr>
      </w:pPr>
    </w:p>
    <w:p>
      <w:pPr>
        <w:ind w:left="1640" w:hanging="359"/>
        <w:spacing w:after="0"/>
        <w:tabs>
          <w:tab w:leader="none" w:pos="1640" w:val="left"/>
        </w:tabs>
        <w:numPr>
          <w:ilvl w:val="0"/>
          <w:numId w:val="44"/>
        </w:numPr>
        <w:rPr>
          <w:rFonts w:ascii="Calibri" w:cs="Calibri" w:eastAsia="Calibri" w:hAnsi="Calibri"/>
          <w:sz w:val="26"/>
          <w:szCs w:val="26"/>
          <w:color w:val="auto"/>
        </w:rPr>
      </w:pPr>
      <w:r>
        <w:rPr>
          <w:rFonts w:ascii="Calibri Light" w:cs="Calibri Light" w:eastAsia="Calibri Light" w:hAnsi="Calibri Light"/>
          <w:sz w:val="26"/>
          <w:szCs w:val="26"/>
          <w:color w:val="auto"/>
        </w:rPr>
        <w:t>Aprovecho las oportunidades</w:t>
      </w:r>
    </w:p>
    <w:p>
      <w:pPr>
        <w:spacing w:after="0" w:line="144" w:lineRule="exact"/>
        <w:rPr>
          <w:rFonts w:ascii="Calibri" w:cs="Calibri" w:eastAsia="Calibri" w:hAnsi="Calibri"/>
          <w:sz w:val="26"/>
          <w:szCs w:val="26"/>
          <w:color w:val="auto"/>
        </w:rPr>
      </w:pPr>
    </w:p>
    <w:p>
      <w:pPr>
        <w:ind w:left="1640" w:right="5300" w:hanging="359"/>
        <w:spacing w:after="0" w:line="217" w:lineRule="auto"/>
        <w:tabs>
          <w:tab w:leader="none" w:pos="1640" w:val="left"/>
        </w:tabs>
        <w:numPr>
          <w:ilvl w:val="0"/>
          <w:numId w:val="44"/>
        </w:numPr>
        <w:rPr>
          <w:rFonts w:ascii="Calibri" w:cs="Calibri" w:eastAsia="Calibri" w:hAnsi="Calibri"/>
          <w:sz w:val="26"/>
          <w:szCs w:val="26"/>
          <w:color w:val="auto"/>
        </w:rPr>
      </w:pPr>
      <w:r>
        <w:rPr>
          <w:rFonts w:ascii="Calibri Light" w:cs="Calibri Light" w:eastAsia="Calibri Light" w:hAnsi="Calibri Light"/>
          <w:sz w:val="26"/>
          <w:szCs w:val="26"/>
          <w:color w:val="auto"/>
        </w:rPr>
        <w:t>Me percibo como una persona valiosa</w:t>
      </w:r>
    </w:p>
    <w:p>
      <w:pPr>
        <w:spacing w:after="0" w:line="144" w:lineRule="exact"/>
        <w:rPr>
          <w:rFonts w:ascii="Calibri" w:cs="Calibri" w:eastAsia="Calibri" w:hAnsi="Calibri"/>
          <w:sz w:val="26"/>
          <w:szCs w:val="26"/>
          <w:color w:val="auto"/>
        </w:rPr>
      </w:pPr>
    </w:p>
    <w:p>
      <w:pPr>
        <w:ind w:left="1640" w:hanging="359"/>
        <w:spacing w:after="0"/>
        <w:tabs>
          <w:tab w:leader="none" w:pos="1640" w:val="left"/>
        </w:tabs>
        <w:numPr>
          <w:ilvl w:val="0"/>
          <w:numId w:val="44"/>
        </w:numPr>
        <w:rPr>
          <w:rFonts w:ascii="Calibri" w:cs="Calibri" w:eastAsia="Calibri" w:hAnsi="Calibri"/>
          <w:sz w:val="26"/>
          <w:szCs w:val="26"/>
          <w:color w:val="auto"/>
        </w:rPr>
      </w:pPr>
      <w:r>
        <w:rPr>
          <w:rFonts w:ascii="Calibri Light" w:cs="Calibri Light" w:eastAsia="Calibri Light" w:hAnsi="Calibri Light"/>
          <w:sz w:val="26"/>
          <w:szCs w:val="26"/>
          <w:color w:val="auto"/>
        </w:rPr>
        <w:t>Lucho por lo que creo merecer</w:t>
      </w:r>
    </w:p>
    <w:p>
      <w:pPr>
        <w:spacing w:after="0" w:line="142" w:lineRule="exact"/>
        <w:rPr>
          <w:rFonts w:ascii="Calibri" w:cs="Calibri" w:eastAsia="Calibri" w:hAnsi="Calibri"/>
          <w:sz w:val="26"/>
          <w:szCs w:val="26"/>
          <w:color w:val="auto"/>
        </w:rPr>
      </w:pPr>
    </w:p>
    <w:p>
      <w:pPr>
        <w:ind w:left="1640" w:hanging="359"/>
        <w:spacing w:after="0"/>
        <w:tabs>
          <w:tab w:leader="none" w:pos="1640" w:val="left"/>
        </w:tabs>
        <w:numPr>
          <w:ilvl w:val="0"/>
          <w:numId w:val="44"/>
        </w:numPr>
        <w:rPr>
          <w:rFonts w:ascii="Calibri" w:cs="Calibri" w:eastAsia="Calibri" w:hAnsi="Calibri"/>
          <w:sz w:val="26"/>
          <w:szCs w:val="26"/>
          <w:color w:val="auto"/>
        </w:rPr>
      </w:pPr>
      <w:r>
        <w:rPr>
          <w:rFonts w:ascii="Calibri Light" w:cs="Calibri Light" w:eastAsia="Calibri Light" w:hAnsi="Calibri Light"/>
          <w:sz w:val="26"/>
          <w:szCs w:val="26"/>
          <w:color w:val="auto"/>
        </w:rPr>
        <w:t>Valoro el pensamiento creativo</w:t>
      </w:r>
    </w:p>
    <w:p>
      <w:pPr>
        <w:spacing w:after="0" w:line="142" w:lineRule="exact"/>
        <w:rPr>
          <w:rFonts w:ascii="Calibri" w:cs="Calibri" w:eastAsia="Calibri" w:hAnsi="Calibri"/>
          <w:sz w:val="26"/>
          <w:szCs w:val="26"/>
          <w:color w:val="auto"/>
        </w:rPr>
      </w:pPr>
    </w:p>
    <w:p>
      <w:pPr>
        <w:ind w:left="1640" w:hanging="359"/>
        <w:spacing w:after="0"/>
        <w:tabs>
          <w:tab w:leader="none" w:pos="1640" w:val="left"/>
        </w:tabs>
        <w:numPr>
          <w:ilvl w:val="0"/>
          <w:numId w:val="44"/>
        </w:numPr>
        <w:rPr>
          <w:rFonts w:ascii="Calibri" w:cs="Calibri" w:eastAsia="Calibri" w:hAnsi="Calibri"/>
          <w:sz w:val="26"/>
          <w:szCs w:val="26"/>
          <w:color w:val="auto"/>
        </w:rPr>
      </w:pPr>
      <w:r>
        <w:rPr>
          <w:rFonts w:ascii="Calibri Light" w:cs="Calibri Light" w:eastAsia="Calibri Light" w:hAnsi="Calibri Light"/>
          <w:sz w:val="26"/>
          <w:szCs w:val="26"/>
          <w:color w:val="auto"/>
        </w:rPr>
        <w:t>Un buen líder ha de innovar</w:t>
      </w:r>
    </w:p>
    <w:p>
      <w:pPr>
        <w:spacing w:after="0" w:line="104" w:lineRule="exact"/>
        <w:rPr>
          <w:rFonts w:ascii="Calibri" w:cs="Calibri" w:eastAsia="Calibri" w:hAnsi="Calibri"/>
          <w:sz w:val="26"/>
          <w:szCs w:val="26"/>
          <w:color w:val="auto"/>
        </w:rPr>
      </w:pPr>
    </w:p>
    <w:p>
      <w:pPr>
        <w:ind w:left="1640" w:right="5380" w:hanging="359"/>
        <w:spacing w:after="0" w:line="217" w:lineRule="auto"/>
        <w:tabs>
          <w:tab w:leader="none" w:pos="1640" w:val="left"/>
        </w:tabs>
        <w:numPr>
          <w:ilvl w:val="0"/>
          <w:numId w:val="44"/>
        </w:numPr>
        <w:rPr>
          <w:rFonts w:ascii="Calibri" w:cs="Calibri" w:eastAsia="Calibri" w:hAnsi="Calibri"/>
          <w:sz w:val="26"/>
          <w:szCs w:val="26"/>
          <w:color w:val="auto"/>
        </w:rPr>
      </w:pPr>
      <w:r>
        <w:rPr>
          <w:rFonts w:ascii="Calibri Light" w:cs="Calibri Light" w:eastAsia="Calibri Light" w:hAnsi="Calibri Light"/>
          <w:sz w:val="26"/>
          <w:szCs w:val="26"/>
          <w:color w:val="auto"/>
        </w:rPr>
        <w:t>Considero la autonomía como algo valioso</w:t>
      </w:r>
    </w:p>
    <w:p>
      <w:pPr>
        <w:spacing w:after="0" w:line="144" w:lineRule="exact"/>
        <w:rPr>
          <w:rFonts w:ascii="Calibri" w:cs="Calibri" w:eastAsia="Calibri" w:hAnsi="Calibri"/>
          <w:sz w:val="26"/>
          <w:szCs w:val="26"/>
          <w:color w:val="auto"/>
        </w:rPr>
      </w:pPr>
    </w:p>
    <w:p>
      <w:pPr>
        <w:ind w:left="1640" w:hanging="359"/>
        <w:spacing w:after="0"/>
        <w:tabs>
          <w:tab w:leader="none" w:pos="1640" w:val="left"/>
        </w:tabs>
        <w:numPr>
          <w:ilvl w:val="0"/>
          <w:numId w:val="44"/>
        </w:numPr>
        <w:rPr>
          <w:rFonts w:ascii="Calibri" w:cs="Calibri" w:eastAsia="Calibri" w:hAnsi="Calibri"/>
          <w:sz w:val="26"/>
          <w:szCs w:val="26"/>
          <w:color w:val="auto"/>
        </w:rPr>
      </w:pPr>
      <w:r>
        <w:rPr>
          <w:rFonts w:ascii="Calibri Light" w:cs="Calibri Light" w:eastAsia="Calibri Light" w:hAnsi="Calibri Light"/>
          <w:sz w:val="26"/>
          <w:szCs w:val="26"/>
          <w:color w:val="auto"/>
        </w:rPr>
        <w:t>Tengo capacidad para delegar</w:t>
      </w:r>
    </w:p>
    <w:p>
      <w:pPr>
        <w:spacing w:after="0" w:line="142" w:lineRule="exact"/>
        <w:rPr>
          <w:rFonts w:ascii="Calibri" w:cs="Calibri" w:eastAsia="Calibri" w:hAnsi="Calibri"/>
          <w:sz w:val="26"/>
          <w:szCs w:val="26"/>
          <w:color w:val="auto"/>
        </w:rPr>
      </w:pPr>
    </w:p>
    <w:p>
      <w:pPr>
        <w:ind w:left="1640" w:hanging="359"/>
        <w:spacing w:after="0"/>
        <w:tabs>
          <w:tab w:leader="none" w:pos="1640" w:val="left"/>
        </w:tabs>
        <w:numPr>
          <w:ilvl w:val="0"/>
          <w:numId w:val="44"/>
        </w:numPr>
        <w:rPr>
          <w:rFonts w:ascii="Calibri" w:cs="Calibri" w:eastAsia="Calibri" w:hAnsi="Calibri"/>
          <w:sz w:val="26"/>
          <w:szCs w:val="26"/>
          <w:color w:val="auto"/>
        </w:rPr>
      </w:pPr>
      <w:r>
        <w:rPr>
          <w:rFonts w:ascii="Calibri Light" w:cs="Calibri Light" w:eastAsia="Calibri Light" w:hAnsi="Calibri Light"/>
          <w:sz w:val="26"/>
          <w:szCs w:val="26"/>
          <w:color w:val="auto"/>
        </w:rPr>
        <w:t>Necesito tenerlo todo controlado</w:t>
      </w:r>
    </w:p>
    <w:p>
      <w:pPr>
        <w:spacing w:after="0" w:line="104" w:lineRule="exact"/>
        <w:rPr>
          <w:rFonts w:ascii="Calibri" w:cs="Calibri" w:eastAsia="Calibri" w:hAnsi="Calibri"/>
          <w:sz w:val="26"/>
          <w:szCs w:val="26"/>
          <w:color w:val="auto"/>
        </w:rPr>
      </w:pPr>
    </w:p>
    <w:p>
      <w:pPr>
        <w:ind w:left="1640" w:right="5240" w:hanging="359"/>
        <w:spacing w:after="0" w:line="226" w:lineRule="auto"/>
        <w:tabs>
          <w:tab w:leader="none" w:pos="1640" w:val="left"/>
        </w:tabs>
        <w:numPr>
          <w:ilvl w:val="0"/>
          <w:numId w:val="44"/>
        </w:numPr>
        <w:rPr>
          <w:rFonts w:ascii="Calibri" w:cs="Calibri" w:eastAsia="Calibri" w:hAnsi="Calibri"/>
          <w:sz w:val="25"/>
          <w:szCs w:val="25"/>
          <w:color w:val="auto"/>
        </w:rPr>
      </w:pPr>
      <w:r>
        <w:rPr>
          <w:rFonts w:ascii="Calibri Light" w:cs="Calibri Light" w:eastAsia="Calibri Light" w:hAnsi="Calibri Light"/>
          <w:sz w:val="25"/>
          <w:szCs w:val="25"/>
          <w:color w:val="auto"/>
        </w:rPr>
        <w:t>Creo en el feedback positivo como herramienta de liderazgo</w:t>
      </w:r>
    </w:p>
    <w:p>
      <w:pPr>
        <w:spacing w:after="0" w:line="103" w:lineRule="exact"/>
        <w:rPr>
          <w:rFonts w:ascii="Calibri" w:cs="Calibri" w:eastAsia="Calibri" w:hAnsi="Calibri"/>
          <w:sz w:val="25"/>
          <w:szCs w:val="25"/>
          <w:color w:val="auto"/>
        </w:rPr>
      </w:pPr>
    </w:p>
    <w:p>
      <w:pPr>
        <w:ind w:left="1640" w:hanging="359"/>
        <w:spacing w:after="0"/>
        <w:tabs>
          <w:tab w:leader="none" w:pos="1640" w:val="left"/>
        </w:tabs>
        <w:numPr>
          <w:ilvl w:val="0"/>
          <w:numId w:val="44"/>
        </w:numPr>
        <w:rPr>
          <w:rFonts w:ascii="Calibri" w:cs="Calibri" w:eastAsia="Calibri" w:hAnsi="Calibri"/>
          <w:sz w:val="26"/>
          <w:szCs w:val="26"/>
          <w:color w:val="auto"/>
        </w:rPr>
      </w:pPr>
      <w:r>
        <w:rPr>
          <w:rFonts w:ascii="Calibri Light" w:cs="Calibri Light" w:eastAsia="Calibri Light" w:hAnsi="Calibri Light"/>
          <w:sz w:val="26"/>
          <w:szCs w:val="26"/>
          <w:color w:val="auto"/>
        </w:rPr>
        <w:t>Tengo tolerancia a la frustración</w:t>
      </w:r>
    </w:p>
    <w:p>
      <w:pPr>
        <w:spacing w:after="0" w:line="104" w:lineRule="exact"/>
        <w:rPr>
          <w:rFonts w:ascii="Calibri" w:cs="Calibri" w:eastAsia="Calibri" w:hAnsi="Calibri"/>
          <w:sz w:val="26"/>
          <w:szCs w:val="26"/>
          <w:color w:val="auto"/>
        </w:rPr>
      </w:pPr>
    </w:p>
    <w:p>
      <w:pPr>
        <w:ind w:left="1640" w:right="5780" w:hanging="359"/>
        <w:spacing w:after="0" w:line="217" w:lineRule="auto"/>
        <w:tabs>
          <w:tab w:leader="none" w:pos="1640" w:val="left"/>
        </w:tabs>
        <w:numPr>
          <w:ilvl w:val="0"/>
          <w:numId w:val="44"/>
        </w:numPr>
        <w:rPr>
          <w:rFonts w:ascii="Calibri" w:cs="Calibri" w:eastAsia="Calibri" w:hAnsi="Calibri"/>
          <w:sz w:val="26"/>
          <w:szCs w:val="26"/>
          <w:color w:val="auto"/>
        </w:rPr>
      </w:pPr>
      <w:r>
        <w:rPr>
          <w:rFonts w:ascii="Calibri Light" w:cs="Calibri Light" w:eastAsia="Calibri Light" w:hAnsi="Calibri Light"/>
          <w:sz w:val="26"/>
          <w:szCs w:val="26"/>
          <w:color w:val="auto"/>
        </w:rPr>
        <w:t>Tiendo a criticar lo que no funciona</w:t>
      </w:r>
    </w:p>
    <w:p>
      <w:pPr>
        <w:spacing w:after="0" w:line="66" w:lineRule="exact"/>
        <w:rPr>
          <w:rFonts w:ascii="Calibri" w:cs="Calibri" w:eastAsia="Calibri" w:hAnsi="Calibri"/>
          <w:sz w:val="26"/>
          <w:szCs w:val="26"/>
          <w:color w:val="auto"/>
        </w:rPr>
      </w:pPr>
    </w:p>
    <w:p>
      <w:pPr>
        <w:ind w:left="1640" w:right="5500" w:hanging="359"/>
        <w:spacing w:after="0" w:line="226" w:lineRule="auto"/>
        <w:tabs>
          <w:tab w:leader="none" w:pos="1640" w:val="left"/>
        </w:tabs>
        <w:numPr>
          <w:ilvl w:val="0"/>
          <w:numId w:val="44"/>
        </w:numPr>
        <w:rPr>
          <w:rFonts w:ascii="Calibri" w:cs="Calibri" w:eastAsia="Calibri" w:hAnsi="Calibri"/>
          <w:sz w:val="25"/>
          <w:szCs w:val="25"/>
          <w:color w:val="auto"/>
        </w:rPr>
      </w:pPr>
      <w:r>
        <w:rPr>
          <w:rFonts w:ascii="Calibri Light" w:cs="Calibri Light" w:eastAsia="Calibri Light" w:hAnsi="Calibri Light"/>
          <w:sz w:val="25"/>
          <w:szCs w:val="25"/>
          <w:color w:val="auto"/>
        </w:rPr>
        <w:t>Tomo decisiones sin dejarme llevar por las emociones</w:t>
      </w:r>
    </w:p>
    <w:p>
      <w:pPr>
        <w:spacing w:after="0" w:line="65" w:lineRule="exact"/>
        <w:rPr>
          <w:rFonts w:ascii="Calibri" w:cs="Calibri" w:eastAsia="Calibri" w:hAnsi="Calibri"/>
          <w:sz w:val="25"/>
          <w:szCs w:val="25"/>
          <w:color w:val="auto"/>
        </w:rPr>
      </w:pPr>
    </w:p>
    <w:p>
      <w:pPr>
        <w:ind w:left="1640" w:right="5180" w:hanging="359"/>
        <w:spacing w:after="0" w:line="217" w:lineRule="auto"/>
        <w:tabs>
          <w:tab w:leader="none" w:pos="1640" w:val="left"/>
        </w:tabs>
        <w:numPr>
          <w:ilvl w:val="0"/>
          <w:numId w:val="44"/>
        </w:numPr>
        <w:rPr>
          <w:rFonts w:ascii="Calibri" w:cs="Calibri" w:eastAsia="Calibri" w:hAnsi="Calibri"/>
          <w:sz w:val="26"/>
          <w:szCs w:val="26"/>
          <w:color w:val="auto"/>
        </w:rPr>
      </w:pPr>
      <w:r>
        <w:rPr>
          <w:rFonts w:ascii="Calibri Light" w:cs="Calibri Light" w:eastAsia="Calibri Light" w:hAnsi="Calibri Light"/>
          <w:sz w:val="26"/>
          <w:szCs w:val="26"/>
          <w:color w:val="auto"/>
        </w:rPr>
        <w:t>Equilibro emoción y razón antes de tomar una decisión</w:t>
      </w:r>
    </w:p>
    <w:p>
      <w:pPr>
        <w:spacing w:after="0" w:line="66" w:lineRule="exact"/>
        <w:rPr>
          <w:rFonts w:ascii="Calibri" w:cs="Calibri" w:eastAsia="Calibri" w:hAnsi="Calibri"/>
          <w:sz w:val="26"/>
          <w:szCs w:val="26"/>
          <w:color w:val="auto"/>
        </w:rPr>
      </w:pPr>
    </w:p>
    <w:p>
      <w:pPr>
        <w:ind w:left="1660" w:right="5120" w:hanging="379"/>
        <w:spacing w:after="0" w:line="235" w:lineRule="auto"/>
        <w:tabs>
          <w:tab w:leader="none" w:pos="1660" w:val="left"/>
        </w:tabs>
        <w:numPr>
          <w:ilvl w:val="0"/>
          <w:numId w:val="44"/>
        </w:numPr>
        <w:rPr>
          <w:rFonts w:ascii="Calibri" w:cs="Calibri" w:eastAsia="Calibri" w:hAnsi="Calibri"/>
          <w:sz w:val="24"/>
          <w:szCs w:val="24"/>
          <w:color w:val="auto"/>
        </w:rPr>
      </w:pPr>
      <w:r>
        <w:rPr>
          <w:rFonts w:ascii="Calibri Light" w:cs="Calibri Light" w:eastAsia="Calibri Light" w:hAnsi="Calibri Light"/>
          <w:sz w:val="24"/>
          <w:szCs w:val="24"/>
          <w:color w:val="auto"/>
        </w:rPr>
        <w:t>Equilibro la importancia que le doy a mi vida personal y profesional</w:t>
      </w:r>
    </w:p>
    <w:p>
      <w:pPr>
        <w:spacing w:after="0" w:line="66" w:lineRule="exact"/>
        <w:rPr>
          <w:rFonts w:ascii="Calibri" w:cs="Calibri" w:eastAsia="Calibri" w:hAnsi="Calibri"/>
          <w:sz w:val="24"/>
          <w:szCs w:val="24"/>
          <w:color w:val="auto"/>
        </w:rPr>
      </w:pPr>
    </w:p>
    <w:p>
      <w:pPr>
        <w:ind w:left="1660" w:right="5160" w:hanging="379"/>
        <w:spacing w:after="0" w:line="217" w:lineRule="auto"/>
        <w:tabs>
          <w:tab w:leader="none" w:pos="1660" w:val="left"/>
        </w:tabs>
        <w:numPr>
          <w:ilvl w:val="0"/>
          <w:numId w:val="44"/>
        </w:numPr>
        <w:rPr>
          <w:rFonts w:ascii="Calibri" w:cs="Calibri" w:eastAsia="Calibri" w:hAnsi="Calibri"/>
          <w:sz w:val="26"/>
          <w:szCs w:val="26"/>
          <w:color w:val="auto"/>
        </w:rPr>
      </w:pPr>
      <w:r>
        <w:rPr>
          <w:rFonts w:ascii="Calibri Light" w:cs="Calibri Light" w:eastAsia="Calibri Light" w:hAnsi="Calibri Light"/>
          <w:sz w:val="26"/>
          <w:szCs w:val="26"/>
          <w:color w:val="auto"/>
        </w:rPr>
        <w:t>Siento satisfacción con mi papel de líder</w:t>
      </w:r>
    </w:p>
    <w:p>
      <w:pPr>
        <w:spacing w:after="0" w:line="200" w:lineRule="exact"/>
        <w:rPr>
          <w:sz w:val="20"/>
          <w:szCs w:val="20"/>
          <w:color w:val="auto"/>
        </w:rPr>
      </w:pPr>
    </w:p>
    <w:p>
      <w:pPr>
        <w:spacing w:after="0" w:line="204"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41"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Sume todos los números 4 que ha anotado, los 3, los 2 y los 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663575</wp:posOffset>
            </wp:positionV>
            <wp:extent cx="719455" cy="36449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07">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63</w:t>
      </w:r>
    </w:p>
    <w:p>
      <w:pPr>
        <w:sectPr>
          <w:pgSz w:w="12180" w:h="15874" w:orient="portrait"/>
          <w:cols w:equalWidth="0" w:num="1">
            <w:col w:w="10140"/>
          </w:cols>
          <w:pgMar w:left="1440" w:top="639" w:right="609" w:bottom="199" w:gutter="0" w:footer="0" w:header="0"/>
        </w:sectPr>
      </w:pPr>
    </w:p>
    <w:bookmarkStart w:id="63" w:name="page64"/>
    <w:bookmarkEnd w:id="63"/>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08">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09">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Entre 112 y 84</w:t>
      </w:r>
    </w:p>
    <w:p>
      <w:pPr>
        <w:spacing w:after="0" w:line="28"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Tiene un excelente nivel de autoestima y recursos personales para mantenerla firme.</w:t>
      </w:r>
    </w:p>
    <w:p>
      <w:pPr>
        <w:spacing w:after="0" w:line="341"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Entre 84 y 56</w:t>
      </w:r>
    </w:p>
    <w:p>
      <w:pPr>
        <w:spacing w:after="0" w:line="28"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Tiene un buen nivel de autoestima, debería desarrollar y potenciar esta competencia.</w:t>
      </w:r>
    </w:p>
    <w:p>
      <w:pPr>
        <w:spacing w:after="0" w:line="341"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Entre 56 y 28</w:t>
      </w:r>
    </w:p>
    <w:p>
      <w:pPr>
        <w:spacing w:after="0" w:line="26"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Tiene un nivel de autoestima con una amplia área de mejora.</w:t>
      </w:r>
    </w:p>
    <w:p>
      <w:pPr>
        <w:spacing w:after="0" w:line="360"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Si tiene 28</w:t>
      </w:r>
    </w:p>
    <w:p>
      <w:pPr>
        <w:spacing w:after="0" w:line="28"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Debe mejorar su autoestima, su resultado muestra una valoración baja de la competencia.</w:t>
      </w:r>
    </w:p>
    <w:p>
      <w:pPr>
        <w:spacing w:after="0" w:line="360" w:lineRule="exact"/>
        <w:rPr>
          <w:sz w:val="20"/>
          <w:szCs w:val="20"/>
          <w:color w:val="auto"/>
        </w:rPr>
      </w:pPr>
    </w:p>
    <w:p>
      <w:pPr>
        <w:ind w:left="1220"/>
        <w:spacing w:after="0"/>
        <w:rPr>
          <w:sz w:val="20"/>
          <w:szCs w:val="20"/>
          <w:color w:val="auto"/>
        </w:rPr>
      </w:pPr>
      <w:r>
        <w:rPr>
          <w:rFonts w:ascii="Calibri" w:cs="Calibri" w:eastAsia="Calibri" w:hAnsi="Calibri"/>
          <w:sz w:val="24"/>
          <w:szCs w:val="24"/>
          <w:b w:val="1"/>
          <w:bCs w:val="1"/>
          <w:color w:val="auto"/>
          <w:highlight w:val="lightGray"/>
        </w:rPr>
        <w:t>Fuente</w:t>
      </w:r>
      <w:r>
        <w:rPr>
          <w:rFonts w:ascii="Calibri Light" w:cs="Calibri Light" w:eastAsia="Calibri Light" w:hAnsi="Calibri Light"/>
          <w:sz w:val="24"/>
          <w:szCs w:val="24"/>
          <w:color w:val="auto"/>
        </w:rPr>
        <w:t xml:space="preserve">  </w:t>
      </w:r>
      <w:r>
        <w:rPr>
          <w:rFonts w:ascii="Calibri Light" w:cs="Calibri Light" w:eastAsia="Calibri Light" w:hAnsi="Calibri Light"/>
          <w:sz w:val="24"/>
          <w:szCs w:val="24"/>
          <w:i w:val="1"/>
          <w:iCs w:val="1"/>
          <w:color w:val="auto"/>
        </w:rPr>
        <w:t>Elaborado por Carlos Bella y María Navarrete Fa.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334645</wp:posOffset>
                </wp:positionV>
                <wp:extent cx="5220335" cy="274320"/>
                <wp:wrapNone/>
                <wp:docPr id="377" name="Shape 3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74320"/>
                        </a:xfrm>
                        <a:prstGeom prst="rect">
                          <a:avLst/>
                        </a:prstGeom>
                        <a:solidFill>
                          <a:srgbClr val="E1CFE8"/>
                        </a:solidFill>
                      </wps:spPr>
                      <wps:bodyPr/>
                    </wps:wsp>
                  </a:graphicData>
                </a:graphic>
              </wp:anchor>
            </w:drawing>
          </mc:Choice>
          <mc:Fallback>
            <w:pict>
              <v:rect id="Shape 377" o:spid="_x0000_s1402" style="position:absolute;margin-left:55.55pt;margin-top:26.35pt;width:411.0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FE8" stroked="f"/>
            </w:pict>
          </mc:Fallback>
        </mc:AlternateContent>
      </w:r>
    </w:p>
    <w:p>
      <w:pPr>
        <w:spacing w:after="0" w:line="200" w:lineRule="exact"/>
        <w:rPr>
          <w:sz w:val="20"/>
          <w:szCs w:val="20"/>
          <w:color w:val="auto"/>
        </w:rPr>
      </w:pPr>
    </w:p>
    <w:p>
      <w:pPr>
        <w:spacing w:after="0" w:line="307" w:lineRule="exact"/>
        <w:rPr>
          <w:sz w:val="20"/>
          <w:szCs w:val="20"/>
          <w:color w:val="auto"/>
        </w:rPr>
      </w:pPr>
    </w:p>
    <w:p>
      <w:pPr>
        <w:jc w:val="center"/>
        <w:ind w:right="-299"/>
        <w:spacing w:after="0"/>
        <w:rPr>
          <w:sz w:val="20"/>
          <w:szCs w:val="20"/>
          <w:color w:val="auto"/>
        </w:rPr>
      </w:pPr>
      <w:r>
        <w:rPr>
          <w:rFonts w:ascii="Calibri" w:cs="Calibri" w:eastAsia="Calibri" w:hAnsi="Calibri"/>
          <w:sz w:val="32"/>
          <w:szCs w:val="32"/>
          <w:b w:val="1"/>
          <w:bCs w:val="1"/>
          <w:color w:val="auto"/>
        </w:rPr>
        <w:t>Competencia emocional: autoconfianza</w:t>
      </w:r>
    </w:p>
    <w:p>
      <w:pPr>
        <w:spacing w:after="0" w:line="348" w:lineRule="exact"/>
        <w:rPr>
          <w:sz w:val="20"/>
          <w:szCs w:val="20"/>
          <w:color w:val="auto"/>
        </w:rPr>
      </w:pPr>
    </w:p>
    <w:p>
      <w:pPr>
        <w:jc w:val="center"/>
        <w:ind w:right="-29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28" w:lineRule="exact"/>
        <w:rPr>
          <w:sz w:val="20"/>
          <w:szCs w:val="20"/>
          <w:color w:val="auto"/>
        </w:rPr>
      </w:pPr>
    </w:p>
    <w:p>
      <w:pPr>
        <w:jc w:val="both"/>
        <w:ind w:left="1120" w:right="820"/>
        <w:spacing w:after="0" w:line="256" w:lineRule="auto"/>
        <w:rPr>
          <w:sz w:val="20"/>
          <w:szCs w:val="20"/>
          <w:color w:val="auto"/>
        </w:rPr>
      </w:pPr>
      <w:r>
        <w:rPr>
          <w:rFonts w:ascii="Calibri Light" w:cs="Calibri Light" w:eastAsia="Calibri Light" w:hAnsi="Calibri Light"/>
          <w:sz w:val="26"/>
          <w:szCs w:val="26"/>
          <w:color w:val="auto"/>
        </w:rPr>
        <w:t>La autoconfianza es una competencia fundamental para un líder, ya que influye de manera directa en la capacidad para tomar decisiones, enfrentar nuevos objetivos y ser un ejemplo.</w:t>
      </w:r>
    </w:p>
    <w:p>
      <w:pPr>
        <w:spacing w:after="0" w:line="344" w:lineRule="exact"/>
        <w:rPr>
          <w:sz w:val="20"/>
          <w:szCs w:val="20"/>
          <w:color w:val="auto"/>
        </w:rPr>
      </w:pPr>
    </w:p>
    <w:p>
      <w:pPr>
        <w:jc w:val="both"/>
        <w:ind w:left="1120" w:right="820"/>
        <w:spacing w:after="0" w:line="256" w:lineRule="auto"/>
        <w:rPr>
          <w:sz w:val="20"/>
          <w:szCs w:val="20"/>
          <w:color w:val="auto"/>
        </w:rPr>
      </w:pPr>
      <w:r>
        <w:rPr>
          <w:rFonts w:ascii="Calibri Light" w:cs="Calibri Light" w:eastAsia="Calibri Light" w:hAnsi="Calibri Light"/>
          <w:sz w:val="26"/>
          <w:szCs w:val="26"/>
          <w:color w:val="auto"/>
        </w:rPr>
        <w:t>Un líder con confianza en sí mismo es emprendedor, asume y toma decisiones importantes, a pesar de la incertidumbre y las críticas. La autoconfianza es la creencia de poder afrontar una situación con garantías de éxito, basándose en el conocimiento óptimo de su línea de actuación (conjunto de capacidades, conocimientos, destrezas y habilidades). Por lo cual, queda claro que la base de una autoconfianza desarrollada es un grado de autoconocimiento alto.</w:t>
      </w:r>
    </w:p>
    <w:p>
      <w:pPr>
        <w:spacing w:after="0" w:line="349" w:lineRule="exact"/>
        <w:rPr>
          <w:sz w:val="20"/>
          <w:szCs w:val="20"/>
          <w:color w:val="auto"/>
        </w:rPr>
      </w:pPr>
    </w:p>
    <w:p>
      <w:pPr>
        <w:jc w:val="both"/>
        <w:ind w:left="1120" w:right="820"/>
        <w:spacing w:after="0" w:line="256" w:lineRule="auto"/>
        <w:rPr>
          <w:sz w:val="20"/>
          <w:szCs w:val="20"/>
          <w:color w:val="auto"/>
        </w:rPr>
      </w:pPr>
      <w:r>
        <w:rPr>
          <w:rFonts w:ascii="Calibri Light" w:cs="Calibri Light" w:eastAsia="Calibri Light" w:hAnsi="Calibri Light"/>
          <w:sz w:val="26"/>
          <w:szCs w:val="26"/>
          <w:color w:val="auto"/>
        </w:rPr>
        <w:t>Mostrar autoconfianza hace que los miembros del equipo muestran sus opiniones e ideas con más seguridad, sirve como espejo en el que mirarse y ejemplo a seguir. La autoconfianza genera confianza y eso, genera equipos más creativos y eficientes.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610235</wp:posOffset>
            </wp:positionV>
            <wp:extent cx="719455" cy="36449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10">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64</w:t>
      </w:r>
    </w:p>
    <w:p>
      <w:pPr>
        <w:sectPr>
          <w:pgSz w:w="12180" w:h="15874" w:orient="portrait"/>
          <w:cols w:equalWidth="0" w:num="1">
            <w:col w:w="10140"/>
          </w:cols>
          <w:pgMar w:left="1440" w:top="643" w:right="609" w:bottom="199" w:gutter="0" w:footer="0" w:header="0"/>
        </w:sectPr>
      </w:pPr>
    </w:p>
    <w:bookmarkStart w:id="64" w:name="page65"/>
    <w:bookmarkEnd w:id="64"/>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11">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12">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1001395</wp:posOffset>
                </wp:positionH>
                <wp:positionV relativeFrom="paragraph">
                  <wp:posOffset>441325</wp:posOffset>
                </wp:positionV>
                <wp:extent cx="4921250" cy="274320"/>
                <wp:wrapNone/>
                <wp:docPr id="381" name="Shape 3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1250" cy="274320"/>
                        </a:xfrm>
                        <a:prstGeom prst="rect">
                          <a:avLst/>
                        </a:prstGeom>
                        <a:solidFill>
                          <a:srgbClr val="D3B8DC"/>
                        </a:solidFill>
                      </wps:spPr>
                      <wps:bodyPr/>
                    </wps:wsp>
                  </a:graphicData>
                </a:graphic>
              </wp:anchor>
            </w:drawing>
          </mc:Choice>
          <mc:Fallback>
            <w:pict>
              <v:rect id="Shape 381" o:spid="_x0000_s1406" style="position:absolute;margin-left:78.85pt;margin-top:34.75pt;width:387.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3B8DC"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1260"/>
        <w:spacing w:after="0"/>
        <w:tabs>
          <w:tab w:leader="none" w:pos="2320" w:val="left"/>
        </w:tabs>
        <w:rPr>
          <w:sz w:val="20"/>
          <w:szCs w:val="20"/>
          <w:color w:val="auto"/>
        </w:rPr>
      </w:pPr>
      <w:r>
        <w:rPr>
          <w:rFonts w:ascii="Calibri" w:cs="Calibri" w:eastAsia="Calibri" w:hAnsi="Calibri"/>
          <w:sz w:val="32"/>
          <w:szCs w:val="32"/>
          <w:b w:val="1"/>
          <w:bCs w:val="1"/>
          <w:color w:val="FFFFFF"/>
          <w:shd w:val="clear" w:color="auto" w:fill="003B57"/>
        </w:rPr>
        <w:t>3.1.4</w:t>
      </w:r>
      <w:r>
        <w:rPr>
          <w:rFonts w:ascii="Calibri" w:cs="Calibri" w:eastAsia="Calibri" w:hAnsi="Calibri"/>
          <w:sz w:val="32"/>
          <w:szCs w:val="32"/>
          <w:b w:val="1"/>
          <w:bCs w:val="1"/>
          <w:color w:val="auto"/>
        </w:rPr>
        <w:tab/>
        <w:t>“Mis logros”</w:t>
      </w:r>
    </w:p>
    <w:p>
      <w:pPr>
        <w:spacing w:after="0" w:line="32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w:t>
      </w:r>
    </w:p>
    <w:p>
      <w:pPr>
        <w:spacing w:after="0" w:line="143" w:lineRule="exact"/>
        <w:rPr>
          <w:sz w:val="20"/>
          <w:szCs w:val="20"/>
          <w:color w:val="auto"/>
        </w:rPr>
      </w:pPr>
    </w:p>
    <w:p>
      <w:pPr>
        <w:jc w:val="both"/>
        <w:ind w:left="1120" w:right="820"/>
        <w:spacing w:after="0" w:line="255" w:lineRule="auto"/>
        <w:rPr>
          <w:sz w:val="20"/>
          <w:szCs w:val="20"/>
          <w:color w:val="auto"/>
        </w:rPr>
      </w:pPr>
      <w:r>
        <w:rPr>
          <w:rFonts w:ascii="Calibri Light" w:cs="Calibri Light" w:eastAsia="Calibri Light" w:hAnsi="Calibri Light"/>
          <w:sz w:val="26"/>
          <w:szCs w:val="26"/>
          <w:color w:val="auto"/>
        </w:rPr>
        <w:t>Favorecer la capacidad de autoconfianza (confianza en sí mismo respecto de las propias capacidades).</w:t>
      </w:r>
    </w:p>
    <w:p>
      <w:pPr>
        <w:spacing w:after="0" w:line="2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15 minutos.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papel y lápiz.</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8"/>
          <w:szCs w:val="28"/>
          <w:color w:val="auto"/>
        </w:rPr>
        <w:t>:</w:t>
      </w:r>
      <w:r>
        <w:rPr>
          <w:rFonts w:ascii="Calibri Light" w:cs="Calibri Light" w:eastAsia="Calibri Light" w:hAnsi="Calibri Light"/>
          <w:sz w:val="26"/>
          <w:szCs w:val="26"/>
          <w:color w:val="auto"/>
        </w:rPr>
        <w:t xml:space="preserve"> individual o en equipo.</w:t>
      </w:r>
    </w:p>
    <w:p>
      <w:pPr>
        <w:spacing w:after="0" w:line="143" w:lineRule="exact"/>
        <w:rPr>
          <w:sz w:val="20"/>
          <w:szCs w:val="20"/>
          <w:color w:val="auto"/>
        </w:rPr>
      </w:pPr>
    </w:p>
    <w:p>
      <w:pPr>
        <w:jc w:val="both"/>
        <w:ind w:left="1120" w:right="820"/>
        <w:spacing w:after="0" w:line="256" w:lineRule="auto"/>
        <w:rPr>
          <w:sz w:val="20"/>
          <w:szCs w:val="20"/>
          <w:color w:val="auto"/>
        </w:rPr>
      </w:pPr>
      <w:r>
        <w:rPr>
          <w:rFonts w:ascii="Calibri Light" w:cs="Calibri Light" w:eastAsia="Calibri Light" w:hAnsi="Calibri Light"/>
          <w:sz w:val="26"/>
          <w:szCs w:val="26"/>
          <w:color w:val="auto"/>
        </w:rPr>
        <w:t>Identificar y reconocer las fortalezas en hechos pasados. En esta actividad, identificará y visualizará logros pasados que tengan como eje central su liderazgo y autoconfianza.</w:t>
      </w:r>
    </w:p>
    <w:p>
      <w:pPr>
        <w:spacing w:after="0" w:line="343"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Describa y reflexione sobre 3 logros conseguidos.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175260</wp:posOffset>
                </wp:positionV>
                <wp:extent cx="5220335" cy="959485"/>
                <wp:wrapNone/>
                <wp:docPr id="382" name="Shape 3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959485"/>
                        </a:xfrm>
                        <a:prstGeom prst="rect">
                          <a:avLst/>
                        </a:prstGeom>
                        <a:solidFill>
                          <a:srgbClr val="EBEBEB"/>
                        </a:solidFill>
                      </wps:spPr>
                      <wps:bodyPr/>
                    </wps:wsp>
                  </a:graphicData>
                </a:graphic>
              </wp:anchor>
            </w:drawing>
          </mc:Choice>
          <mc:Fallback>
            <w:pict>
              <v:rect id="Shape 382" o:spid="_x0000_s1407" style="position:absolute;margin-left:55.55pt;margin-top:13.8pt;width:411.05pt;height:75.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BEBEB" stroked="f"/>
            </w:pict>
          </mc:Fallback>
        </mc:AlternateContent>
      </w:r>
    </w:p>
    <w:p>
      <w:pPr>
        <w:spacing w:after="0" w:line="302" w:lineRule="exact"/>
        <w:rPr>
          <w:sz w:val="20"/>
          <w:szCs w:val="20"/>
          <w:color w:val="auto"/>
        </w:rPr>
      </w:pPr>
    </w:p>
    <w:p>
      <w:pPr>
        <w:ind w:left="1280"/>
        <w:spacing w:after="0"/>
        <w:rPr>
          <w:sz w:val="20"/>
          <w:szCs w:val="20"/>
          <w:color w:val="auto"/>
        </w:rPr>
      </w:pPr>
      <w:r>
        <w:rPr>
          <w:rFonts w:ascii="Calibri" w:cs="Calibri" w:eastAsia="Calibri" w:hAnsi="Calibri"/>
          <w:sz w:val="24"/>
          <w:szCs w:val="24"/>
          <w:b w:val="1"/>
          <w:bCs w:val="1"/>
          <w:color w:val="auto"/>
        </w:rPr>
        <w:t>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796290</wp:posOffset>
                </wp:positionV>
                <wp:extent cx="5220335" cy="959485"/>
                <wp:wrapNone/>
                <wp:docPr id="383" name="Shape 3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959485"/>
                        </a:xfrm>
                        <a:prstGeom prst="rect">
                          <a:avLst/>
                        </a:prstGeom>
                        <a:solidFill>
                          <a:srgbClr val="EBEBEB"/>
                        </a:solidFill>
                      </wps:spPr>
                      <wps:bodyPr/>
                    </wps:wsp>
                  </a:graphicData>
                </a:graphic>
              </wp:anchor>
            </w:drawing>
          </mc:Choice>
          <mc:Fallback>
            <w:pict>
              <v:rect id="Shape 383" o:spid="_x0000_s1408" style="position:absolute;margin-left:55.55pt;margin-top:62.7pt;width:411.05pt;height:75.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BEBEB" stroked="f"/>
            </w:pict>
          </mc:Fallback>
        </mc:AlternateContent>
        <mc:AlternateContent>
          <mc:Choice Requires="wps">
            <w:drawing>
              <wp:anchor simplePos="0" relativeHeight="251657728" behindDoc="1" locked="0" layoutInCell="0" allowOverlap="1">
                <wp:simplePos x="0" y="0"/>
                <wp:positionH relativeFrom="column">
                  <wp:posOffset>748665</wp:posOffset>
                </wp:positionH>
                <wp:positionV relativeFrom="paragraph">
                  <wp:posOffset>-178435</wp:posOffset>
                </wp:positionV>
                <wp:extent cx="205105" cy="204470"/>
                <wp:wrapNone/>
                <wp:docPr id="384" name="Shape 3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05105" cy="204470"/>
                        </a:xfrm>
                        <a:prstGeom prst="rect">
                          <a:avLst/>
                        </a:prstGeom>
                        <a:solidFill>
                          <a:srgbClr val="CCCCCC"/>
                        </a:solidFill>
                      </wps:spPr>
                      <wps:bodyPr/>
                    </wps:wsp>
                  </a:graphicData>
                </a:graphic>
              </wp:anchor>
            </w:drawing>
          </mc:Choice>
          <mc:Fallback>
            <w:pict>
              <v:rect id="Shape 384" o:spid="_x0000_s1409" style="position:absolute;margin-left:58.95pt;margin-top:-14.0499pt;width:16.15pt;height:16.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CCCCC" stroked="f"/>
            </w:pict>
          </mc:Fallback>
        </mc:AlternateContent>
        <mc:AlternateContent>
          <mc:Choice Requires="wps">
            <w:drawing>
              <wp:anchor simplePos="0" relativeHeight="251657728" behindDoc="1" locked="0" layoutInCell="0" allowOverlap="1">
                <wp:simplePos x="0" y="0"/>
                <wp:positionH relativeFrom="column">
                  <wp:posOffset>748665</wp:posOffset>
                </wp:positionH>
                <wp:positionV relativeFrom="paragraph">
                  <wp:posOffset>841375</wp:posOffset>
                </wp:positionV>
                <wp:extent cx="205105" cy="205105"/>
                <wp:wrapNone/>
                <wp:docPr id="385" name="Shape 3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05105" cy="205105"/>
                        </a:xfrm>
                        <a:prstGeom prst="rect">
                          <a:avLst/>
                        </a:prstGeom>
                        <a:solidFill>
                          <a:srgbClr val="CCCCCC"/>
                        </a:solidFill>
                      </wps:spPr>
                      <wps:bodyPr/>
                    </wps:wsp>
                  </a:graphicData>
                </a:graphic>
              </wp:anchor>
            </w:drawing>
          </mc:Choice>
          <mc:Fallback>
            <w:pict>
              <v:rect id="Shape 385" o:spid="_x0000_s1410" style="position:absolute;margin-left:58.95pt;margin-top:66.25pt;width:16.15pt;height:16.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CCCCC"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ind w:left="1280"/>
        <w:spacing w:after="0"/>
        <w:rPr>
          <w:sz w:val="20"/>
          <w:szCs w:val="20"/>
          <w:color w:val="auto"/>
        </w:rPr>
      </w:pPr>
      <w:r>
        <w:rPr>
          <w:rFonts w:ascii="Calibri" w:cs="Calibri" w:eastAsia="Calibri" w:hAnsi="Calibri"/>
          <w:sz w:val="24"/>
          <w:szCs w:val="24"/>
          <w:b w:val="1"/>
          <w:bCs w:val="1"/>
          <w:color w:val="auto"/>
        </w:rPr>
        <w:t>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787400</wp:posOffset>
                </wp:positionV>
                <wp:extent cx="5220335" cy="959485"/>
                <wp:wrapNone/>
                <wp:docPr id="386" name="Shape 3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959485"/>
                        </a:xfrm>
                        <a:prstGeom prst="rect">
                          <a:avLst/>
                        </a:prstGeom>
                        <a:solidFill>
                          <a:srgbClr val="EBEBEB"/>
                        </a:solidFill>
                      </wps:spPr>
                      <wps:bodyPr/>
                    </wps:wsp>
                  </a:graphicData>
                </a:graphic>
              </wp:anchor>
            </w:drawing>
          </mc:Choice>
          <mc:Fallback>
            <w:pict>
              <v:rect id="Shape 386" o:spid="_x0000_s1411" style="position:absolute;margin-left:55.55pt;margin-top:62pt;width:411.05pt;height:75.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BEBEB" stroked="f"/>
            </w:pict>
          </mc:Fallback>
        </mc:AlternateContent>
        <mc:AlternateContent>
          <mc:Choice Requires="wps">
            <w:drawing>
              <wp:anchor simplePos="0" relativeHeight="251657728" behindDoc="1" locked="0" layoutInCell="0" allowOverlap="1">
                <wp:simplePos x="0" y="0"/>
                <wp:positionH relativeFrom="column">
                  <wp:posOffset>756285</wp:posOffset>
                </wp:positionH>
                <wp:positionV relativeFrom="paragraph">
                  <wp:posOffset>832485</wp:posOffset>
                </wp:positionV>
                <wp:extent cx="205105" cy="205105"/>
                <wp:wrapNone/>
                <wp:docPr id="387" name="Shape 3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05105" cy="205105"/>
                        </a:xfrm>
                        <a:prstGeom prst="rect">
                          <a:avLst/>
                        </a:prstGeom>
                        <a:solidFill>
                          <a:srgbClr val="CCCCCC"/>
                        </a:solidFill>
                      </wps:spPr>
                      <wps:bodyPr/>
                    </wps:wsp>
                  </a:graphicData>
                </a:graphic>
              </wp:anchor>
            </w:drawing>
          </mc:Choice>
          <mc:Fallback>
            <w:pict>
              <v:rect id="Shape 387" o:spid="_x0000_s1412" style="position:absolute;margin-left:59.55pt;margin-top:65.55pt;width:16.15pt;height:16.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CCCCC"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ind w:left="1300"/>
        <w:spacing w:after="0"/>
        <w:rPr>
          <w:sz w:val="20"/>
          <w:szCs w:val="20"/>
          <w:color w:val="auto"/>
        </w:rPr>
      </w:pPr>
      <w:r>
        <w:rPr>
          <w:rFonts w:ascii="Calibri" w:cs="Calibri" w:eastAsia="Calibri" w:hAnsi="Calibri"/>
          <w:sz w:val="24"/>
          <w:szCs w:val="24"/>
          <w:b w:val="1"/>
          <w:bCs w:val="1"/>
          <w:color w:val="auto"/>
        </w:rPr>
        <w:t>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both"/>
        <w:ind w:left="1120" w:right="820"/>
        <w:spacing w:after="0" w:line="256" w:lineRule="auto"/>
        <w:rPr>
          <w:sz w:val="20"/>
          <w:szCs w:val="20"/>
          <w:color w:val="auto"/>
        </w:rPr>
      </w:pPr>
      <w:r>
        <w:rPr>
          <w:rFonts w:ascii="Calibri Light" w:cs="Calibri Light" w:eastAsia="Calibri Light" w:hAnsi="Calibri Light"/>
          <w:sz w:val="26"/>
          <w:szCs w:val="26"/>
          <w:color w:val="auto"/>
        </w:rPr>
        <w:t>Una vez descritos, extraiga las fortalezas que se observan y los conocimientos que fueron necesarios para afrontar esas acciones y, por último, la manera en la que se afrontaron. Le adjuntamos una lista de fortalezas para que pueda inspirarse en ellas.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602615</wp:posOffset>
            </wp:positionV>
            <wp:extent cx="719455" cy="36449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13">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65</w:t>
      </w:r>
    </w:p>
    <w:p>
      <w:pPr>
        <w:sectPr>
          <w:pgSz w:w="12180" w:h="15874" w:orient="portrait"/>
          <w:cols w:equalWidth="0" w:num="1">
            <w:col w:w="10140"/>
          </w:cols>
          <w:pgMar w:left="1440" w:top="639" w:right="609" w:bottom="199" w:gutter="0" w:footer="0" w:header="0"/>
        </w:sectPr>
      </w:pPr>
    </w:p>
    <w:bookmarkStart w:id="65" w:name="page66"/>
    <w:bookmarkEnd w:id="65"/>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14">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15">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1753870</wp:posOffset>
                </wp:positionH>
                <wp:positionV relativeFrom="paragraph">
                  <wp:posOffset>398145</wp:posOffset>
                </wp:positionV>
                <wp:extent cx="0" cy="3105150"/>
                <wp:wrapNone/>
                <wp:docPr id="391" name="Shape 3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05150"/>
                        </a:xfrm>
                        <a:prstGeom prst="line">
                          <a:avLst/>
                        </a:prstGeom>
                        <a:solidFill>
                          <a:srgbClr val="FFFFFF"/>
                        </a:solidFill>
                        <a:ln w="25400">
                          <a:solidFill>
                            <a:srgbClr val="FFFFFF"/>
                          </a:solidFill>
                          <a:miter lim="800000"/>
                          <a:headEnd/>
                          <a:tailEnd/>
                        </a:ln>
                      </wps:spPr>
                      <wps:bodyPr/>
                    </wps:wsp>
                  </a:graphicData>
                </a:graphic>
              </wp:anchor>
            </w:drawing>
          </mc:Choice>
          <mc:Fallback>
            <w:pict>
              <v:line id="Shape 391" o:spid="_x0000_s14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8.1pt,31.35pt" to="138.1pt,275.85pt" o:allowincell="f" strokecolor="#FFFFFF" strokeweight="2pt"/>
            </w:pict>
          </mc:Fallback>
        </mc:AlternateContent>
        <mc:AlternateContent>
          <mc:Choice Requires="wps">
            <w:drawing>
              <wp:anchor simplePos="0" relativeHeight="251657728" behindDoc="1" locked="0" layoutInCell="0" allowOverlap="1">
                <wp:simplePos x="0" y="0"/>
                <wp:positionH relativeFrom="column">
                  <wp:posOffset>2800350</wp:posOffset>
                </wp:positionH>
                <wp:positionV relativeFrom="paragraph">
                  <wp:posOffset>362585</wp:posOffset>
                </wp:positionV>
                <wp:extent cx="0" cy="3126740"/>
                <wp:wrapNone/>
                <wp:docPr id="392" name="Shape 3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26740"/>
                        </a:xfrm>
                        <a:prstGeom prst="line">
                          <a:avLst/>
                        </a:prstGeom>
                        <a:solidFill>
                          <a:srgbClr val="FFFFFF"/>
                        </a:solidFill>
                        <a:ln w="25400">
                          <a:solidFill>
                            <a:srgbClr val="FFFFFF"/>
                          </a:solidFill>
                          <a:miter lim="800000"/>
                          <a:headEnd/>
                          <a:tailEnd/>
                        </a:ln>
                      </wps:spPr>
                      <wps:bodyPr/>
                    </wps:wsp>
                  </a:graphicData>
                </a:graphic>
              </wp:anchor>
            </w:drawing>
          </mc:Choice>
          <mc:Fallback>
            <w:pict>
              <v:line id="Shape 392" o:spid="_x0000_s14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0.5pt,28.55pt" to="220.5pt,274.75pt" o:allowincell="f" strokecolor="#FFFFFF" strokeweight="2pt"/>
            </w:pict>
          </mc:Fallback>
        </mc:AlternateContent>
        <w:drawing>
          <wp:anchor simplePos="0" relativeHeight="251657728" behindDoc="1" locked="0" layoutInCell="0" allowOverlap="1">
            <wp:simplePos x="0" y="0"/>
            <wp:positionH relativeFrom="column">
              <wp:posOffset>3829685</wp:posOffset>
            </wp:positionH>
            <wp:positionV relativeFrom="paragraph">
              <wp:posOffset>389255</wp:posOffset>
            </wp:positionV>
            <wp:extent cx="27940" cy="307721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16">
                      <a:extLst>
                        <a:ext uri="{28A0092B-C50C-407E-A947-70E740481C1C}"/>
                      </a:extLst>
                    </a:blip>
                    <a:srcRect/>
                    <a:stretch>
                      <a:fillRect/>
                    </a:stretch>
                  </pic:blipFill>
                  <pic:spPr bwMode="auto">
                    <a:xfrm>
                      <a:off x="0" y="0"/>
                      <a:ext cx="27940" cy="3077210"/>
                    </a:xfrm>
                    <a:prstGeom prst="rect">
                      <a:avLst/>
                    </a:prstGeom>
                    <a:noFill/>
                  </pic:spPr>
                </pic:pic>
              </a:graphicData>
            </a:graphic>
          </wp:anchor>
        </w:drawing>
        <w:drawing>
          <wp:anchor simplePos="0" relativeHeight="251657728" behindDoc="1" locked="0" layoutInCell="0" allowOverlap="1">
            <wp:simplePos x="0" y="0"/>
            <wp:positionH relativeFrom="column">
              <wp:posOffset>4873625</wp:posOffset>
            </wp:positionH>
            <wp:positionV relativeFrom="paragraph">
              <wp:posOffset>410210</wp:posOffset>
            </wp:positionV>
            <wp:extent cx="27940" cy="306832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17">
                      <a:extLst>
                        <a:ext uri="{28A0092B-C50C-407E-A947-70E740481C1C}"/>
                      </a:extLst>
                    </a:blip>
                    <a:srcRect/>
                    <a:stretch>
                      <a:fillRect/>
                    </a:stretch>
                  </pic:blipFill>
                  <pic:spPr bwMode="auto">
                    <a:xfrm>
                      <a:off x="0" y="0"/>
                      <a:ext cx="27940" cy="30683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tbl>
      <w:tblPr>
        <w:tblLayout w:type="fixed"/>
        <w:tblInd w:w="1120" w:type="dxa"/>
        <w:tblCellMar>
          <w:top w:w="0" w:type="dxa"/>
          <w:left w:w="0" w:type="dxa"/>
          <w:bottom w:w="0" w:type="dxa"/>
          <w:right w:w="0" w:type="dxa"/>
        </w:tblCellMar>
      </w:tblPr>
      <w:tr>
        <w:trPr>
          <w:trHeight w:val="339"/>
        </w:trPr>
        <w:tc>
          <w:tcPr>
            <w:tcW w:w="1580" w:type="dxa"/>
            <w:vAlign w:val="bottom"/>
            <w:vMerge w:val="restart"/>
            <w:shd w:val="clear" w:color="auto" w:fill="E6E6E6"/>
          </w:tcPr>
          <w:p>
            <w:pPr>
              <w:ind w:left="120"/>
              <w:spacing w:after="0"/>
              <w:rPr>
                <w:sz w:val="20"/>
                <w:szCs w:val="20"/>
                <w:color w:val="auto"/>
              </w:rPr>
            </w:pPr>
            <w:r>
              <w:rPr>
                <w:rFonts w:ascii="Calibri" w:cs="Calibri" w:eastAsia="Calibri" w:hAnsi="Calibri"/>
                <w:sz w:val="27"/>
                <w:szCs w:val="27"/>
                <w:color w:val="auto"/>
              </w:rPr>
              <w:t>Aceptación</w:t>
            </w:r>
          </w:p>
        </w:tc>
        <w:tc>
          <w:tcPr>
            <w:tcW w:w="1660" w:type="dxa"/>
            <w:vAlign w:val="bottom"/>
            <w:vMerge w:val="restart"/>
            <w:shd w:val="clear" w:color="auto" w:fill="E6E6E6"/>
          </w:tcPr>
          <w:p>
            <w:pPr>
              <w:ind w:left="180"/>
              <w:spacing w:after="0"/>
              <w:rPr>
                <w:sz w:val="20"/>
                <w:szCs w:val="20"/>
                <w:color w:val="auto"/>
              </w:rPr>
            </w:pPr>
            <w:r>
              <w:rPr>
                <w:rFonts w:ascii="Calibri" w:cs="Calibri" w:eastAsia="Calibri" w:hAnsi="Calibri"/>
                <w:sz w:val="26"/>
                <w:szCs w:val="26"/>
                <w:color w:val="auto"/>
              </w:rPr>
              <w:t>Análisis</w:t>
            </w:r>
          </w:p>
        </w:tc>
        <w:tc>
          <w:tcPr>
            <w:tcW w:w="1720" w:type="dxa"/>
            <w:vAlign w:val="bottom"/>
            <w:shd w:val="clear" w:color="auto" w:fill="E6E6E6"/>
          </w:tcPr>
          <w:p>
            <w:pPr>
              <w:ind w:left="160"/>
              <w:spacing w:after="0"/>
              <w:rPr>
                <w:sz w:val="20"/>
                <w:szCs w:val="20"/>
                <w:color w:val="auto"/>
              </w:rPr>
            </w:pPr>
            <w:r>
              <w:rPr>
                <w:rFonts w:ascii="Calibri" w:cs="Calibri" w:eastAsia="Calibri" w:hAnsi="Calibri"/>
                <w:sz w:val="26"/>
                <w:szCs w:val="26"/>
                <w:color w:val="auto"/>
              </w:rPr>
              <w:t>Apreciación</w:t>
            </w:r>
          </w:p>
        </w:tc>
        <w:tc>
          <w:tcPr>
            <w:tcW w:w="1660" w:type="dxa"/>
            <w:vAlign w:val="bottom"/>
            <w:vMerge w:val="restart"/>
            <w:shd w:val="clear" w:color="auto" w:fill="E6E6E6"/>
          </w:tcPr>
          <w:p>
            <w:pPr>
              <w:ind w:left="100"/>
              <w:spacing w:after="0"/>
              <w:rPr>
                <w:sz w:val="20"/>
                <w:szCs w:val="20"/>
                <w:color w:val="auto"/>
              </w:rPr>
            </w:pPr>
            <w:r>
              <w:rPr>
                <w:rFonts w:ascii="Calibri" w:cs="Calibri" w:eastAsia="Calibri" w:hAnsi="Calibri"/>
                <w:sz w:val="26"/>
                <w:szCs w:val="26"/>
                <w:color w:val="auto"/>
              </w:rPr>
              <w:t>Armonía</w:t>
            </w:r>
          </w:p>
        </w:tc>
        <w:tc>
          <w:tcPr>
            <w:tcW w:w="1620" w:type="dxa"/>
            <w:vAlign w:val="bottom"/>
            <w:vMerge w:val="restart"/>
            <w:shd w:val="clear" w:color="auto" w:fill="E6E6E6"/>
          </w:tcPr>
          <w:p>
            <w:pPr>
              <w:ind w:left="100"/>
              <w:spacing w:after="0"/>
              <w:rPr>
                <w:sz w:val="20"/>
                <w:szCs w:val="20"/>
                <w:color w:val="auto"/>
              </w:rPr>
            </w:pPr>
            <w:r>
              <w:rPr>
                <w:rFonts w:ascii="Calibri" w:cs="Calibri" w:eastAsia="Calibri" w:hAnsi="Calibri"/>
                <w:sz w:val="26"/>
                <w:szCs w:val="26"/>
                <w:color w:val="auto"/>
              </w:rPr>
              <w:t>Autocontrol</w:t>
            </w:r>
          </w:p>
        </w:tc>
        <w:tc>
          <w:tcPr>
            <w:tcW w:w="0" w:type="dxa"/>
            <w:vAlign w:val="bottom"/>
          </w:tcPr>
          <w:p>
            <w:pPr>
              <w:spacing w:after="0"/>
              <w:rPr>
                <w:sz w:val="1"/>
                <w:szCs w:val="1"/>
                <w:color w:val="auto"/>
              </w:rPr>
            </w:pPr>
          </w:p>
        </w:tc>
      </w:tr>
      <w:tr>
        <w:trPr>
          <w:trHeight w:val="372"/>
        </w:trPr>
        <w:tc>
          <w:tcPr>
            <w:tcW w:w="1580" w:type="dxa"/>
            <w:vAlign w:val="bottom"/>
            <w:tcBorders>
              <w:bottom w:val="single" w:sz="8" w:color="E6E6E6"/>
            </w:tcBorders>
            <w:vMerge w:val="continue"/>
            <w:shd w:val="clear" w:color="auto" w:fill="E6E6E6"/>
          </w:tcPr>
          <w:p>
            <w:pPr>
              <w:spacing w:after="0"/>
              <w:rPr>
                <w:sz w:val="24"/>
                <w:szCs w:val="24"/>
                <w:color w:val="auto"/>
              </w:rPr>
            </w:pPr>
          </w:p>
        </w:tc>
        <w:tc>
          <w:tcPr>
            <w:tcW w:w="1660" w:type="dxa"/>
            <w:vAlign w:val="bottom"/>
            <w:tcBorders>
              <w:bottom w:val="single" w:sz="8" w:color="E6E6E6"/>
            </w:tcBorders>
            <w:vMerge w:val="continue"/>
            <w:shd w:val="clear" w:color="auto" w:fill="E6E6E6"/>
          </w:tcPr>
          <w:p>
            <w:pPr>
              <w:spacing w:after="0"/>
              <w:rPr>
                <w:sz w:val="24"/>
                <w:szCs w:val="24"/>
                <w:color w:val="auto"/>
              </w:rPr>
            </w:pPr>
          </w:p>
        </w:tc>
        <w:tc>
          <w:tcPr>
            <w:tcW w:w="1720" w:type="dxa"/>
            <w:vAlign w:val="bottom"/>
            <w:tcBorders>
              <w:bottom w:val="single" w:sz="8" w:color="E6E6E6"/>
            </w:tcBorders>
            <w:shd w:val="clear" w:color="auto" w:fill="E6E6E6"/>
          </w:tcPr>
          <w:p>
            <w:pPr>
              <w:ind w:left="160"/>
              <w:spacing w:after="0"/>
              <w:rPr>
                <w:sz w:val="20"/>
                <w:szCs w:val="20"/>
                <w:color w:val="auto"/>
              </w:rPr>
            </w:pPr>
            <w:r>
              <w:rPr>
                <w:rFonts w:ascii="Calibri" w:cs="Calibri" w:eastAsia="Calibri" w:hAnsi="Calibri"/>
                <w:sz w:val="26"/>
                <w:szCs w:val="26"/>
                <w:color w:val="auto"/>
              </w:rPr>
              <w:t>de la belleza</w:t>
            </w:r>
          </w:p>
        </w:tc>
        <w:tc>
          <w:tcPr>
            <w:tcW w:w="1660" w:type="dxa"/>
            <w:vAlign w:val="bottom"/>
            <w:tcBorders>
              <w:bottom w:val="single" w:sz="8" w:color="E6E6E6"/>
            </w:tcBorders>
            <w:vMerge w:val="continue"/>
            <w:shd w:val="clear" w:color="auto" w:fill="E6E6E6"/>
          </w:tcPr>
          <w:p>
            <w:pPr>
              <w:spacing w:after="0"/>
              <w:rPr>
                <w:sz w:val="24"/>
                <w:szCs w:val="24"/>
                <w:color w:val="auto"/>
              </w:rPr>
            </w:pPr>
          </w:p>
        </w:tc>
        <w:tc>
          <w:tcPr>
            <w:tcW w:w="1620" w:type="dxa"/>
            <w:vAlign w:val="bottom"/>
            <w:tcBorders>
              <w:bottom w:val="single" w:sz="8" w:color="E6E6E6"/>
            </w:tcBorders>
            <w:vMerge w:val="continue"/>
            <w:shd w:val="clear" w:color="auto" w:fill="E6E6E6"/>
          </w:tcPr>
          <w:p>
            <w:pPr>
              <w:spacing w:after="0"/>
              <w:rPr>
                <w:sz w:val="24"/>
                <w:szCs w:val="24"/>
                <w:color w:val="auto"/>
              </w:rPr>
            </w:pPr>
          </w:p>
        </w:tc>
        <w:tc>
          <w:tcPr>
            <w:tcW w:w="0" w:type="dxa"/>
            <w:vAlign w:val="bottom"/>
          </w:tcPr>
          <w:p>
            <w:pPr>
              <w:spacing w:after="0"/>
              <w:rPr>
                <w:sz w:val="1"/>
                <w:szCs w:val="1"/>
                <w:color w:val="auto"/>
              </w:rPr>
            </w:pPr>
          </w:p>
        </w:tc>
      </w:tr>
      <w:tr>
        <w:trPr>
          <w:trHeight w:val="402"/>
        </w:trPr>
        <w:tc>
          <w:tcPr>
            <w:tcW w:w="1580" w:type="dxa"/>
            <w:vAlign w:val="bottom"/>
            <w:tcBorders>
              <w:top w:val="single" w:sz="8" w:color="B3B3B3"/>
              <w:bottom w:val="single" w:sz="8" w:color="E6E6E6"/>
            </w:tcBorders>
            <w:shd w:val="clear" w:color="auto" w:fill="E6E6E6"/>
          </w:tcPr>
          <w:p>
            <w:pPr>
              <w:ind w:left="120"/>
              <w:spacing w:after="0"/>
              <w:rPr>
                <w:sz w:val="20"/>
                <w:szCs w:val="20"/>
                <w:color w:val="auto"/>
              </w:rPr>
            </w:pPr>
            <w:r>
              <w:rPr>
                <w:rFonts w:ascii="Calibri" w:cs="Calibri" w:eastAsia="Calibri" w:hAnsi="Calibri"/>
                <w:sz w:val="27"/>
                <w:szCs w:val="27"/>
                <w:color w:val="auto"/>
              </w:rPr>
              <w:t>Calidad</w:t>
            </w:r>
          </w:p>
        </w:tc>
        <w:tc>
          <w:tcPr>
            <w:tcW w:w="1660" w:type="dxa"/>
            <w:vAlign w:val="bottom"/>
            <w:tcBorders>
              <w:top w:val="single" w:sz="8" w:color="B3B3B3"/>
              <w:bottom w:val="single" w:sz="8" w:color="E6E6E6"/>
            </w:tcBorders>
            <w:shd w:val="clear" w:color="auto" w:fill="E6E6E6"/>
          </w:tcPr>
          <w:p>
            <w:pPr>
              <w:ind w:left="180"/>
              <w:spacing w:after="0"/>
              <w:rPr>
                <w:sz w:val="20"/>
                <w:szCs w:val="20"/>
                <w:color w:val="auto"/>
              </w:rPr>
            </w:pPr>
            <w:r>
              <w:rPr>
                <w:rFonts w:ascii="Calibri" w:cs="Calibri" w:eastAsia="Calibri" w:hAnsi="Calibri"/>
                <w:sz w:val="26"/>
                <w:szCs w:val="26"/>
                <w:color w:val="auto"/>
              </w:rPr>
              <w:t>Carisma</w:t>
            </w:r>
          </w:p>
        </w:tc>
        <w:tc>
          <w:tcPr>
            <w:tcW w:w="1720" w:type="dxa"/>
            <w:vAlign w:val="bottom"/>
            <w:tcBorders>
              <w:top w:val="single" w:sz="8" w:color="B3B3B3"/>
              <w:bottom w:val="single" w:sz="8" w:color="E6E6E6"/>
            </w:tcBorders>
            <w:shd w:val="clear" w:color="auto" w:fill="E6E6E6"/>
          </w:tcPr>
          <w:p>
            <w:pPr>
              <w:ind w:left="160"/>
              <w:spacing w:after="0"/>
              <w:rPr>
                <w:sz w:val="20"/>
                <w:szCs w:val="20"/>
                <w:color w:val="auto"/>
              </w:rPr>
            </w:pPr>
            <w:r>
              <w:rPr>
                <w:rFonts w:ascii="Calibri" w:cs="Calibri" w:eastAsia="Calibri" w:hAnsi="Calibri"/>
                <w:sz w:val="26"/>
                <w:szCs w:val="26"/>
                <w:color w:val="auto"/>
                <w:w w:val="95"/>
              </w:rPr>
              <w:t>Compañerismo</w:t>
            </w:r>
          </w:p>
        </w:tc>
        <w:tc>
          <w:tcPr>
            <w:tcW w:w="1660" w:type="dxa"/>
            <w:vAlign w:val="bottom"/>
            <w:tcBorders>
              <w:top w:val="single" w:sz="8" w:color="B3B3B3"/>
              <w:bottom w:val="single" w:sz="8" w:color="E6E6E6"/>
            </w:tcBorders>
            <w:shd w:val="clear" w:color="auto" w:fill="E6E6E6"/>
          </w:tcPr>
          <w:p>
            <w:pPr>
              <w:ind w:left="100"/>
              <w:spacing w:after="0"/>
              <w:rPr>
                <w:sz w:val="20"/>
                <w:szCs w:val="20"/>
                <w:color w:val="auto"/>
              </w:rPr>
            </w:pPr>
            <w:r>
              <w:rPr>
                <w:rFonts w:ascii="Calibri" w:cs="Calibri" w:eastAsia="Calibri" w:hAnsi="Calibri"/>
                <w:sz w:val="26"/>
                <w:szCs w:val="26"/>
                <w:color w:val="auto"/>
              </w:rPr>
              <w:t>Compromiso</w:t>
            </w:r>
          </w:p>
        </w:tc>
        <w:tc>
          <w:tcPr>
            <w:tcW w:w="1620" w:type="dxa"/>
            <w:vAlign w:val="bottom"/>
            <w:tcBorders>
              <w:top w:val="single" w:sz="8" w:color="B3B3B3"/>
              <w:bottom w:val="single" w:sz="8" w:color="E6E6E6"/>
            </w:tcBorders>
            <w:shd w:val="clear" w:color="auto" w:fill="E6E6E6"/>
          </w:tcPr>
          <w:p>
            <w:pPr>
              <w:ind w:left="100"/>
              <w:spacing w:after="0"/>
              <w:rPr>
                <w:sz w:val="20"/>
                <w:szCs w:val="20"/>
                <w:color w:val="auto"/>
              </w:rPr>
            </w:pPr>
            <w:r>
              <w:rPr>
                <w:rFonts w:ascii="Calibri" w:cs="Calibri" w:eastAsia="Calibri" w:hAnsi="Calibri"/>
                <w:sz w:val="26"/>
                <w:szCs w:val="26"/>
                <w:color w:val="auto"/>
                <w:w w:val="96"/>
              </w:rPr>
              <w:t>Concentración</w:t>
            </w:r>
          </w:p>
        </w:tc>
        <w:tc>
          <w:tcPr>
            <w:tcW w:w="0" w:type="dxa"/>
            <w:vAlign w:val="bottom"/>
          </w:tcPr>
          <w:p>
            <w:pPr>
              <w:spacing w:after="0"/>
              <w:rPr>
                <w:sz w:val="1"/>
                <w:szCs w:val="1"/>
                <w:color w:val="auto"/>
              </w:rPr>
            </w:pPr>
          </w:p>
        </w:tc>
      </w:tr>
      <w:tr>
        <w:trPr>
          <w:trHeight w:val="235"/>
        </w:trPr>
        <w:tc>
          <w:tcPr>
            <w:tcW w:w="1580" w:type="dxa"/>
            <w:vAlign w:val="bottom"/>
            <w:tcBorders>
              <w:top w:val="single" w:sz="8" w:color="B3B3B3"/>
            </w:tcBorders>
            <w:vMerge w:val="restart"/>
            <w:shd w:val="clear" w:color="auto" w:fill="E6E6E6"/>
          </w:tcPr>
          <w:p>
            <w:pPr>
              <w:ind w:left="120"/>
              <w:spacing w:after="0"/>
              <w:rPr>
                <w:sz w:val="20"/>
                <w:szCs w:val="20"/>
                <w:color w:val="auto"/>
              </w:rPr>
            </w:pPr>
            <w:r>
              <w:rPr>
                <w:rFonts w:ascii="Calibri" w:cs="Calibri" w:eastAsia="Calibri" w:hAnsi="Calibri"/>
                <w:sz w:val="27"/>
                <w:szCs w:val="27"/>
                <w:color w:val="auto"/>
              </w:rPr>
              <w:t>Crecimiento</w:t>
            </w:r>
          </w:p>
        </w:tc>
        <w:tc>
          <w:tcPr>
            <w:tcW w:w="1660" w:type="dxa"/>
            <w:vAlign w:val="bottom"/>
            <w:tcBorders>
              <w:top w:val="single" w:sz="8" w:color="B3B3B3"/>
            </w:tcBorders>
            <w:shd w:val="clear" w:color="auto" w:fill="E6E6E6"/>
          </w:tcPr>
          <w:p>
            <w:pPr>
              <w:ind w:left="180"/>
              <w:spacing w:after="0" w:line="236" w:lineRule="exact"/>
              <w:rPr>
                <w:sz w:val="20"/>
                <w:szCs w:val="20"/>
                <w:color w:val="auto"/>
              </w:rPr>
            </w:pPr>
            <w:r>
              <w:rPr>
                <w:rFonts w:ascii="Calibri" w:cs="Calibri" w:eastAsia="Calibri" w:hAnsi="Calibri"/>
                <w:sz w:val="25"/>
                <w:szCs w:val="25"/>
                <w:color w:val="auto"/>
              </w:rPr>
              <w:t>Consciencia</w:t>
            </w:r>
          </w:p>
        </w:tc>
        <w:tc>
          <w:tcPr>
            <w:tcW w:w="1720" w:type="dxa"/>
            <w:vAlign w:val="bottom"/>
            <w:tcBorders>
              <w:top w:val="single" w:sz="8" w:color="B3B3B3"/>
            </w:tcBorders>
            <w:vMerge w:val="restart"/>
            <w:shd w:val="clear" w:color="auto" w:fill="E6E6E6"/>
          </w:tcPr>
          <w:p>
            <w:pPr>
              <w:ind w:left="160"/>
              <w:spacing w:after="0"/>
              <w:rPr>
                <w:sz w:val="20"/>
                <w:szCs w:val="20"/>
                <w:color w:val="auto"/>
              </w:rPr>
            </w:pPr>
            <w:r>
              <w:rPr>
                <w:rFonts w:ascii="Calibri" w:cs="Calibri" w:eastAsia="Calibri" w:hAnsi="Calibri"/>
                <w:sz w:val="26"/>
                <w:szCs w:val="26"/>
                <w:color w:val="auto"/>
              </w:rPr>
              <w:t>Cooperación</w:t>
            </w:r>
          </w:p>
        </w:tc>
        <w:tc>
          <w:tcPr>
            <w:tcW w:w="1660" w:type="dxa"/>
            <w:vAlign w:val="bottom"/>
            <w:tcBorders>
              <w:top w:val="single" w:sz="8" w:color="B3B3B3"/>
            </w:tcBorders>
            <w:vMerge w:val="restart"/>
            <w:shd w:val="clear" w:color="auto" w:fill="E6E6E6"/>
          </w:tcPr>
          <w:p>
            <w:pPr>
              <w:ind w:left="100"/>
              <w:spacing w:after="0"/>
              <w:rPr>
                <w:sz w:val="20"/>
                <w:szCs w:val="20"/>
                <w:color w:val="auto"/>
              </w:rPr>
            </w:pPr>
            <w:r>
              <w:rPr>
                <w:rFonts w:ascii="Calibri" w:cs="Calibri" w:eastAsia="Calibri" w:hAnsi="Calibri"/>
                <w:sz w:val="26"/>
                <w:szCs w:val="26"/>
                <w:color w:val="auto"/>
              </w:rPr>
              <w:t>Creatividad</w:t>
            </w:r>
          </w:p>
        </w:tc>
        <w:tc>
          <w:tcPr>
            <w:tcW w:w="1620" w:type="dxa"/>
            <w:vAlign w:val="bottom"/>
            <w:tcBorders>
              <w:top w:val="single" w:sz="8" w:color="B3B3B3"/>
            </w:tcBorders>
            <w:vMerge w:val="restart"/>
            <w:shd w:val="clear" w:color="auto" w:fill="E6E6E6"/>
          </w:tcPr>
          <w:p>
            <w:pPr>
              <w:ind w:left="100"/>
              <w:spacing w:after="0"/>
              <w:rPr>
                <w:sz w:val="20"/>
                <w:szCs w:val="20"/>
                <w:color w:val="auto"/>
              </w:rPr>
            </w:pPr>
            <w:r>
              <w:rPr>
                <w:rFonts w:ascii="Calibri" w:cs="Calibri" w:eastAsia="Calibri" w:hAnsi="Calibri"/>
                <w:sz w:val="26"/>
                <w:szCs w:val="26"/>
                <w:color w:val="auto"/>
              </w:rPr>
              <w:t>Confianza</w:t>
            </w:r>
          </w:p>
        </w:tc>
        <w:tc>
          <w:tcPr>
            <w:tcW w:w="0" w:type="dxa"/>
            <w:vAlign w:val="bottom"/>
          </w:tcPr>
          <w:p>
            <w:pPr>
              <w:spacing w:after="0"/>
              <w:rPr>
                <w:sz w:val="1"/>
                <w:szCs w:val="1"/>
                <w:color w:val="auto"/>
              </w:rPr>
            </w:pPr>
          </w:p>
        </w:tc>
      </w:tr>
      <w:tr>
        <w:trPr>
          <w:trHeight w:val="219"/>
        </w:trPr>
        <w:tc>
          <w:tcPr>
            <w:tcW w:w="1580" w:type="dxa"/>
            <w:vAlign w:val="bottom"/>
            <w:vMerge w:val="continue"/>
            <w:shd w:val="clear" w:color="auto" w:fill="E6E6E6"/>
          </w:tcPr>
          <w:p>
            <w:pPr>
              <w:spacing w:after="0"/>
              <w:rPr>
                <w:sz w:val="19"/>
                <w:szCs w:val="19"/>
                <w:color w:val="auto"/>
              </w:rPr>
            </w:pPr>
          </w:p>
        </w:tc>
        <w:tc>
          <w:tcPr>
            <w:tcW w:w="1660" w:type="dxa"/>
            <w:vAlign w:val="bottom"/>
            <w:vMerge w:val="restart"/>
            <w:shd w:val="clear" w:color="auto" w:fill="E6E6E6"/>
          </w:tcPr>
          <w:p>
            <w:pPr>
              <w:ind w:left="180"/>
              <w:spacing w:after="0"/>
              <w:rPr>
                <w:sz w:val="20"/>
                <w:szCs w:val="20"/>
                <w:color w:val="auto"/>
              </w:rPr>
            </w:pPr>
            <w:r>
              <w:rPr>
                <w:rFonts w:ascii="Calibri" w:cs="Calibri" w:eastAsia="Calibri" w:hAnsi="Calibri"/>
                <w:sz w:val="26"/>
                <w:szCs w:val="26"/>
                <w:color w:val="auto"/>
              </w:rPr>
              <w:t>emocional</w:t>
            </w:r>
          </w:p>
        </w:tc>
        <w:tc>
          <w:tcPr>
            <w:tcW w:w="1720" w:type="dxa"/>
            <w:vAlign w:val="bottom"/>
            <w:vMerge w:val="continue"/>
            <w:shd w:val="clear" w:color="auto" w:fill="E6E6E6"/>
          </w:tcPr>
          <w:p>
            <w:pPr>
              <w:spacing w:after="0"/>
              <w:rPr>
                <w:sz w:val="19"/>
                <w:szCs w:val="19"/>
                <w:color w:val="auto"/>
              </w:rPr>
            </w:pPr>
          </w:p>
        </w:tc>
        <w:tc>
          <w:tcPr>
            <w:tcW w:w="1660" w:type="dxa"/>
            <w:vAlign w:val="bottom"/>
            <w:vMerge w:val="continue"/>
            <w:shd w:val="clear" w:color="auto" w:fill="E6E6E6"/>
          </w:tcPr>
          <w:p>
            <w:pPr>
              <w:spacing w:after="0"/>
              <w:rPr>
                <w:sz w:val="19"/>
                <w:szCs w:val="19"/>
                <w:color w:val="auto"/>
              </w:rPr>
            </w:pPr>
          </w:p>
        </w:tc>
        <w:tc>
          <w:tcPr>
            <w:tcW w:w="1620" w:type="dxa"/>
            <w:vAlign w:val="bottom"/>
            <w:vMerge w:val="continue"/>
            <w:shd w:val="clear" w:color="auto" w:fill="E6E6E6"/>
          </w:tcPr>
          <w:p>
            <w:pPr>
              <w:spacing w:after="0"/>
              <w:rPr>
                <w:sz w:val="19"/>
                <w:szCs w:val="19"/>
                <w:color w:val="auto"/>
              </w:rPr>
            </w:pPr>
          </w:p>
        </w:tc>
        <w:tc>
          <w:tcPr>
            <w:tcW w:w="0" w:type="dxa"/>
            <w:vAlign w:val="bottom"/>
          </w:tcPr>
          <w:p>
            <w:pPr>
              <w:spacing w:after="0"/>
              <w:rPr>
                <w:sz w:val="1"/>
                <w:szCs w:val="1"/>
                <w:color w:val="auto"/>
              </w:rPr>
            </w:pPr>
          </w:p>
        </w:tc>
      </w:tr>
      <w:tr>
        <w:trPr>
          <w:trHeight w:val="144"/>
        </w:trPr>
        <w:tc>
          <w:tcPr>
            <w:tcW w:w="1580" w:type="dxa"/>
            <w:vAlign w:val="bottom"/>
            <w:tcBorders>
              <w:bottom w:val="single" w:sz="8" w:color="E6E6E6"/>
            </w:tcBorders>
            <w:shd w:val="clear" w:color="auto" w:fill="E6E6E6"/>
          </w:tcPr>
          <w:p>
            <w:pPr>
              <w:spacing w:after="0"/>
              <w:rPr>
                <w:sz w:val="12"/>
                <w:szCs w:val="12"/>
                <w:color w:val="auto"/>
              </w:rPr>
            </w:pPr>
          </w:p>
        </w:tc>
        <w:tc>
          <w:tcPr>
            <w:tcW w:w="1660" w:type="dxa"/>
            <w:vAlign w:val="bottom"/>
            <w:tcBorders>
              <w:bottom w:val="single" w:sz="8" w:color="E6E6E6"/>
            </w:tcBorders>
            <w:vMerge w:val="continue"/>
            <w:shd w:val="clear" w:color="auto" w:fill="E6E6E6"/>
          </w:tcPr>
          <w:p>
            <w:pPr>
              <w:spacing w:after="0"/>
              <w:rPr>
                <w:sz w:val="12"/>
                <w:szCs w:val="12"/>
                <w:color w:val="auto"/>
              </w:rPr>
            </w:pPr>
          </w:p>
        </w:tc>
        <w:tc>
          <w:tcPr>
            <w:tcW w:w="1720" w:type="dxa"/>
            <w:vAlign w:val="bottom"/>
            <w:tcBorders>
              <w:bottom w:val="single" w:sz="8" w:color="E6E6E6"/>
            </w:tcBorders>
            <w:shd w:val="clear" w:color="auto" w:fill="E6E6E6"/>
          </w:tcPr>
          <w:p>
            <w:pPr>
              <w:spacing w:after="0"/>
              <w:rPr>
                <w:sz w:val="12"/>
                <w:szCs w:val="12"/>
                <w:color w:val="auto"/>
              </w:rPr>
            </w:pPr>
          </w:p>
        </w:tc>
        <w:tc>
          <w:tcPr>
            <w:tcW w:w="1660" w:type="dxa"/>
            <w:vAlign w:val="bottom"/>
            <w:tcBorders>
              <w:bottom w:val="single" w:sz="8" w:color="E6E6E6"/>
            </w:tcBorders>
            <w:shd w:val="clear" w:color="auto" w:fill="E6E6E6"/>
          </w:tcPr>
          <w:p>
            <w:pPr>
              <w:spacing w:after="0"/>
              <w:rPr>
                <w:sz w:val="12"/>
                <w:szCs w:val="12"/>
                <w:color w:val="auto"/>
              </w:rPr>
            </w:pPr>
          </w:p>
        </w:tc>
        <w:tc>
          <w:tcPr>
            <w:tcW w:w="1620" w:type="dxa"/>
            <w:vAlign w:val="bottom"/>
            <w:tcBorders>
              <w:bottom w:val="single" w:sz="8" w:color="E6E6E6"/>
            </w:tcBorders>
            <w:shd w:val="clear" w:color="auto" w:fill="E6E6E6"/>
          </w:tcPr>
          <w:p>
            <w:pPr>
              <w:spacing w:after="0"/>
              <w:rPr>
                <w:sz w:val="12"/>
                <w:szCs w:val="12"/>
                <w:color w:val="auto"/>
              </w:rPr>
            </w:pPr>
          </w:p>
        </w:tc>
        <w:tc>
          <w:tcPr>
            <w:tcW w:w="0" w:type="dxa"/>
            <w:vAlign w:val="bottom"/>
          </w:tcPr>
          <w:p>
            <w:pPr>
              <w:spacing w:after="0"/>
              <w:rPr>
                <w:sz w:val="1"/>
                <w:szCs w:val="1"/>
                <w:color w:val="auto"/>
              </w:rPr>
            </w:pPr>
          </w:p>
        </w:tc>
      </w:tr>
      <w:tr>
        <w:trPr>
          <w:trHeight w:val="426"/>
        </w:trPr>
        <w:tc>
          <w:tcPr>
            <w:tcW w:w="1580" w:type="dxa"/>
            <w:vAlign w:val="bottom"/>
            <w:tcBorders>
              <w:top w:val="single" w:sz="8" w:color="B3B3B3"/>
            </w:tcBorders>
            <w:shd w:val="clear" w:color="auto" w:fill="E6E6E6"/>
          </w:tcPr>
          <w:p>
            <w:pPr>
              <w:ind w:left="120"/>
              <w:spacing w:after="0"/>
              <w:rPr>
                <w:sz w:val="20"/>
                <w:szCs w:val="20"/>
                <w:color w:val="auto"/>
              </w:rPr>
            </w:pPr>
            <w:r>
              <w:rPr>
                <w:rFonts w:ascii="Calibri" w:cs="Calibri" w:eastAsia="Calibri" w:hAnsi="Calibri"/>
                <w:sz w:val="27"/>
                <w:szCs w:val="27"/>
                <w:color w:val="auto"/>
              </w:rPr>
              <w:t>Curiosidad</w:t>
            </w:r>
          </w:p>
        </w:tc>
        <w:tc>
          <w:tcPr>
            <w:tcW w:w="1660" w:type="dxa"/>
            <w:vAlign w:val="bottom"/>
            <w:tcBorders>
              <w:top w:val="single" w:sz="8" w:color="B3B3B3"/>
            </w:tcBorders>
            <w:shd w:val="clear" w:color="auto" w:fill="E6E6E6"/>
          </w:tcPr>
          <w:p>
            <w:pPr>
              <w:ind w:left="180"/>
              <w:spacing w:after="0"/>
              <w:rPr>
                <w:sz w:val="20"/>
                <w:szCs w:val="20"/>
                <w:color w:val="auto"/>
              </w:rPr>
            </w:pPr>
            <w:r>
              <w:rPr>
                <w:rFonts w:ascii="Calibri" w:cs="Calibri" w:eastAsia="Calibri" w:hAnsi="Calibri"/>
                <w:sz w:val="26"/>
                <w:szCs w:val="26"/>
                <w:color w:val="auto"/>
              </w:rPr>
              <w:t>Directividad</w:t>
            </w:r>
          </w:p>
        </w:tc>
        <w:tc>
          <w:tcPr>
            <w:tcW w:w="1720" w:type="dxa"/>
            <w:vAlign w:val="bottom"/>
            <w:tcBorders>
              <w:top w:val="single" w:sz="8" w:color="B3B3B3"/>
            </w:tcBorders>
            <w:shd w:val="clear" w:color="auto" w:fill="E6E6E6"/>
          </w:tcPr>
          <w:p>
            <w:pPr>
              <w:ind w:left="160"/>
              <w:spacing w:after="0"/>
              <w:rPr>
                <w:sz w:val="20"/>
                <w:szCs w:val="20"/>
                <w:color w:val="auto"/>
              </w:rPr>
            </w:pPr>
            <w:r>
              <w:rPr>
                <w:rFonts w:ascii="Calibri" w:cs="Calibri" w:eastAsia="Calibri" w:hAnsi="Calibri"/>
                <w:sz w:val="26"/>
                <w:szCs w:val="26"/>
                <w:color w:val="auto"/>
              </w:rPr>
              <w:t>Equidad</w:t>
            </w:r>
          </w:p>
        </w:tc>
        <w:tc>
          <w:tcPr>
            <w:tcW w:w="1660" w:type="dxa"/>
            <w:vAlign w:val="bottom"/>
            <w:tcBorders>
              <w:top w:val="single" w:sz="8" w:color="B3B3B3"/>
            </w:tcBorders>
            <w:shd w:val="clear" w:color="auto" w:fill="E6E6E6"/>
          </w:tcPr>
          <w:p>
            <w:pPr>
              <w:ind w:left="100"/>
              <w:spacing w:after="0"/>
              <w:rPr>
                <w:sz w:val="20"/>
                <w:szCs w:val="20"/>
                <w:color w:val="auto"/>
              </w:rPr>
            </w:pPr>
            <w:r>
              <w:rPr>
                <w:rFonts w:ascii="Calibri" w:cs="Calibri" w:eastAsia="Calibri" w:hAnsi="Calibri"/>
                <w:sz w:val="26"/>
                <w:szCs w:val="26"/>
                <w:color w:val="auto"/>
              </w:rPr>
              <w:t>Empatía</w:t>
            </w:r>
          </w:p>
        </w:tc>
        <w:tc>
          <w:tcPr>
            <w:tcW w:w="1620" w:type="dxa"/>
            <w:vAlign w:val="bottom"/>
            <w:tcBorders>
              <w:top w:val="single" w:sz="8" w:color="B3B3B3"/>
            </w:tcBorders>
            <w:shd w:val="clear" w:color="auto" w:fill="E6E6E6"/>
          </w:tcPr>
          <w:p>
            <w:pPr>
              <w:ind w:left="100"/>
              <w:spacing w:after="0"/>
              <w:rPr>
                <w:sz w:val="20"/>
                <w:szCs w:val="20"/>
                <w:color w:val="auto"/>
              </w:rPr>
            </w:pPr>
            <w:r>
              <w:rPr>
                <w:rFonts w:ascii="Calibri" w:cs="Calibri" w:eastAsia="Calibri" w:hAnsi="Calibri"/>
                <w:sz w:val="26"/>
                <w:szCs w:val="26"/>
                <w:color w:val="auto"/>
              </w:rPr>
              <w:t>Gratitud</w:t>
            </w:r>
          </w:p>
        </w:tc>
        <w:tc>
          <w:tcPr>
            <w:tcW w:w="0" w:type="dxa"/>
            <w:vAlign w:val="bottom"/>
          </w:tcPr>
          <w:p>
            <w:pPr>
              <w:spacing w:after="0"/>
              <w:rPr>
                <w:sz w:val="1"/>
                <w:szCs w:val="1"/>
                <w:color w:val="auto"/>
              </w:rPr>
            </w:pPr>
          </w:p>
        </w:tc>
      </w:tr>
      <w:tr>
        <w:trPr>
          <w:trHeight w:val="121"/>
        </w:trPr>
        <w:tc>
          <w:tcPr>
            <w:tcW w:w="1580" w:type="dxa"/>
            <w:vAlign w:val="bottom"/>
            <w:tcBorders>
              <w:bottom w:val="single" w:sz="8" w:color="B3B3B3"/>
            </w:tcBorders>
            <w:shd w:val="clear" w:color="auto" w:fill="E6E6E6"/>
          </w:tcPr>
          <w:p>
            <w:pPr>
              <w:spacing w:after="0"/>
              <w:rPr>
                <w:sz w:val="10"/>
                <w:szCs w:val="10"/>
                <w:color w:val="auto"/>
              </w:rPr>
            </w:pPr>
          </w:p>
        </w:tc>
        <w:tc>
          <w:tcPr>
            <w:tcW w:w="1660" w:type="dxa"/>
            <w:vAlign w:val="bottom"/>
            <w:tcBorders>
              <w:bottom w:val="single" w:sz="8" w:color="B3B3B3"/>
            </w:tcBorders>
            <w:shd w:val="clear" w:color="auto" w:fill="E6E6E6"/>
          </w:tcPr>
          <w:p>
            <w:pPr>
              <w:spacing w:after="0"/>
              <w:rPr>
                <w:sz w:val="10"/>
                <w:szCs w:val="10"/>
                <w:color w:val="auto"/>
              </w:rPr>
            </w:pPr>
          </w:p>
        </w:tc>
        <w:tc>
          <w:tcPr>
            <w:tcW w:w="1720" w:type="dxa"/>
            <w:vAlign w:val="bottom"/>
            <w:tcBorders>
              <w:bottom w:val="single" w:sz="8" w:color="B3B3B3"/>
            </w:tcBorders>
            <w:shd w:val="clear" w:color="auto" w:fill="E6E6E6"/>
          </w:tcPr>
          <w:p>
            <w:pPr>
              <w:spacing w:after="0"/>
              <w:rPr>
                <w:sz w:val="10"/>
                <w:szCs w:val="10"/>
                <w:color w:val="auto"/>
              </w:rPr>
            </w:pPr>
          </w:p>
        </w:tc>
        <w:tc>
          <w:tcPr>
            <w:tcW w:w="1660" w:type="dxa"/>
            <w:vAlign w:val="bottom"/>
            <w:tcBorders>
              <w:bottom w:val="single" w:sz="8" w:color="B3B3B3"/>
            </w:tcBorders>
            <w:shd w:val="clear" w:color="auto" w:fill="E6E6E6"/>
          </w:tcPr>
          <w:p>
            <w:pPr>
              <w:spacing w:after="0"/>
              <w:rPr>
                <w:sz w:val="10"/>
                <w:szCs w:val="10"/>
                <w:color w:val="auto"/>
              </w:rPr>
            </w:pPr>
          </w:p>
        </w:tc>
        <w:tc>
          <w:tcPr>
            <w:tcW w:w="1620" w:type="dxa"/>
            <w:vAlign w:val="bottom"/>
            <w:tcBorders>
              <w:bottom w:val="single" w:sz="8" w:color="B3B3B3"/>
            </w:tcBorders>
            <w:shd w:val="clear" w:color="auto" w:fill="E6E6E6"/>
          </w:tcPr>
          <w:p>
            <w:pPr>
              <w:spacing w:after="0"/>
              <w:rPr>
                <w:sz w:val="10"/>
                <w:szCs w:val="10"/>
                <w:color w:val="auto"/>
              </w:rPr>
            </w:pPr>
          </w:p>
        </w:tc>
        <w:tc>
          <w:tcPr>
            <w:tcW w:w="0" w:type="dxa"/>
            <w:vAlign w:val="bottom"/>
          </w:tcPr>
          <w:p>
            <w:pPr>
              <w:spacing w:after="0"/>
              <w:rPr>
                <w:sz w:val="1"/>
                <w:szCs w:val="1"/>
                <w:color w:val="auto"/>
              </w:rPr>
            </w:pPr>
          </w:p>
        </w:tc>
      </w:tr>
      <w:tr>
        <w:trPr>
          <w:trHeight w:val="382"/>
        </w:trPr>
        <w:tc>
          <w:tcPr>
            <w:tcW w:w="1580" w:type="dxa"/>
            <w:vAlign w:val="bottom"/>
            <w:tcBorders>
              <w:bottom w:val="single" w:sz="8" w:color="E6E6E6"/>
            </w:tcBorders>
            <w:shd w:val="clear" w:color="auto" w:fill="E6E6E6"/>
          </w:tcPr>
          <w:p>
            <w:pPr>
              <w:ind w:left="120"/>
              <w:spacing w:after="0"/>
              <w:rPr>
                <w:sz w:val="20"/>
                <w:szCs w:val="20"/>
                <w:color w:val="auto"/>
              </w:rPr>
            </w:pPr>
            <w:r>
              <w:rPr>
                <w:rFonts w:ascii="Calibri" w:cs="Calibri" w:eastAsia="Calibri" w:hAnsi="Calibri"/>
                <w:sz w:val="27"/>
                <w:szCs w:val="27"/>
                <w:color w:val="auto"/>
              </w:rPr>
              <w:t>Honestidad</w:t>
            </w:r>
          </w:p>
        </w:tc>
        <w:tc>
          <w:tcPr>
            <w:tcW w:w="1660" w:type="dxa"/>
            <w:vAlign w:val="bottom"/>
            <w:tcBorders>
              <w:bottom w:val="single" w:sz="8" w:color="E6E6E6"/>
            </w:tcBorders>
            <w:shd w:val="clear" w:color="auto" w:fill="E6E6E6"/>
          </w:tcPr>
          <w:p>
            <w:pPr>
              <w:ind w:left="180"/>
              <w:spacing w:after="0"/>
              <w:rPr>
                <w:sz w:val="20"/>
                <w:szCs w:val="20"/>
                <w:color w:val="auto"/>
              </w:rPr>
            </w:pPr>
            <w:r>
              <w:rPr>
                <w:rFonts w:ascii="Calibri" w:cs="Calibri" w:eastAsia="Calibri" w:hAnsi="Calibri"/>
                <w:sz w:val="26"/>
                <w:szCs w:val="26"/>
                <w:color w:val="auto"/>
              </w:rPr>
              <w:t>Humildad</w:t>
            </w:r>
          </w:p>
        </w:tc>
        <w:tc>
          <w:tcPr>
            <w:tcW w:w="1720" w:type="dxa"/>
            <w:vAlign w:val="bottom"/>
            <w:tcBorders>
              <w:bottom w:val="single" w:sz="8" w:color="E6E6E6"/>
            </w:tcBorders>
            <w:shd w:val="clear" w:color="auto" w:fill="E6E6E6"/>
          </w:tcPr>
          <w:p>
            <w:pPr>
              <w:ind w:left="160"/>
              <w:spacing w:after="0"/>
              <w:rPr>
                <w:sz w:val="20"/>
                <w:szCs w:val="20"/>
                <w:color w:val="auto"/>
              </w:rPr>
            </w:pPr>
            <w:r>
              <w:rPr>
                <w:rFonts w:ascii="Calibri" w:cs="Calibri" w:eastAsia="Calibri" w:hAnsi="Calibri"/>
                <w:sz w:val="26"/>
                <w:szCs w:val="26"/>
                <w:color w:val="auto"/>
              </w:rPr>
              <w:t>Humor</w:t>
            </w:r>
          </w:p>
        </w:tc>
        <w:tc>
          <w:tcPr>
            <w:tcW w:w="1660" w:type="dxa"/>
            <w:vAlign w:val="bottom"/>
            <w:tcBorders>
              <w:bottom w:val="single" w:sz="8" w:color="E6E6E6"/>
            </w:tcBorders>
            <w:shd w:val="clear" w:color="auto" w:fill="E6E6E6"/>
          </w:tcPr>
          <w:p>
            <w:pPr>
              <w:ind w:left="100"/>
              <w:spacing w:after="0"/>
              <w:rPr>
                <w:sz w:val="20"/>
                <w:szCs w:val="20"/>
                <w:color w:val="auto"/>
              </w:rPr>
            </w:pPr>
            <w:r>
              <w:rPr>
                <w:rFonts w:ascii="Calibri" w:cs="Calibri" w:eastAsia="Calibri" w:hAnsi="Calibri"/>
                <w:sz w:val="26"/>
                <w:szCs w:val="26"/>
                <w:color w:val="auto"/>
              </w:rPr>
              <w:t>Innovación</w:t>
            </w:r>
          </w:p>
        </w:tc>
        <w:tc>
          <w:tcPr>
            <w:tcW w:w="1620" w:type="dxa"/>
            <w:vAlign w:val="bottom"/>
            <w:tcBorders>
              <w:bottom w:val="single" w:sz="8" w:color="E6E6E6"/>
            </w:tcBorders>
            <w:shd w:val="clear" w:color="auto" w:fill="E6E6E6"/>
          </w:tcPr>
          <w:p>
            <w:pPr>
              <w:ind w:left="100"/>
              <w:spacing w:after="0"/>
              <w:rPr>
                <w:sz w:val="20"/>
                <w:szCs w:val="20"/>
                <w:color w:val="auto"/>
              </w:rPr>
            </w:pPr>
            <w:r>
              <w:rPr>
                <w:rFonts w:ascii="Calibri" w:cs="Calibri" w:eastAsia="Calibri" w:hAnsi="Calibri"/>
                <w:sz w:val="26"/>
                <w:szCs w:val="26"/>
                <w:color w:val="auto"/>
              </w:rPr>
              <w:t>Legado</w:t>
            </w:r>
          </w:p>
        </w:tc>
        <w:tc>
          <w:tcPr>
            <w:tcW w:w="0" w:type="dxa"/>
            <w:vAlign w:val="bottom"/>
          </w:tcPr>
          <w:p>
            <w:pPr>
              <w:spacing w:after="0"/>
              <w:rPr>
                <w:sz w:val="1"/>
                <w:szCs w:val="1"/>
                <w:color w:val="auto"/>
              </w:rPr>
            </w:pPr>
          </w:p>
        </w:tc>
      </w:tr>
      <w:tr>
        <w:trPr>
          <w:trHeight w:val="388"/>
        </w:trPr>
        <w:tc>
          <w:tcPr>
            <w:tcW w:w="1580" w:type="dxa"/>
            <w:vAlign w:val="bottom"/>
            <w:tcBorders>
              <w:top w:val="single" w:sz="8" w:color="B3B3B3"/>
              <w:bottom w:val="single" w:sz="8" w:color="E6E6E6"/>
            </w:tcBorders>
            <w:shd w:val="clear" w:color="auto" w:fill="E6E6E6"/>
          </w:tcPr>
          <w:p>
            <w:pPr>
              <w:ind w:left="120"/>
              <w:spacing w:after="0"/>
              <w:rPr>
                <w:sz w:val="20"/>
                <w:szCs w:val="20"/>
                <w:color w:val="auto"/>
              </w:rPr>
            </w:pPr>
            <w:r>
              <w:rPr>
                <w:rFonts w:ascii="Calibri" w:cs="Calibri" w:eastAsia="Calibri" w:hAnsi="Calibri"/>
                <w:sz w:val="27"/>
                <w:szCs w:val="27"/>
                <w:color w:val="auto"/>
              </w:rPr>
              <w:t>Liderazgo</w:t>
            </w:r>
          </w:p>
        </w:tc>
        <w:tc>
          <w:tcPr>
            <w:tcW w:w="1660" w:type="dxa"/>
            <w:vAlign w:val="bottom"/>
            <w:tcBorders>
              <w:top w:val="single" w:sz="8" w:color="B3B3B3"/>
              <w:bottom w:val="single" w:sz="8" w:color="E6E6E6"/>
            </w:tcBorders>
            <w:shd w:val="clear" w:color="auto" w:fill="E6E6E6"/>
          </w:tcPr>
          <w:p>
            <w:pPr>
              <w:ind w:left="180"/>
              <w:spacing w:after="0"/>
              <w:rPr>
                <w:sz w:val="20"/>
                <w:szCs w:val="20"/>
                <w:color w:val="auto"/>
              </w:rPr>
            </w:pPr>
            <w:r>
              <w:rPr>
                <w:rFonts w:ascii="Calibri" w:cs="Calibri" w:eastAsia="Calibri" w:hAnsi="Calibri"/>
                <w:sz w:val="26"/>
                <w:szCs w:val="26"/>
                <w:color w:val="auto"/>
              </w:rPr>
              <w:t>Motivación</w:t>
            </w:r>
          </w:p>
        </w:tc>
        <w:tc>
          <w:tcPr>
            <w:tcW w:w="1720" w:type="dxa"/>
            <w:vAlign w:val="bottom"/>
            <w:tcBorders>
              <w:top w:val="single" w:sz="8" w:color="B3B3B3"/>
              <w:bottom w:val="single" w:sz="8" w:color="E6E6E6"/>
            </w:tcBorders>
            <w:shd w:val="clear" w:color="auto" w:fill="E6E6E6"/>
          </w:tcPr>
          <w:p>
            <w:pPr>
              <w:ind w:left="160"/>
              <w:spacing w:after="0"/>
              <w:rPr>
                <w:sz w:val="20"/>
                <w:szCs w:val="20"/>
                <w:color w:val="auto"/>
              </w:rPr>
            </w:pPr>
            <w:r>
              <w:rPr>
                <w:rFonts w:ascii="Calibri" w:cs="Calibri" w:eastAsia="Calibri" w:hAnsi="Calibri"/>
                <w:sz w:val="26"/>
                <w:szCs w:val="26"/>
                <w:color w:val="auto"/>
                <w:w w:val="95"/>
              </w:rPr>
              <w:t>Mundo interior</w:t>
            </w:r>
          </w:p>
        </w:tc>
        <w:tc>
          <w:tcPr>
            <w:tcW w:w="1660" w:type="dxa"/>
            <w:vAlign w:val="bottom"/>
            <w:tcBorders>
              <w:top w:val="single" w:sz="8" w:color="B3B3B3"/>
              <w:bottom w:val="single" w:sz="8" w:color="E6E6E6"/>
            </w:tcBorders>
            <w:shd w:val="clear" w:color="auto" w:fill="E6E6E6"/>
          </w:tcPr>
          <w:p>
            <w:pPr>
              <w:ind w:left="100"/>
              <w:spacing w:after="0"/>
              <w:rPr>
                <w:sz w:val="20"/>
                <w:szCs w:val="20"/>
                <w:color w:val="auto"/>
              </w:rPr>
            </w:pPr>
            <w:r>
              <w:rPr>
                <w:rFonts w:ascii="Calibri" w:cs="Calibri" w:eastAsia="Calibri" w:hAnsi="Calibri"/>
                <w:sz w:val="26"/>
                <w:szCs w:val="26"/>
                <w:color w:val="auto"/>
              </w:rPr>
              <w:t>Optimismo</w:t>
            </w:r>
          </w:p>
        </w:tc>
        <w:tc>
          <w:tcPr>
            <w:tcW w:w="1620" w:type="dxa"/>
            <w:vAlign w:val="bottom"/>
            <w:tcBorders>
              <w:top w:val="single" w:sz="8" w:color="B3B3B3"/>
              <w:bottom w:val="single" w:sz="8" w:color="E6E6E6"/>
            </w:tcBorders>
            <w:shd w:val="clear" w:color="auto" w:fill="E6E6E6"/>
          </w:tcPr>
          <w:p>
            <w:pPr>
              <w:ind w:left="100"/>
              <w:spacing w:after="0"/>
              <w:rPr>
                <w:sz w:val="20"/>
                <w:szCs w:val="20"/>
                <w:color w:val="auto"/>
              </w:rPr>
            </w:pPr>
            <w:r>
              <w:rPr>
                <w:rFonts w:ascii="Calibri" w:cs="Calibri" w:eastAsia="Calibri" w:hAnsi="Calibri"/>
                <w:sz w:val="26"/>
                <w:szCs w:val="26"/>
                <w:color w:val="auto"/>
              </w:rPr>
              <w:t>Organización</w:t>
            </w:r>
          </w:p>
        </w:tc>
        <w:tc>
          <w:tcPr>
            <w:tcW w:w="0" w:type="dxa"/>
            <w:vAlign w:val="bottom"/>
          </w:tcPr>
          <w:p>
            <w:pPr>
              <w:spacing w:after="0"/>
              <w:rPr>
                <w:sz w:val="1"/>
                <w:szCs w:val="1"/>
                <w:color w:val="auto"/>
              </w:rPr>
            </w:pPr>
          </w:p>
        </w:tc>
      </w:tr>
      <w:tr>
        <w:trPr>
          <w:trHeight w:val="393"/>
        </w:trPr>
        <w:tc>
          <w:tcPr>
            <w:tcW w:w="1580" w:type="dxa"/>
            <w:vAlign w:val="bottom"/>
            <w:tcBorders>
              <w:top w:val="single" w:sz="8" w:color="B3B3B3"/>
              <w:bottom w:val="single" w:sz="8" w:color="E6E6E6"/>
            </w:tcBorders>
            <w:shd w:val="clear" w:color="auto" w:fill="E6E6E6"/>
          </w:tcPr>
          <w:p>
            <w:pPr>
              <w:ind w:left="120"/>
              <w:spacing w:after="0"/>
              <w:rPr>
                <w:sz w:val="20"/>
                <w:szCs w:val="20"/>
                <w:color w:val="auto"/>
              </w:rPr>
            </w:pPr>
            <w:r>
              <w:rPr>
                <w:rFonts w:ascii="Calibri" w:cs="Calibri" w:eastAsia="Calibri" w:hAnsi="Calibri"/>
                <w:sz w:val="27"/>
                <w:szCs w:val="27"/>
                <w:color w:val="auto"/>
              </w:rPr>
              <w:t>Paciencia</w:t>
            </w:r>
          </w:p>
        </w:tc>
        <w:tc>
          <w:tcPr>
            <w:tcW w:w="1660" w:type="dxa"/>
            <w:vAlign w:val="bottom"/>
            <w:tcBorders>
              <w:top w:val="single" w:sz="8" w:color="B3B3B3"/>
              <w:bottom w:val="single" w:sz="8" w:color="E6E6E6"/>
            </w:tcBorders>
            <w:shd w:val="clear" w:color="auto" w:fill="E6E6E6"/>
          </w:tcPr>
          <w:p>
            <w:pPr>
              <w:ind w:left="180"/>
              <w:spacing w:after="0"/>
              <w:rPr>
                <w:sz w:val="20"/>
                <w:szCs w:val="20"/>
                <w:color w:val="auto"/>
              </w:rPr>
            </w:pPr>
            <w:r>
              <w:rPr>
                <w:rFonts w:ascii="Calibri" w:cs="Calibri" w:eastAsia="Calibri" w:hAnsi="Calibri"/>
                <w:sz w:val="26"/>
                <w:szCs w:val="26"/>
                <w:color w:val="auto"/>
              </w:rPr>
              <w:t>Perdón</w:t>
            </w:r>
          </w:p>
        </w:tc>
        <w:tc>
          <w:tcPr>
            <w:tcW w:w="1720" w:type="dxa"/>
            <w:vAlign w:val="bottom"/>
            <w:tcBorders>
              <w:top w:val="single" w:sz="8" w:color="B3B3B3"/>
              <w:bottom w:val="single" w:sz="8" w:color="E6E6E6"/>
            </w:tcBorders>
            <w:shd w:val="clear" w:color="auto" w:fill="E6E6E6"/>
          </w:tcPr>
          <w:p>
            <w:pPr>
              <w:ind w:left="160"/>
              <w:spacing w:after="0"/>
              <w:rPr>
                <w:sz w:val="20"/>
                <w:szCs w:val="20"/>
                <w:color w:val="auto"/>
              </w:rPr>
            </w:pPr>
            <w:r>
              <w:rPr>
                <w:rFonts w:ascii="Calibri" w:cs="Calibri" w:eastAsia="Calibri" w:hAnsi="Calibri"/>
                <w:sz w:val="26"/>
                <w:szCs w:val="26"/>
                <w:color w:val="auto"/>
              </w:rPr>
              <w:t>Persistencia</w:t>
            </w:r>
          </w:p>
        </w:tc>
        <w:tc>
          <w:tcPr>
            <w:tcW w:w="1660" w:type="dxa"/>
            <w:vAlign w:val="bottom"/>
            <w:tcBorders>
              <w:top w:val="single" w:sz="8" w:color="B3B3B3"/>
              <w:bottom w:val="single" w:sz="8" w:color="E6E6E6"/>
            </w:tcBorders>
            <w:shd w:val="clear" w:color="auto" w:fill="E6E6E6"/>
          </w:tcPr>
          <w:p>
            <w:pPr>
              <w:ind w:left="100"/>
              <w:spacing w:after="0"/>
              <w:rPr>
                <w:sz w:val="20"/>
                <w:szCs w:val="20"/>
                <w:color w:val="auto"/>
              </w:rPr>
            </w:pPr>
            <w:r>
              <w:rPr>
                <w:rFonts w:ascii="Calibri" w:cs="Calibri" w:eastAsia="Calibri" w:hAnsi="Calibri"/>
                <w:sz w:val="26"/>
                <w:szCs w:val="26"/>
                <w:color w:val="auto"/>
              </w:rPr>
              <w:t>Positividad</w:t>
            </w:r>
          </w:p>
        </w:tc>
        <w:tc>
          <w:tcPr>
            <w:tcW w:w="1620" w:type="dxa"/>
            <w:vAlign w:val="bottom"/>
            <w:tcBorders>
              <w:top w:val="single" w:sz="8" w:color="B3B3B3"/>
              <w:bottom w:val="single" w:sz="8" w:color="E6E6E6"/>
            </w:tcBorders>
            <w:shd w:val="clear" w:color="auto" w:fill="E6E6E6"/>
          </w:tcPr>
          <w:p>
            <w:pPr>
              <w:ind w:left="100"/>
              <w:spacing w:after="0"/>
              <w:rPr>
                <w:sz w:val="20"/>
                <w:szCs w:val="20"/>
                <w:color w:val="auto"/>
              </w:rPr>
            </w:pPr>
            <w:r>
              <w:rPr>
                <w:rFonts w:ascii="Calibri" w:cs="Calibri" w:eastAsia="Calibri" w:hAnsi="Calibri"/>
                <w:sz w:val="26"/>
                <w:szCs w:val="26"/>
                <w:color w:val="auto"/>
              </w:rPr>
              <w:t>Proactividad</w:t>
            </w:r>
          </w:p>
        </w:tc>
        <w:tc>
          <w:tcPr>
            <w:tcW w:w="0" w:type="dxa"/>
            <w:vAlign w:val="bottom"/>
          </w:tcPr>
          <w:p>
            <w:pPr>
              <w:spacing w:after="0"/>
              <w:rPr>
                <w:sz w:val="1"/>
                <w:szCs w:val="1"/>
                <w:color w:val="auto"/>
              </w:rPr>
            </w:pPr>
          </w:p>
        </w:tc>
      </w:tr>
      <w:tr>
        <w:trPr>
          <w:trHeight w:val="397"/>
        </w:trPr>
        <w:tc>
          <w:tcPr>
            <w:tcW w:w="1580" w:type="dxa"/>
            <w:vAlign w:val="bottom"/>
            <w:tcBorders>
              <w:top w:val="single" w:sz="8" w:color="B3B3B3"/>
              <w:bottom w:val="single" w:sz="8" w:color="E6E6E6"/>
            </w:tcBorders>
            <w:shd w:val="clear" w:color="auto" w:fill="E6E6E6"/>
          </w:tcPr>
          <w:p>
            <w:pPr>
              <w:ind w:left="120"/>
              <w:spacing w:after="0"/>
              <w:rPr>
                <w:sz w:val="20"/>
                <w:szCs w:val="20"/>
                <w:color w:val="auto"/>
              </w:rPr>
            </w:pPr>
            <w:r>
              <w:rPr>
                <w:rFonts w:ascii="Calibri" w:cs="Calibri" w:eastAsia="Calibri" w:hAnsi="Calibri"/>
                <w:sz w:val="27"/>
                <w:szCs w:val="27"/>
                <w:color w:val="auto"/>
              </w:rPr>
              <w:t>Puntualidad</w:t>
            </w:r>
          </w:p>
        </w:tc>
        <w:tc>
          <w:tcPr>
            <w:tcW w:w="1660" w:type="dxa"/>
            <w:vAlign w:val="bottom"/>
            <w:tcBorders>
              <w:top w:val="single" w:sz="8" w:color="B3B3B3"/>
              <w:bottom w:val="single" w:sz="8" w:color="E6E6E6"/>
            </w:tcBorders>
            <w:shd w:val="clear" w:color="auto" w:fill="E6E6E6"/>
          </w:tcPr>
          <w:p>
            <w:pPr>
              <w:ind w:left="180"/>
              <w:spacing w:after="0"/>
              <w:rPr>
                <w:sz w:val="20"/>
                <w:szCs w:val="20"/>
                <w:color w:val="auto"/>
              </w:rPr>
            </w:pPr>
            <w:r>
              <w:rPr>
                <w:rFonts w:ascii="Calibri" w:cs="Calibri" w:eastAsia="Calibri" w:hAnsi="Calibri"/>
                <w:sz w:val="26"/>
                <w:szCs w:val="26"/>
                <w:color w:val="auto"/>
              </w:rPr>
              <w:t>Resiliencia</w:t>
            </w:r>
          </w:p>
        </w:tc>
        <w:tc>
          <w:tcPr>
            <w:tcW w:w="1720" w:type="dxa"/>
            <w:vAlign w:val="bottom"/>
            <w:tcBorders>
              <w:top w:val="single" w:sz="8" w:color="B3B3B3"/>
              <w:bottom w:val="single" w:sz="8" w:color="E6E6E6"/>
            </w:tcBorders>
            <w:shd w:val="clear" w:color="auto" w:fill="E6E6E6"/>
          </w:tcPr>
          <w:p>
            <w:pPr>
              <w:ind w:left="160"/>
              <w:spacing w:after="0"/>
              <w:rPr>
                <w:sz w:val="20"/>
                <w:szCs w:val="20"/>
                <w:color w:val="auto"/>
              </w:rPr>
            </w:pPr>
            <w:r>
              <w:rPr>
                <w:rFonts w:ascii="Calibri" w:cs="Calibri" w:eastAsia="Calibri" w:hAnsi="Calibri"/>
                <w:sz w:val="26"/>
                <w:szCs w:val="26"/>
                <w:color w:val="auto"/>
              </w:rPr>
              <w:t>Respeto</w:t>
            </w:r>
          </w:p>
        </w:tc>
        <w:tc>
          <w:tcPr>
            <w:tcW w:w="1660" w:type="dxa"/>
            <w:vAlign w:val="bottom"/>
            <w:tcBorders>
              <w:top w:val="single" w:sz="8" w:color="B3B3B3"/>
              <w:bottom w:val="single" w:sz="8" w:color="E6E6E6"/>
            </w:tcBorders>
            <w:shd w:val="clear" w:color="auto" w:fill="E6E6E6"/>
          </w:tcPr>
          <w:p>
            <w:pPr>
              <w:ind w:left="100"/>
              <w:spacing w:after="0"/>
              <w:rPr>
                <w:sz w:val="20"/>
                <w:szCs w:val="20"/>
                <w:color w:val="auto"/>
              </w:rPr>
            </w:pPr>
            <w:r>
              <w:rPr>
                <w:rFonts w:ascii="Calibri" w:cs="Calibri" w:eastAsia="Calibri" w:hAnsi="Calibri"/>
                <w:sz w:val="26"/>
                <w:szCs w:val="26"/>
                <w:color w:val="auto"/>
                <w:w w:val="89"/>
              </w:rPr>
              <w:t>Responsabilidad</w:t>
            </w:r>
          </w:p>
        </w:tc>
        <w:tc>
          <w:tcPr>
            <w:tcW w:w="1620" w:type="dxa"/>
            <w:vAlign w:val="bottom"/>
            <w:tcBorders>
              <w:top w:val="single" w:sz="8" w:color="B3B3B3"/>
              <w:bottom w:val="single" w:sz="8" w:color="E6E6E6"/>
            </w:tcBorders>
            <w:shd w:val="clear" w:color="auto" w:fill="E6E6E6"/>
          </w:tcPr>
          <w:p>
            <w:pPr>
              <w:ind w:left="100"/>
              <w:spacing w:after="0"/>
              <w:rPr>
                <w:sz w:val="20"/>
                <w:szCs w:val="20"/>
                <w:color w:val="auto"/>
              </w:rPr>
            </w:pPr>
            <w:r>
              <w:rPr>
                <w:rFonts w:ascii="Calibri" w:cs="Calibri" w:eastAsia="Calibri" w:hAnsi="Calibri"/>
                <w:sz w:val="26"/>
                <w:szCs w:val="26"/>
                <w:color w:val="auto"/>
              </w:rPr>
              <w:t>Solidaridad</w:t>
            </w:r>
          </w:p>
        </w:tc>
        <w:tc>
          <w:tcPr>
            <w:tcW w:w="0" w:type="dxa"/>
            <w:vAlign w:val="bottom"/>
          </w:tcPr>
          <w:p>
            <w:pPr>
              <w:spacing w:after="0"/>
              <w:rPr>
                <w:sz w:val="1"/>
                <w:szCs w:val="1"/>
                <w:color w:val="auto"/>
              </w:rPr>
            </w:pPr>
          </w:p>
        </w:tc>
      </w:tr>
      <w:tr>
        <w:trPr>
          <w:trHeight w:val="287"/>
        </w:trPr>
        <w:tc>
          <w:tcPr>
            <w:tcW w:w="1580" w:type="dxa"/>
            <w:vAlign w:val="bottom"/>
            <w:tcBorders>
              <w:top w:val="single" w:sz="8" w:color="B3B3B3"/>
            </w:tcBorders>
            <w:shd w:val="clear" w:color="auto" w:fill="E6E6E6"/>
          </w:tcPr>
          <w:p>
            <w:pPr>
              <w:ind w:left="120"/>
              <w:spacing w:after="0" w:line="288" w:lineRule="exact"/>
              <w:rPr>
                <w:sz w:val="20"/>
                <w:szCs w:val="20"/>
                <w:color w:val="auto"/>
              </w:rPr>
            </w:pPr>
            <w:r>
              <w:rPr>
                <w:rFonts w:ascii="Calibri" w:cs="Calibri" w:eastAsia="Calibri" w:hAnsi="Calibri"/>
                <w:sz w:val="27"/>
                <w:szCs w:val="27"/>
                <w:color w:val="auto"/>
              </w:rPr>
              <w:t>Tolerancia a</w:t>
            </w:r>
          </w:p>
        </w:tc>
        <w:tc>
          <w:tcPr>
            <w:tcW w:w="1660" w:type="dxa"/>
            <w:vAlign w:val="bottom"/>
            <w:tcBorders>
              <w:top w:val="single" w:sz="8" w:color="B3B3B3"/>
            </w:tcBorders>
            <w:vMerge w:val="restart"/>
            <w:shd w:val="clear" w:color="auto" w:fill="E6E6E6"/>
          </w:tcPr>
          <w:p>
            <w:pPr>
              <w:ind w:left="180"/>
              <w:spacing w:after="0"/>
              <w:rPr>
                <w:sz w:val="20"/>
                <w:szCs w:val="20"/>
                <w:color w:val="auto"/>
              </w:rPr>
            </w:pPr>
            <w:r>
              <w:rPr>
                <w:rFonts w:ascii="Calibri" w:cs="Calibri" w:eastAsia="Calibri" w:hAnsi="Calibri"/>
                <w:sz w:val="26"/>
                <w:szCs w:val="26"/>
                <w:color w:val="auto"/>
                <w:w w:val="97"/>
              </w:rPr>
              <w:t>Universalismo</w:t>
            </w:r>
          </w:p>
        </w:tc>
        <w:tc>
          <w:tcPr>
            <w:tcW w:w="1720" w:type="dxa"/>
            <w:vAlign w:val="bottom"/>
            <w:tcBorders>
              <w:top w:val="single" w:sz="8" w:color="B3B3B3"/>
            </w:tcBorders>
            <w:vMerge w:val="restart"/>
            <w:shd w:val="clear" w:color="auto" w:fill="E6E6E6"/>
          </w:tcPr>
          <w:p>
            <w:pPr>
              <w:ind w:left="160"/>
              <w:spacing w:after="0"/>
              <w:rPr>
                <w:sz w:val="20"/>
                <w:szCs w:val="20"/>
                <w:color w:val="auto"/>
              </w:rPr>
            </w:pPr>
            <w:r>
              <w:rPr>
                <w:rFonts w:ascii="Calibri" w:cs="Calibri" w:eastAsia="Calibri" w:hAnsi="Calibri"/>
                <w:sz w:val="26"/>
                <w:szCs w:val="26"/>
                <w:color w:val="auto"/>
              </w:rPr>
              <w:t>Valentía</w:t>
            </w:r>
          </w:p>
        </w:tc>
        <w:tc>
          <w:tcPr>
            <w:tcW w:w="1660" w:type="dxa"/>
            <w:vAlign w:val="bottom"/>
            <w:tcBorders>
              <w:top w:val="single" w:sz="8" w:color="B3B3B3"/>
            </w:tcBorders>
            <w:vMerge w:val="restart"/>
            <w:shd w:val="clear" w:color="auto" w:fill="E6E6E6"/>
          </w:tcPr>
          <w:p>
            <w:pPr>
              <w:ind w:left="100"/>
              <w:spacing w:after="0"/>
              <w:rPr>
                <w:sz w:val="20"/>
                <w:szCs w:val="20"/>
                <w:color w:val="auto"/>
              </w:rPr>
            </w:pPr>
            <w:r>
              <w:rPr>
                <w:rFonts w:ascii="Calibri" w:cs="Calibri" w:eastAsia="Calibri" w:hAnsi="Calibri"/>
                <w:sz w:val="26"/>
                <w:szCs w:val="26"/>
                <w:color w:val="auto"/>
              </w:rPr>
              <w:t>Veracidad</w:t>
            </w:r>
          </w:p>
        </w:tc>
        <w:tc>
          <w:tcPr>
            <w:tcW w:w="1620" w:type="dxa"/>
            <w:vAlign w:val="bottom"/>
            <w:tcBorders>
              <w:top w:val="single" w:sz="8" w:color="B3B3B3"/>
            </w:tcBorders>
            <w:vMerge w:val="restart"/>
            <w:shd w:val="clear" w:color="auto" w:fill="E6E6E6"/>
          </w:tcPr>
          <w:p>
            <w:pPr>
              <w:ind w:left="100"/>
              <w:spacing w:after="0"/>
              <w:rPr>
                <w:sz w:val="20"/>
                <w:szCs w:val="20"/>
                <w:color w:val="auto"/>
              </w:rPr>
            </w:pPr>
            <w:r>
              <w:rPr>
                <w:rFonts w:ascii="Calibri" w:cs="Calibri" w:eastAsia="Calibri" w:hAnsi="Calibri"/>
                <w:sz w:val="26"/>
                <w:szCs w:val="26"/>
                <w:color w:val="auto"/>
              </w:rPr>
              <w:t>Vitalidad</w:t>
            </w:r>
          </w:p>
        </w:tc>
        <w:tc>
          <w:tcPr>
            <w:tcW w:w="0" w:type="dxa"/>
            <w:vAlign w:val="bottom"/>
          </w:tcPr>
          <w:p>
            <w:pPr>
              <w:spacing w:after="0"/>
              <w:rPr>
                <w:sz w:val="1"/>
                <w:szCs w:val="1"/>
                <w:color w:val="auto"/>
              </w:rPr>
            </w:pPr>
          </w:p>
        </w:tc>
      </w:tr>
      <w:tr>
        <w:trPr>
          <w:trHeight w:val="192"/>
        </w:trPr>
        <w:tc>
          <w:tcPr>
            <w:tcW w:w="1580" w:type="dxa"/>
            <w:vAlign w:val="bottom"/>
            <w:vMerge w:val="restart"/>
            <w:shd w:val="clear" w:color="auto" w:fill="E6E6E6"/>
          </w:tcPr>
          <w:p>
            <w:pPr>
              <w:ind w:left="120"/>
              <w:spacing w:after="0"/>
              <w:rPr>
                <w:sz w:val="20"/>
                <w:szCs w:val="20"/>
                <w:color w:val="auto"/>
              </w:rPr>
            </w:pPr>
            <w:r>
              <w:rPr>
                <w:rFonts w:ascii="Calibri" w:cs="Calibri" w:eastAsia="Calibri" w:hAnsi="Calibri"/>
                <w:sz w:val="27"/>
                <w:szCs w:val="27"/>
                <w:color w:val="auto"/>
                <w:w w:val="99"/>
              </w:rPr>
              <w:t>la frustración</w:t>
            </w:r>
          </w:p>
        </w:tc>
        <w:tc>
          <w:tcPr>
            <w:tcW w:w="1660" w:type="dxa"/>
            <w:vAlign w:val="bottom"/>
            <w:vMerge w:val="continue"/>
            <w:shd w:val="clear" w:color="auto" w:fill="E6E6E6"/>
          </w:tcPr>
          <w:p>
            <w:pPr>
              <w:spacing w:after="0"/>
              <w:rPr>
                <w:sz w:val="16"/>
                <w:szCs w:val="16"/>
                <w:color w:val="auto"/>
              </w:rPr>
            </w:pPr>
          </w:p>
        </w:tc>
        <w:tc>
          <w:tcPr>
            <w:tcW w:w="1720" w:type="dxa"/>
            <w:vAlign w:val="bottom"/>
            <w:vMerge w:val="continue"/>
            <w:shd w:val="clear" w:color="auto" w:fill="E6E6E6"/>
          </w:tcPr>
          <w:p>
            <w:pPr>
              <w:spacing w:after="0"/>
              <w:rPr>
                <w:sz w:val="16"/>
                <w:szCs w:val="16"/>
                <w:color w:val="auto"/>
              </w:rPr>
            </w:pPr>
          </w:p>
        </w:tc>
        <w:tc>
          <w:tcPr>
            <w:tcW w:w="1660" w:type="dxa"/>
            <w:vAlign w:val="bottom"/>
            <w:vMerge w:val="continue"/>
            <w:shd w:val="clear" w:color="auto" w:fill="E6E6E6"/>
          </w:tcPr>
          <w:p>
            <w:pPr>
              <w:spacing w:after="0"/>
              <w:rPr>
                <w:sz w:val="16"/>
                <w:szCs w:val="16"/>
                <w:color w:val="auto"/>
              </w:rPr>
            </w:pPr>
          </w:p>
        </w:tc>
        <w:tc>
          <w:tcPr>
            <w:tcW w:w="1620" w:type="dxa"/>
            <w:vAlign w:val="bottom"/>
            <w:vMerge w:val="continue"/>
            <w:shd w:val="clear" w:color="auto" w:fill="E6E6E6"/>
          </w:tcPr>
          <w:p>
            <w:pPr>
              <w:spacing w:after="0"/>
              <w:rPr>
                <w:sz w:val="16"/>
                <w:szCs w:val="16"/>
                <w:color w:val="auto"/>
              </w:rPr>
            </w:pPr>
          </w:p>
        </w:tc>
        <w:tc>
          <w:tcPr>
            <w:tcW w:w="0" w:type="dxa"/>
            <w:vAlign w:val="bottom"/>
          </w:tcPr>
          <w:p>
            <w:pPr>
              <w:spacing w:after="0"/>
              <w:rPr>
                <w:sz w:val="1"/>
                <w:szCs w:val="1"/>
                <w:color w:val="auto"/>
              </w:rPr>
            </w:pPr>
          </w:p>
        </w:tc>
      </w:tr>
      <w:tr>
        <w:trPr>
          <w:trHeight w:val="144"/>
        </w:trPr>
        <w:tc>
          <w:tcPr>
            <w:tcW w:w="1580" w:type="dxa"/>
            <w:vAlign w:val="bottom"/>
            <w:vMerge w:val="continue"/>
            <w:shd w:val="clear" w:color="auto" w:fill="E6E6E6"/>
          </w:tcPr>
          <w:p>
            <w:pPr>
              <w:spacing w:after="0"/>
              <w:rPr>
                <w:sz w:val="12"/>
                <w:szCs w:val="12"/>
                <w:color w:val="auto"/>
              </w:rPr>
            </w:pPr>
          </w:p>
        </w:tc>
        <w:tc>
          <w:tcPr>
            <w:tcW w:w="1660" w:type="dxa"/>
            <w:vAlign w:val="bottom"/>
            <w:shd w:val="clear" w:color="auto" w:fill="E6E6E6"/>
          </w:tcPr>
          <w:p>
            <w:pPr>
              <w:spacing w:after="0"/>
              <w:rPr>
                <w:sz w:val="12"/>
                <w:szCs w:val="12"/>
                <w:color w:val="auto"/>
              </w:rPr>
            </w:pPr>
          </w:p>
        </w:tc>
        <w:tc>
          <w:tcPr>
            <w:tcW w:w="1720" w:type="dxa"/>
            <w:vAlign w:val="bottom"/>
            <w:shd w:val="clear" w:color="auto" w:fill="E6E6E6"/>
          </w:tcPr>
          <w:p>
            <w:pPr>
              <w:spacing w:after="0"/>
              <w:rPr>
                <w:sz w:val="12"/>
                <w:szCs w:val="12"/>
                <w:color w:val="auto"/>
              </w:rPr>
            </w:pPr>
          </w:p>
        </w:tc>
        <w:tc>
          <w:tcPr>
            <w:tcW w:w="1660" w:type="dxa"/>
            <w:vAlign w:val="bottom"/>
            <w:shd w:val="clear" w:color="auto" w:fill="E6E6E6"/>
          </w:tcPr>
          <w:p>
            <w:pPr>
              <w:spacing w:after="0"/>
              <w:rPr>
                <w:sz w:val="12"/>
                <w:szCs w:val="12"/>
                <w:color w:val="auto"/>
              </w:rPr>
            </w:pPr>
          </w:p>
        </w:tc>
        <w:tc>
          <w:tcPr>
            <w:tcW w:w="1620" w:type="dxa"/>
            <w:vAlign w:val="bottom"/>
            <w:shd w:val="clear" w:color="auto" w:fill="E6E6E6"/>
          </w:tcPr>
          <w:p>
            <w:pPr>
              <w:spacing w:after="0"/>
              <w:rPr>
                <w:sz w:val="12"/>
                <w:szCs w:val="12"/>
                <w:color w:val="auto"/>
              </w:rPr>
            </w:pPr>
          </w:p>
        </w:tc>
        <w:tc>
          <w:tcPr>
            <w:tcW w:w="0" w:type="dxa"/>
            <w:vAlign w:val="bottom"/>
          </w:tcPr>
          <w:p>
            <w:pPr>
              <w:spacing w:after="0"/>
              <w:rPr>
                <w:sz w:val="1"/>
                <w:szCs w:val="1"/>
                <w:color w:val="auto"/>
              </w:rPr>
            </w:pPr>
          </w:p>
        </w:tc>
      </w:tr>
      <w:tr>
        <w:trPr>
          <w:trHeight w:val="97"/>
        </w:trPr>
        <w:tc>
          <w:tcPr>
            <w:tcW w:w="1580" w:type="dxa"/>
            <w:vAlign w:val="bottom"/>
            <w:shd w:val="clear" w:color="auto" w:fill="E6E6E6"/>
          </w:tcPr>
          <w:p>
            <w:pPr>
              <w:spacing w:after="0"/>
              <w:rPr>
                <w:sz w:val="8"/>
                <w:szCs w:val="8"/>
                <w:color w:val="auto"/>
              </w:rPr>
            </w:pPr>
          </w:p>
        </w:tc>
        <w:tc>
          <w:tcPr>
            <w:tcW w:w="1660" w:type="dxa"/>
            <w:vAlign w:val="bottom"/>
            <w:shd w:val="clear" w:color="auto" w:fill="E6E6E6"/>
          </w:tcPr>
          <w:p>
            <w:pPr>
              <w:spacing w:after="0"/>
              <w:rPr>
                <w:sz w:val="8"/>
                <w:szCs w:val="8"/>
                <w:color w:val="auto"/>
              </w:rPr>
            </w:pPr>
          </w:p>
        </w:tc>
        <w:tc>
          <w:tcPr>
            <w:tcW w:w="1720" w:type="dxa"/>
            <w:vAlign w:val="bottom"/>
            <w:shd w:val="clear" w:color="auto" w:fill="E6E6E6"/>
          </w:tcPr>
          <w:p>
            <w:pPr>
              <w:spacing w:after="0"/>
              <w:rPr>
                <w:sz w:val="8"/>
                <w:szCs w:val="8"/>
                <w:color w:val="auto"/>
              </w:rPr>
            </w:pPr>
          </w:p>
        </w:tc>
        <w:tc>
          <w:tcPr>
            <w:tcW w:w="1660" w:type="dxa"/>
            <w:vAlign w:val="bottom"/>
            <w:shd w:val="clear" w:color="auto" w:fill="E6E6E6"/>
          </w:tcPr>
          <w:p>
            <w:pPr>
              <w:spacing w:after="0"/>
              <w:rPr>
                <w:sz w:val="8"/>
                <w:szCs w:val="8"/>
                <w:color w:val="auto"/>
              </w:rPr>
            </w:pPr>
          </w:p>
        </w:tc>
        <w:tc>
          <w:tcPr>
            <w:tcW w:w="1620" w:type="dxa"/>
            <w:vAlign w:val="bottom"/>
            <w:shd w:val="clear" w:color="auto" w:fill="E6E6E6"/>
          </w:tcPr>
          <w:p>
            <w:pPr>
              <w:spacing w:after="0"/>
              <w:rPr>
                <w:sz w:val="8"/>
                <w:szCs w:val="8"/>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73" w:lineRule="exact"/>
        <w:rPr>
          <w:sz w:val="20"/>
          <w:szCs w:val="20"/>
          <w:color w:val="auto"/>
        </w:rPr>
      </w:pPr>
    </w:p>
    <w:p>
      <w:pPr>
        <w:jc w:val="both"/>
        <w:ind w:left="1120" w:right="800"/>
        <w:spacing w:after="0" w:line="252" w:lineRule="auto"/>
        <w:rPr>
          <w:sz w:val="20"/>
          <w:szCs w:val="20"/>
          <w:color w:val="auto"/>
        </w:rPr>
      </w:pPr>
      <w:r>
        <w:rPr>
          <w:rFonts w:ascii="Calibri Light" w:cs="Calibri Light" w:eastAsia="Calibri Light" w:hAnsi="Calibri Light"/>
          <w:sz w:val="26"/>
          <w:szCs w:val="26"/>
          <w:color w:val="auto"/>
        </w:rPr>
        <w:t>Le animamos a que haga el ejercicio revisando muchos más logros. Hágalo también poniendo la mira en su vida privada y vea si el tipo de fortaleza y estrategia cambia o no.</w:t>
      </w:r>
    </w:p>
    <w:p>
      <w:pPr>
        <w:spacing w:after="0" w:line="325" w:lineRule="exact"/>
        <w:rPr>
          <w:sz w:val="20"/>
          <w:szCs w:val="20"/>
          <w:color w:val="auto"/>
        </w:rPr>
      </w:pPr>
    </w:p>
    <w:p>
      <w:pPr>
        <w:ind w:left="1220"/>
        <w:spacing w:after="0"/>
        <w:rPr>
          <w:sz w:val="20"/>
          <w:szCs w:val="20"/>
          <w:color w:val="auto"/>
        </w:rPr>
      </w:pPr>
      <w:r>
        <w:rPr>
          <w:rFonts w:ascii="Calibri" w:cs="Calibri" w:eastAsia="Calibri" w:hAnsi="Calibri"/>
          <w:sz w:val="24"/>
          <w:szCs w:val="24"/>
          <w:b w:val="1"/>
          <w:bCs w:val="1"/>
          <w:color w:val="auto"/>
          <w:highlight w:val="lightGray"/>
        </w:rPr>
        <w:t>Fuente</w:t>
      </w:r>
      <w:r>
        <w:rPr>
          <w:rFonts w:ascii="Calibri Light" w:cs="Calibri Light" w:eastAsia="Calibri Light" w:hAnsi="Calibri Light"/>
          <w:sz w:val="24"/>
          <w:szCs w:val="24"/>
          <w:color w:val="auto"/>
        </w:rPr>
        <w:t xml:space="preserve">  </w:t>
      </w:r>
      <w:r>
        <w:rPr>
          <w:rFonts w:ascii="Calibri Light" w:cs="Calibri Light" w:eastAsia="Calibri Light" w:hAnsi="Calibri Light"/>
          <w:sz w:val="24"/>
          <w:szCs w:val="24"/>
          <w:i w:val="1"/>
          <w:iCs w:val="1"/>
          <w:color w:val="auto"/>
        </w:rPr>
        <w:t>Elaborado por Carlos Bella y María Navarrete Fa.</w:t>
      </w:r>
    </w:p>
    <w:p>
      <w:pPr>
        <w:spacing w:after="0" w:line="200" w:lineRule="exact"/>
        <w:rPr>
          <w:sz w:val="20"/>
          <w:szCs w:val="20"/>
          <w:color w:val="auto"/>
        </w:rPr>
      </w:pPr>
    </w:p>
    <w:p>
      <w:pPr>
        <w:spacing w:after="0" w:line="329" w:lineRule="exact"/>
        <w:rPr>
          <w:sz w:val="20"/>
          <w:szCs w:val="20"/>
          <w:color w:val="auto"/>
        </w:rPr>
      </w:pPr>
    </w:p>
    <w:p>
      <w:pPr>
        <w:jc w:val="center"/>
        <w:ind w:right="-319"/>
        <w:spacing w:after="0"/>
        <w:rPr>
          <w:sz w:val="20"/>
          <w:szCs w:val="20"/>
          <w:color w:val="auto"/>
        </w:rPr>
      </w:pPr>
      <w:r>
        <w:rPr>
          <w:rFonts w:ascii="Calibri" w:cs="Calibri" w:eastAsia="Calibri" w:hAnsi="Calibri"/>
          <w:sz w:val="32"/>
          <w:szCs w:val="32"/>
          <w:b w:val="1"/>
          <w:bCs w:val="1"/>
          <w:color w:val="auto"/>
        </w:rPr>
        <w:t>Competencia emocional: automotivación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-239395</wp:posOffset>
                </wp:positionV>
                <wp:extent cx="5220335" cy="273685"/>
                <wp:wrapNone/>
                <wp:docPr id="395" name="Shape 3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73685"/>
                        </a:xfrm>
                        <a:prstGeom prst="rect">
                          <a:avLst/>
                        </a:prstGeom>
                        <a:solidFill>
                          <a:srgbClr val="E1CFE8"/>
                        </a:solidFill>
                      </wps:spPr>
                      <wps:bodyPr/>
                    </wps:wsp>
                  </a:graphicData>
                </a:graphic>
              </wp:anchor>
            </w:drawing>
          </mc:Choice>
          <mc:Fallback>
            <w:pict>
              <v:rect id="Shape 395" o:spid="_x0000_s1420" style="position:absolute;margin-left:55.55pt;margin-top:-18.8499pt;width:411.0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FE8" stroked="f"/>
            </w:pict>
          </mc:Fallback>
        </mc:AlternateContent>
      </w:r>
    </w:p>
    <w:p>
      <w:pPr>
        <w:spacing w:after="0" w:line="328" w:lineRule="exact"/>
        <w:rPr>
          <w:sz w:val="20"/>
          <w:szCs w:val="20"/>
          <w:color w:val="auto"/>
        </w:rPr>
      </w:pPr>
    </w:p>
    <w:p>
      <w:pPr>
        <w:jc w:val="center"/>
        <w:ind w:right="-31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18" w:lineRule="exact"/>
        <w:rPr>
          <w:sz w:val="20"/>
          <w:szCs w:val="20"/>
          <w:color w:val="auto"/>
        </w:rPr>
      </w:pPr>
    </w:p>
    <w:p>
      <w:pPr>
        <w:jc w:val="both"/>
        <w:ind w:left="1120" w:right="800"/>
        <w:spacing w:after="0" w:line="249" w:lineRule="auto"/>
        <w:rPr>
          <w:sz w:val="20"/>
          <w:szCs w:val="20"/>
          <w:color w:val="auto"/>
        </w:rPr>
      </w:pPr>
      <w:r>
        <w:rPr>
          <w:rFonts w:ascii="Calibri Light" w:cs="Calibri Light" w:eastAsia="Calibri Light" w:hAnsi="Calibri Light"/>
          <w:sz w:val="26"/>
          <w:szCs w:val="26"/>
          <w:color w:val="auto"/>
        </w:rPr>
        <w:t>La automotivación es aquello que permite a los líderes mantenerse enfocados y con perseverancia en la consecución de objetivos. A la vez, juega un papel clave en la capacidad para influir de una manera positiva en los miembros del equipo. La automotivación no proviene del entorno, sino que proviene del propio líder, gira sobre un eje central que se basa en la actitud que se adopta ante la vida y ante lo que nos sucede.</w:t>
      </w:r>
    </w:p>
    <w:p>
      <w:pPr>
        <w:spacing w:after="0" w:line="334" w:lineRule="exact"/>
        <w:rPr>
          <w:sz w:val="20"/>
          <w:szCs w:val="20"/>
          <w:color w:val="auto"/>
        </w:rPr>
      </w:pPr>
    </w:p>
    <w:p>
      <w:pPr>
        <w:jc w:val="both"/>
        <w:ind w:left="1120" w:right="800"/>
        <w:spacing w:after="0" w:line="249" w:lineRule="auto"/>
        <w:rPr>
          <w:sz w:val="20"/>
          <w:szCs w:val="20"/>
          <w:color w:val="auto"/>
        </w:rPr>
      </w:pPr>
      <w:r>
        <w:rPr>
          <w:rFonts w:ascii="Calibri Light" w:cs="Calibri Light" w:eastAsia="Calibri Light" w:hAnsi="Calibri Light"/>
          <w:sz w:val="26"/>
          <w:szCs w:val="26"/>
          <w:color w:val="auto"/>
        </w:rPr>
        <w:t>La Automotivación hace referencia a aquello que impulsa al líder a llevar a cabo una acción, por eso para describir a un líder motivado se usan términos como el de energía o acción. Tener motivos sin acción no tiene sentido. La motivación se resume en motivos para llevar a cabo una acción.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349885</wp:posOffset>
            </wp:positionV>
            <wp:extent cx="719455" cy="36449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18">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65"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66</w:t>
      </w:r>
    </w:p>
    <w:p>
      <w:pPr>
        <w:sectPr>
          <w:pgSz w:w="12180" w:h="15874" w:orient="portrait"/>
          <w:cols w:equalWidth="0" w:num="1">
            <w:col w:w="10140"/>
          </w:cols>
          <w:pgMar w:left="1440" w:top="643" w:right="609" w:bottom="199" w:gutter="0" w:footer="0" w:header="0"/>
        </w:sectPr>
      </w:pPr>
    </w:p>
    <w:bookmarkStart w:id="66" w:name="page67"/>
    <w:bookmarkEnd w:id="66"/>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19">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20">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Los líderes que tienen automotivación se esfuerzan y alinean sus acciones a conseguir un desarrollo profesional con un gran conocimiento y control sobre su desempeño.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1001395</wp:posOffset>
                </wp:positionH>
                <wp:positionV relativeFrom="paragraph">
                  <wp:posOffset>320675</wp:posOffset>
                </wp:positionV>
                <wp:extent cx="4921250" cy="274320"/>
                <wp:wrapNone/>
                <wp:docPr id="399" name="Shape 3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1250" cy="274320"/>
                        </a:xfrm>
                        <a:prstGeom prst="rect">
                          <a:avLst/>
                        </a:prstGeom>
                        <a:solidFill>
                          <a:srgbClr val="D3B8DC"/>
                        </a:solidFill>
                      </wps:spPr>
                      <wps:bodyPr/>
                    </wps:wsp>
                  </a:graphicData>
                </a:graphic>
              </wp:anchor>
            </w:drawing>
          </mc:Choice>
          <mc:Fallback>
            <w:pict>
              <v:rect id="Shape 399" o:spid="_x0000_s1424" style="position:absolute;margin-left:78.85pt;margin-top:25.25pt;width:387.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3B8DC" stroked="f"/>
            </w:pict>
          </mc:Fallback>
        </mc:AlternateContent>
      </w:r>
    </w:p>
    <w:p>
      <w:pPr>
        <w:spacing w:after="0" w:line="200" w:lineRule="exact"/>
        <w:rPr>
          <w:sz w:val="20"/>
          <w:szCs w:val="20"/>
          <w:color w:val="auto"/>
        </w:rPr>
      </w:pPr>
    </w:p>
    <w:p>
      <w:pPr>
        <w:spacing w:after="0" w:line="291" w:lineRule="exact"/>
        <w:rPr>
          <w:sz w:val="20"/>
          <w:szCs w:val="20"/>
          <w:color w:val="auto"/>
        </w:rPr>
      </w:pPr>
    </w:p>
    <w:p>
      <w:pPr>
        <w:ind w:left="1260"/>
        <w:spacing w:after="0"/>
        <w:tabs>
          <w:tab w:leader="none" w:pos="2340" w:val="left"/>
        </w:tabs>
        <w:rPr>
          <w:sz w:val="20"/>
          <w:szCs w:val="20"/>
          <w:color w:val="auto"/>
        </w:rPr>
      </w:pPr>
      <w:r>
        <w:rPr>
          <w:rFonts w:ascii="Calibri" w:cs="Calibri" w:eastAsia="Calibri" w:hAnsi="Calibri"/>
          <w:sz w:val="32"/>
          <w:szCs w:val="32"/>
          <w:b w:val="1"/>
          <w:bCs w:val="1"/>
          <w:color w:val="FFFFFF"/>
          <w:shd w:val="clear" w:color="auto" w:fill="003B57"/>
        </w:rPr>
        <w:t>3.1.5</w:t>
      </w:r>
      <w:r>
        <w:rPr>
          <w:sz w:val="20"/>
          <w:szCs w:val="20"/>
          <w:color w:val="auto"/>
        </w:rPr>
        <w:tab/>
      </w:r>
      <w:r>
        <w:rPr>
          <w:rFonts w:ascii="Calibri" w:cs="Calibri" w:eastAsia="Calibri" w:hAnsi="Calibri"/>
          <w:sz w:val="31"/>
          <w:szCs w:val="31"/>
          <w:b w:val="1"/>
          <w:bCs w:val="1"/>
          <w:color w:val="auto"/>
        </w:rPr>
        <w:t>“Me motivo”</w:t>
      </w:r>
    </w:p>
    <w:p>
      <w:pPr>
        <w:spacing w:after="0" w:line="32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Objetivos</w:t>
      </w:r>
    </w:p>
    <w:p>
      <w:pPr>
        <w:spacing w:after="0" w:line="143" w:lineRule="exact"/>
        <w:rPr>
          <w:sz w:val="20"/>
          <w:szCs w:val="20"/>
          <w:color w:val="auto"/>
        </w:rPr>
      </w:pPr>
    </w:p>
    <w:p>
      <w:pPr>
        <w:jc w:val="both"/>
        <w:ind w:left="1120" w:right="800"/>
        <w:spacing w:after="0" w:line="275" w:lineRule="auto"/>
        <w:rPr>
          <w:sz w:val="20"/>
          <w:szCs w:val="20"/>
          <w:color w:val="auto"/>
        </w:rPr>
      </w:pPr>
      <w:r>
        <w:rPr>
          <w:rFonts w:ascii="Calibri Light" w:cs="Calibri Light" w:eastAsia="Calibri Light" w:hAnsi="Calibri Light"/>
          <w:sz w:val="25"/>
          <w:szCs w:val="25"/>
          <w:color w:val="auto"/>
        </w:rPr>
        <w:t>Favorecer la capacidad para automotivarse (motivarse a sí mismo) y tener como objetivo la autorrealización (sentirse realizado y satisfecho consigo mismo).</w:t>
      </w:r>
    </w:p>
    <w:p>
      <w:pPr>
        <w:spacing w:after="0" w:line="196"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30 minutos.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w:t>
      </w:r>
      <w:r>
        <w:rPr>
          <w:rFonts w:ascii="Calibri Light" w:cs="Calibri Light" w:eastAsia="Calibri Light" w:hAnsi="Calibri Light"/>
          <w:sz w:val="26"/>
          <w:szCs w:val="26"/>
          <w:color w:val="auto"/>
        </w:rPr>
        <w:t xml:space="preserve"> lápiz.</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individual o en equipo.</w:t>
      </w:r>
    </w:p>
    <w:p>
      <w:pPr>
        <w:spacing w:after="0" w:line="261"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Responda a esta pregunta: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709295</wp:posOffset>
                </wp:positionH>
                <wp:positionV relativeFrom="paragraph">
                  <wp:posOffset>1083310</wp:posOffset>
                </wp:positionV>
                <wp:extent cx="5216525" cy="1365885"/>
                <wp:wrapNone/>
                <wp:docPr id="400" name="Shape 4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6525" cy="1365885"/>
                        </a:xfrm>
                        <a:prstGeom prst="rect">
                          <a:avLst/>
                        </a:prstGeom>
                        <a:solidFill>
                          <a:srgbClr val="F2F2F2"/>
                        </a:solidFill>
                      </wps:spPr>
                      <wps:bodyPr/>
                    </wps:wsp>
                  </a:graphicData>
                </a:graphic>
              </wp:anchor>
            </w:drawing>
          </mc:Choice>
          <mc:Fallback>
            <w:pict>
              <v:rect id="Shape 400" o:spid="_x0000_s1425" style="position:absolute;margin-left:55.85pt;margin-top:85.3pt;width:410.75pt;height:107.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318135</wp:posOffset>
                </wp:positionV>
                <wp:extent cx="5220335" cy="769620"/>
                <wp:wrapNone/>
                <wp:docPr id="401" name="Shape 4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769620"/>
                        </a:xfrm>
                        <a:prstGeom prst="rect">
                          <a:avLst/>
                        </a:prstGeom>
                        <a:solidFill>
                          <a:srgbClr val="D9D9D9"/>
                        </a:solidFill>
                      </wps:spPr>
                      <wps:bodyPr/>
                    </wps:wsp>
                  </a:graphicData>
                </a:graphic>
              </wp:anchor>
            </w:drawing>
          </mc:Choice>
          <mc:Fallback>
            <w:pict>
              <v:rect id="Shape 401" o:spid="_x0000_s1426" style="position:absolute;margin-left:55.55pt;margin-top:25.05pt;width:411.05pt;height:60.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366" w:lineRule="exact"/>
        <w:rPr>
          <w:sz w:val="20"/>
          <w:szCs w:val="20"/>
          <w:color w:val="auto"/>
        </w:rPr>
      </w:pPr>
    </w:p>
    <w:p>
      <w:pPr>
        <w:ind w:left="1320" w:right="1040"/>
        <w:spacing w:after="0" w:line="254" w:lineRule="auto"/>
        <w:rPr>
          <w:sz w:val="20"/>
          <w:szCs w:val="20"/>
          <w:color w:val="auto"/>
        </w:rPr>
      </w:pPr>
      <w:r>
        <w:rPr>
          <w:rFonts w:ascii="Calibri" w:cs="Calibri" w:eastAsia="Calibri" w:hAnsi="Calibri"/>
          <w:sz w:val="26"/>
          <w:szCs w:val="26"/>
          <w:i w:val="1"/>
          <w:iCs w:val="1"/>
          <w:color w:val="auto"/>
        </w:rPr>
        <w:t>¿Qué acciones podría realizar que motiven la mejora del desempeño en su papel de líder?</w:t>
      </w:r>
      <w:r>
        <w:rPr>
          <w:rFonts w:ascii="Calibri" w:cs="Calibri" w:eastAsia="Calibri" w:hAnsi="Calibri"/>
          <w:sz w:val="26"/>
          <w:szCs w:val="26"/>
          <w:color w:val="auto"/>
        </w:rPr>
        <w:t xml:space="preserve"> Enumere a continuación todas las respuestas que se le</w:t>
      </w:r>
    </w:p>
    <w:p>
      <w:pPr>
        <w:spacing w:after="0" w:line="1" w:lineRule="exact"/>
        <w:rPr>
          <w:sz w:val="20"/>
          <w:szCs w:val="20"/>
          <w:color w:val="auto"/>
        </w:rPr>
      </w:pPr>
    </w:p>
    <w:p>
      <w:pPr>
        <w:ind w:left="1320"/>
        <w:spacing w:after="0"/>
        <w:rPr>
          <w:sz w:val="20"/>
          <w:szCs w:val="20"/>
          <w:color w:val="auto"/>
        </w:rPr>
      </w:pPr>
      <w:r>
        <w:rPr>
          <w:rFonts w:ascii="Calibri" w:cs="Calibri" w:eastAsia="Calibri" w:hAnsi="Calibri"/>
          <w:sz w:val="26"/>
          <w:szCs w:val="26"/>
          <w:color w:val="auto"/>
        </w:rPr>
        <w:t>ocurran.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Una vez terminado, lea y analice la viabilidad de las acciones. Utilice el modelo S.M.A.R.T.E.R. (específico, medible, alcanzable, realista, temporizable, ético y retador) para generar el plan de acción. Marque con una V cuando la acción cumple el requisito y con una X cuando necesita ser revisado.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706755</wp:posOffset>
                </wp:positionH>
                <wp:positionV relativeFrom="paragraph">
                  <wp:posOffset>190500</wp:posOffset>
                </wp:positionV>
                <wp:extent cx="5215255" cy="295275"/>
                <wp:wrapNone/>
                <wp:docPr id="402" name="Shape 4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5255" cy="295275"/>
                        </a:xfrm>
                        <a:prstGeom prst="rect">
                          <a:avLst/>
                        </a:prstGeom>
                        <a:solidFill>
                          <a:srgbClr val="D9D9D9"/>
                        </a:solidFill>
                      </wps:spPr>
                      <wps:bodyPr/>
                    </wps:wsp>
                  </a:graphicData>
                </a:graphic>
              </wp:anchor>
            </w:drawing>
          </mc:Choice>
          <mc:Fallback>
            <w:pict>
              <v:rect id="Shape 402" o:spid="_x0000_s1427" style="position:absolute;margin-left:55.65pt;margin-top:15pt;width:410.65pt;height:23.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706755</wp:posOffset>
                </wp:positionH>
                <wp:positionV relativeFrom="paragraph">
                  <wp:posOffset>487680</wp:posOffset>
                </wp:positionV>
                <wp:extent cx="5215255" cy="415290"/>
                <wp:wrapNone/>
                <wp:docPr id="403" name="Shape 4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5255" cy="415290"/>
                        </a:xfrm>
                        <a:prstGeom prst="rect">
                          <a:avLst/>
                        </a:prstGeom>
                        <a:solidFill>
                          <a:srgbClr val="F2F2F2"/>
                        </a:solidFill>
                      </wps:spPr>
                      <wps:bodyPr/>
                    </wps:wsp>
                  </a:graphicData>
                </a:graphic>
              </wp:anchor>
            </w:drawing>
          </mc:Choice>
          <mc:Fallback>
            <w:pict>
              <v:rect id="Shape 403" o:spid="_x0000_s1428" style="position:absolute;margin-left:55.65pt;margin-top:38.4pt;width:410.65pt;height:32.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3408045</wp:posOffset>
                </wp:positionH>
                <wp:positionV relativeFrom="paragraph">
                  <wp:posOffset>189865</wp:posOffset>
                </wp:positionV>
                <wp:extent cx="0" cy="715010"/>
                <wp:wrapNone/>
                <wp:docPr id="404" name="Shape 4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15010"/>
                        </a:xfrm>
                        <a:prstGeom prst="line">
                          <a:avLst/>
                        </a:prstGeom>
                        <a:solidFill>
                          <a:srgbClr val="FFFFFF"/>
                        </a:solidFill>
                        <a:ln w="6350">
                          <a:solidFill>
                            <a:srgbClr val="BFBFBF"/>
                          </a:solidFill>
                          <a:miter lim="800000"/>
                          <a:headEnd/>
                          <a:tailEnd/>
                        </a:ln>
                      </wps:spPr>
                      <wps:bodyPr/>
                    </wps:wsp>
                  </a:graphicData>
                </a:graphic>
              </wp:anchor>
            </w:drawing>
          </mc:Choice>
          <mc:Fallback>
            <w:pict>
              <v:line id="Shape 404" o:spid="_x0000_s14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8.35pt,14.95pt" to="268.35pt,71.25pt" o:allowincell="f" strokecolor="#BFBFBF" strokeweight="0.5pt"/>
            </w:pict>
          </mc:Fallback>
        </mc:AlternateContent>
        <mc:AlternateContent>
          <mc:Choice Requires="wps">
            <w:drawing>
              <wp:anchor simplePos="0" relativeHeight="251657728" behindDoc="1" locked="0" layoutInCell="0" allowOverlap="1">
                <wp:simplePos x="0" y="0"/>
                <wp:positionH relativeFrom="column">
                  <wp:posOffset>3766820</wp:posOffset>
                </wp:positionH>
                <wp:positionV relativeFrom="paragraph">
                  <wp:posOffset>189865</wp:posOffset>
                </wp:positionV>
                <wp:extent cx="0" cy="715010"/>
                <wp:wrapNone/>
                <wp:docPr id="405" name="Shape 4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15010"/>
                        </a:xfrm>
                        <a:prstGeom prst="line">
                          <a:avLst/>
                        </a:prstGeom>
                        <a:solidFill>
                          <a:srgbClr val="FFFFFF"/>
                        </a:solidFill>
                        <a:ln w="6350">
                          <a:solidFill>
                            <a:srgbClr val="BFBFBF"/>
                          </a:solidFill>
                          <a:miter lim="800000"/>
                          <a:headEnd/>
                          <a:tailEnd/>
                        </a:ln>
                      </wps:spPr>
                      <wps:bodyPr/>
                    </wps:wsp>
                  </a:graphicData>
                </a:graphic>
              </wp:anchor>
            </w:drawing>
          </mc:Choice>
          <mc:Fallback>
            <w:pict>
              <v:line id="Shape 405" o:spid="_x0000_s14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6.6pt,14.95pt" to="296.6pt,71.25pt" o:allowincell="f" strokecolor="#BFBFBF" strokeweight="0.5pt"/>
            </w:pict>
          </mc:Fallback>
        </mc:AlternateContent>
        <mc:AlternateContent>
          <mc:Choice Requires="wps">
            <w:drawing>
              <wp:anchor simplePos="0" relativeHeight="251657728" behindDoc="1" locked="0" layoutInCell="0" allowOverlap="1">
                <wp:simplePos x="0" y="0"/>
                <wp:positionH relativeFrom="column">
                  <wp:posOffset>4125595</wp:posOffset>
                </wp:positionH>
                <wp:positionV relativeFrom="paragraph">
                  <wp:posOffset>189865</wp:posOffset>
                </wp:positionV>
                <wp:extent cx="0" cy="715010"/>
                <wp:wrapNone/>
                <wp:docPr id="406" name="Shape 4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15010"/>
                        </a:xfrm>
                        <a:prstGeom prst="line">
                          <a:avLst/>
                        </a:prstGeom>
                        <a:solidFill>
                          <a:srgbClr val="FFFFFF"/>
                        </a:solidFill>
                        <a:ln w="6350">
                          <a:solidFill>
                            <a:srgbClr val="BFBFBF"/>
                          </a:solidFill>
                          <a:miter lim="800000"/>
                          <a:headEnd/>
                          <a:tailEnd/>
                        </a:ln>
                      </wps:spPr>
                      <wps:bodyPr/>
                    </wps:wsp>
                  </a:graphicData>
                </a:graphic>
              </wp:anchor>
            </w:drawing>
          </mc:Choice>
          <mc:Fallback>
            <w:pict>
              <v:line id="Shape 406" o:spid="_x0000_s14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4.85pt,14.95pt" to="324.85pt,71.25pt" o:allowincell="f" strokecolor="#BFBFBF" strokeweight="0.5pt"/>
            </w:pict>
          </mc:Fallback>
        </mc:AlternateContent>
        <mc:AlternateContent>
          <mc:Choice Requires="wps">
            <w:drawing>
              <wp:anchor simplePos="0" relativeHeight="251657728" behindDoc="1" locked="0" layoutInCell="0" allowOverlap="1">
                <wp:simplePos x="0" y="0"/>
                <wp:positionH relativeFrom="column">
                  <wp:posOffset>4485640</wp:posOffset>
                </wp:positionH>
                <wp:positionV relativeFrom="paragraph">
                  <wp:posOffset>189865</wp:posOffset>
                </wp:positionV>
                <wp:extent cx="0" cy="715010"/>
                <wp:wrapNone/>
                <wp:docPr id="407" name="Shape 4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15010"/>
                        </a:xfrm>
                        <a:prstGeom prst="line">
                          <a:avLst/>
                        </a:prstGeom>
                        <a:solidFill>
                          <a:srgbClr val="FFFFFF"/>
                        </a:solidFill>
                        <a:ln w="6350">
                          <a:solidFill>
                            <a:srgbClr val="BFBFBF"/>
                          </a:solidFill>
                          <a:miter lim="800000"/>
                          <a:headEnd/>
                          <a:tailEnd/>
                        </a:ln>
                      </wps:spPr>
                      <wps:bodyPr/>
                    </wps:wsp>
                  </a:graphicData>
                </a:graphic>
              </wp:anchor>
            </w:drawing>
          </mc:Choice>
          <mc:Fallback>
            <w:pict>
              <v:line id="Shape 407" o:spid="_x0000_s14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3.2pt,14.95pt" to="353.2pt,71.25pt" o:allowincell="f" strokecolor="#BFBFBF" strokeweight="0.5pt"/>
            </w:pict>
          </mc:Fallback>
        </mc:AlternateContent>
        <mc:AlternateContent>
          <mc:Choice Requires="wps">
            <w:drawing>
              <wp:anchor simplePos="0" relativeHeight="251657728" behindDoc="1" locked="0" layoutInCell="0" allowOverlap="1">
                <wp:simplePos x="0" y="0"/>
                <wp:positionH relativeFrom="column">
                  <wp:posOffset>4839970</wp:posOffset>
                </wp:positionH>
                <wp:positionV relativeFrom="paragraph">
                  <wp:posOffset>189865</wp:posOffset>
                </wp:positionV>
                <wp:extent cx="0" cy="715010"/>
                <wp:wrapNone/>
                <wp:docPr id="408" name="Shape 4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15010"/>
                        </a:xfrm>
                        <a:prstGeom prst="line">
                          <a:avLst/>
                        </a:prstGeom>
                        <a:solidFill>
                          <a:srgbClr val="FFFFFF"/>
                        </a:solidFill>
                        <a:ln w="6350">
                          <a:solidFill>
                            <a:srgbClr val="BFBFBF"/>
                          </a:solidFill>
                          <a:miter lim="800000"/>
                          <a:headEnd/>
                          <a:tailEnd/>
                        </a:ln>
                      </wps:spPr>
                      <wps:bodyPr/>
                    </wps:wsp>
                  </a:graphicData>
                </a:graphic>
              </wp:anchor>
            </w:drawing>
          </mc:Choice>
          <mc:Fallback>
            <w:pict>
              <v:line id="Shape 408" o:spid="_x0000_s14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1.1pt,14.95pt" to="381.1pt,71.25pt" o:allowincell="f" strokecolor="#BFBFBF" strokeweight="0.5pt"/>
            </w:pict>
          </mc:Fallback>
        </mc:AlternateContent>
        <mc:AlternateContent>
          <mc:Choice Requires="wps">
            <w:drawing>
              <wp:anchor simplePos="0" relativeHeight="251657728" behindDoc="1" locked="0" layoutInCell="0" allowOverlap="1">
                <wp:simplePos x="0" y="0"/>
                <wp:positionH relativeFrom="column">
                  <wp:posOffset>5208905</wp:posOffset>
                </wp:positionH>
                <wp:positionV relativeFrom="paragraph">
                  <wp:posOffset>189865</wp:posOffset>
                </wp:positionV>
                <wp:extent cx="0" cy="715010"/>
                <wp:wrapNone/>
                <wp:docPr id="409" name="Shape 4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15010"/>
                        </a:xfrm>
                        <a:prstGeom prst="line">
                          <a:avLst/>
                        </a:prstGeom>
                        <a:solidFill>
                          <a:srgbClr val="FFFFFF"/>
                        </a:solidFill>
                        <a:ln w="6350">
                          <a:solidFill>
                            <a:srgbClr val="BFBFBF"/>
                          </a:solidFill>
                          <a:miter lim="800000"/>
                          <a:headEnd/>
                          <a:tailEnd/>
                        </a:ln>
                      </wps:spPr>
                      <wps:bodyPr/>
                    </wps:wsp>
                  </a:graphicData>
                </a:graphic>
              </wp:anchor>
            </w:drawing>
          </mc:Choice>
          <mc:Fallback>
            <w:pict>
              <v:line id="Shape 409" o:spid="_x0000_s14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0.15pt,14.95pt" to="410.15pt,71.25pt" o:allowincell="f" strokecolor="#BFBFBF" strokeweight="0.5pt"/>
            </w:pict>
          </mc:Fallback>
        </mc:AlternateContent>
        <mc:AlternateContent>
          <mc:Choice Requires="wps">
            <w:drawing>
              <wp:anchor simplePos="0" relativeHeight="251657728" behindDoc="1" locked="0" layoutInCell="0" allowOverlap="1">
                <wp:simplePos x="0" y="0"/>
                <wp:positionH relativeFrom="column">
                  <wp:posOffset>5565140</wp:posOffset>
                </wp:positionH>
                <wp:positionV relativeFrom="paragraph">
                  <wp:posOffset>189865</wp:posOffset>
                </wp:positionV>
                <wp:extent cx="0" cy="715010"/>
                <wp:wrapNone/>
                <wp:docPr id="410" name="Shape 4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15010"/>
                        </a:xfrm>
                        <a:prstGeom prst="line">
                          <a:avLst/>
                        </a:prstGeom>
                        <a:solidFill>
                          <a:srgbClr val="FFFFFF"/>
                        </a:solidFill>
                        <a:ln w="6350">
                          <a:solidFill>
                            <a:srgbClr val="BFBFBF"/>
                          </a:solidFill>
                          <a:miter lim="800000"/>
                          <a:headEnd/>
                          <a:tailEnd/>
                        </a:ln>
                      </wps:spPr>
                      <wps:bodyPr/>
                    </wps:wsp>
                  </a:graphicData>
                </a:graphic>
              </wp:anchor>
            </w:drawing>
          </mc:Choice>
          <mc:Fallback>
            <w:pict>
              <v:line id="Shape 410" o:spid="_x0000_s14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8.2pt,14.95pt" to="438.2pt,71.25pt" o:allowincell="f" strokecolor="#BFBFBF" strokeweight="0.5pt"/>
            </w:pict>
          </mc:Fallback>
        </mc:AlternateContent>
      </w:r>
    </w:p>
    <w:p>
      <w:pPr>
        <w:sectPr>
          <w:pgSz w:w="12180" w:h="15874" w:orient="portrait"/>
          <w:cols w:equalWidth="0" w:num="1">
            <w:col w:w="10140"/>
          </w:cols>
          <w:pgMar w:left="1440" w:top="639" w:right="609" w:bottom="234" w:gutter="0" w:footer="0" w:header="0"/>
        </w:sectPr>
      </w:pPr>
    </w:p>
    <w:p>
      <w:pPr>
        <w:spacing w:after="0" w:line="334" w:lineRule="exact"/>
        <w:rPr>
          <w:sz w:val="20"/>
          <w:szCs w:val="20"/>
          <w:color w:val="auto"/>
        </w:rPr>
      </w:pPr>
    </w:p>
    <w:p>
      <w:pPr>
        <w:ind w:left="2540"/>
        <w:spacing w:after="0"/>
        <w:rPr>
          <w:sz w:val="20"/>
          <w:szCs w:val="20"/>
          <w:color w:val="auto"/>
        </w:rPr>
      </w:pPr>
      <w:r>
        <w:rPr>
          <w:rFonts w:ascii="Calibri" w:cs="Calibri" w:eastAsia="Calibri" w:hAnsi="Calibri"/>
          <w:sz w:val="28"/>
          <w:szCs w:val="28"/>
          <w:b w:val="1"/>
          <w:bCs w:val="1"/>
          <w:color w:val="auto"/>
        </w:rPr>
        <w:t>ACCIÓN</w:t>
      </w:r>
    </w:p>
    <w:p>
      <w:pPr>
        <w:spacing w:after="0" w:line="20" w:lineRule="exact"/>
        <w:rPr>
          <w:sz w:val="20"/>
          <w:szCs w:val="20"/>
          <w:color w:val="auto"/>
        </w:rPr>
      </w:pPr>
      <w:r>
        <w:rPr>
          <w:sz w:val="20"/>
          <w:szCs w:val="20"/>
          <w:color w:val="auto"/>
        </w:rPr>
        <w:br w:type="column"/>
      </w:r>
    </w:p>
    <w:p>
      <w:pPr>
        <w:spacing w:after="0" w:line="314" w:lineRule="exact"/>
        <w:rPr>
          <w:sz w:val="20"/>
          <w:szCs w:val="20"/>
          <w:color w:val="auto"/>
        </w:rPr>
      </w:pPr>
    </w:p>
    <w:p>
      <w:pPr>
        <w:spacing w:after="0"/>
        <w:rPr>
          <w:sz w:val="20"/>
          <w:szCs w:val="20"/>
          <w:color w:val="auto"/>
        </w:rPr>
      </w:pPr>
      <w:r>
        <w:rPr>
          <w:rFonts w:ascii="Calibri" w:cs="Calibri" w:eastAsia="Calibri" w:hAnsi="Calibri"/>
          <w:sz w:val="28"/>
          <w:szCs w:val="28"/>
          <w:b w:val="1"/>
          <w:bCs w:val="1"/>
          <w:color w:val="auto"/>
        </w:rPr>
        <w:t>S</w:t>
      </w:r>
    </w:p>
    <w:p>
      <w:pPr>
        <w:spacing w:after="0" w:line="20" w:lineRule="exact"/>
        <w:rPr>
          <w:sz w:val="20"/>
          <w:szCs w:val="20"/>
          <w:color w:val="auto"/>
        </w:rPr>
      </w:pPr>
      <w:r>
        <w:rPr>
          <w:sz w:val="20"/>
          <w:szCs w:val="20"/>
          <w:color w:val="auto"/>
        </w:rPr>
        <w:br w:type="column"/>
      </w:r>
    </w:p>
    <w:p>
      <w:pPr>
        <w:spacing w:after="0" w:line="314" w:lineRule="exact"/>
        <w:rPr>
          <w:sz w:val="20"/>
          <w:szCs w:val="20"/>
          <w:color w:val="auto"/>
        </w:rPr>
      </w:pPr>
    </w:p>
    <w:p>
      <w:pPr>
        <w:spacing w:after="0"/>
        <w:rPr>
          <w:sz w:val="20"/>
          <w:szCs w:val="20"/>
          <w:color w:val="auto"/>
        </w:rPr>
      </w:pPr>
      <w:r>
        <w:rPr>
          <w:rFonts w:ascii="Calibri" w:cs="Calibri" w:eastAsia="Calibri" w:hAnsi="Calibri"/>
          <w:sz w:val="27"/>
          <w:szCs w:val="27"/>
          <w:b w:val="1"/>
          <w:bCs w:val="1"/>
          <w:color w:val="auto"/>
        </w:rPr>
        <w:t>M</w:t>
      </w:r>
    </w:p>
    <w:p>
      <w:pPr>
        <w:spacing w:after="0" w:line="20" w:lineRule="exact"/>
        <w:rPr>
          <w:sz w:val="20"/>
          <w:szCs w:val="20"/>
          <w:color w:val="auto"/>
        </w:rPr>
      </w:pPr>
      <w:r>
        <w:rPr>
          <w:sz w:val="20"/>
          <w:szCs w:val="20"/>
          <w:color w:val="auto"/>
        </w:rPr>
        <w:br w:type="column"/>
      </w:r>
    </w:p>
    <w:p>
      <w:pPr>
        <w:spacing w:after="0" w:line="314" w:lineRule="exact"/>
        <w:rPr>
          <w:sz w:val="20"/>
          <w:szCs w:val="20"/>
          <w:color w:val="auto"/>
        </w:rPr>
      </w:pPr>
    </w:p>
    <w:p>
      <w:pPr>
        <w:spacing w:after="0"/>
        <w:rPr>
          <w:sz w:val="20"/>
          <w:szCs w:val="20"/>
          <w:color w:val="auto"/>
        </w:rPr>
      </w:pPr>
      <w:r>
        <w:rPr>
          <w:rFonts w:ascii="Calibri" w:cs="Calibri" w:eastAsia="Calibri" w:hAnsi="Calibri"/>
          <w:sz w:val="26"/>
          <w:szCs w:val="26"/>
          <w:b w:val="1"/>
          <w:bCs w:val="1"/>
          <w:color w:val="auto"/>
        </w:rPr>
        <w:t>A</w:t>
      </w:r>
    </w:p>
    <w:p>
      <w:pPr>
        <w:spacing w:after="0" w:line="20" w:lineRule="exact"/>
        <w:rPr>
          <w:sz w:val="20"/>
          <w:szCs w:val="20"/>
          <w:color w:val="auto"/>
        </w:rPr>
      </w:pPr>
      <w:r>
        <w:rPr>
          <w:sz w:val="20"/>
          <w:szCs w:val="20"/>
          <w:color w:val="auto"/>
        </w:rPr>
        <w:br w:type="column"/>
      </w:r>
    </w:p>
    <w:p>
      <w:pPr>
        <w:spacing w:after="0" w:line="314" w:lineRule="exact"/>
        <w:rPr>
          <w:sz w:val="20"/>
          <w:szCs w:val="20"/>
          <w:color w:val="auto"/>
        </w:rPr>
      </w:pPr>
    </w:p>
    <w:p>
      <w:pPr>
        <w:spacing w:after="0"/>
        <w:rPr>
          <w:sz w:val="20"/>
          <w:szCs w:val="20"/>
          <w:color w:val="auto"/>
        </w:rPr>
      </w:pPr>
      <w:r>
        <w:rPr>
          <w:rFonts w:ascii="Calibri" w:cs="Calibri" w:eastAsia="Calibri" w:hAnsi="Calibri"/>
          <w:sz w:val="28"/>
          <w:szCs w:val="28"/>
          <w:b w:val="1"/>
          <w:bCs w:val="1"/>
          <w:color w:val="auto"/>
        </w:rPr>
        <w:t>R</w:t>
      </w:r>
    </w:p>
    <w:p>
      <w:pPr>
        <w:spacing w:after="0" w:line="20" w:lineRule="exact"/>
        <w:rPr>
          <w:sz w:val="20"/>
          <w:szCs w:val="20"/>
          <w:color w:val="auto"/>
        </w:rPr>
      </w:pPr>
      <w:r>
        <w:rPr>
          <w:sz w:val="20"/>
          <w:szCs w:val="20"/>
          <w:color w:val="auto"/>
        </w:rPr>
        <w:br w:type="column"/>
      </w:r>
    </w:p>
    <w:p>
      <w:pPr>
        <w:spacing w:after="0" w:line="314" w:lineRule="exact"/>
        <w:rPr>
          <w:sz w:val="20"/>
          <w:szCs w:val="20"/>
          <w:color w:val="auto"/>
        </w:rPr>
      </w:pPr>
    </w:p>
    <w:p>
      <w:pPr>
        <w:spacing w:after="0"/>
        <w:rPr>
          <w:sz w:val="20"/>
          <w:szCs w:val="20"/>
          <w:color w:val="auto"/>
        </w:rPr>
      </w:pPr>
      <w:r>
        <w:rPr>
          <w:rFonts w:ascii="Calibri" w:cs="Calibri" w:eastAsia="Calibri" w:hAnsi="Calibri"/>
          <w:sz w:val="28"/>
          <w:szCs w:val="28"/>
          <w:b w:val="1"/>
          <w:bCs w:val="1"/>
          <w:color w:val="auto"/>
        </w:rPr>
        <w:t>T</w:t>
      </w:r>
    </w:p>
    <w:p>
      <w:pPr>
        <w:spacing w:after="0" w:line="20" w:lineRule="exact"/>
        <w:rPr>
          <w:sz w:val="20"/>
          <w:szCs w:val="20"/>
          <w:color w:val="auto"/>
        </w:rPr>
      </w:pPr>
      <w:r>
        <w:rPr>
          <w:sz w:val="20"/>
          <w:szCs w:val="20"/>
          <w:color w:val="auto"/>
        </w:rPr>
        <w:br w:type="column"/>
      </w:r>
    </w:p>
    <w:p>
      <w:pPr>
        <w:spacing w:after="0" w:line="314" w:lineRule="exact"/>
        <w:rPr>
          <w:sz w:val="20"/>
          <w:szCs w:val="20"/>
          <w:color w:val="auto"/>
        </w:rPr>
      </w:pPr>
    </w:p>
    <w:p>
      <w:pPr>
        <w:spacing w:after="0"/>
        <w:rPr>
          <w:sz w:val="20"/>
          <w:szCs w:val="20"/>
          <w:color w:val="auto"/>
        </w:rPr>
      </w:pPr>
      <w:r>
        <w:rPr>
          <w:rFonts w:ascii="Calibri" w:cs="Calibri" w:eastAsia="Calibri" w:hAnsi="Calibri"/>
          <w:sz w:val="28"/>
          <w:szCs w:val="28"/>
          <w:b w:val="1"/>
          <w:bCs w:val="1"/>
          <w:color w:val="auto"/>
        </w:rPr>
        <w:t>E</w:t>
      </w:r>
    </w:p>
    <w:p>
      <w:pPr>
        <w:spacing w:after="0" w:line="20" w:lineRule="exact"/>
        <w:rPr>
          <w:sz w:val="20"/>
          <w:szCs w:val="20"/>
          <w:color w:val="auto"/>
        </w:rPr>
      </w:pPr>
      <w:r>
        <w:rPr>
          <w:sz w:val="20"/>
          <w:szCs w:val="20"/>
          <w:color w:val="auto"/>
        </w:rPr>
        <w:br w:type="column"/>
      </w:r>
    </w:p>
    <w:p>
      <w:pPr>
        <w:spacing w:after="0" w:line="314" w:lineRule="exact"/>
        <w:rPr>
          <w:sz w:val="20"/>
          <w:szCs w:val="20"/>
          <w:color w:val="auto"/>
        </w:rPr>
      </w:pPr>
    </w:p>
    <w:p>
      <w:pPr>
        <w:spacing w:after="0"/>
        <w:rPr>
          <w:sz w:val="20"/>
          <w:szCs w:val="20"/>
          <w:color w:val="auto"/>
        </w:rPr>
      </w:pPr>
      <w:r>
        <w:rPr>
          <w:rFonts w:ascii="Calibri" w:cs="Calibri" w:eastAsia="Calibri" w:hAnsi="Calibri"/>
          <w:sz w:val="28"/>
          <w:szCs w:val="28"/>
          <w:b w:val="1"/>
          <w:bCs w:val="1"/>
          <w:color w:val="auto"/>
        </w:rPr>
        <w:t>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-457835</wp:posOffset>
            </wp:positionH>
            <wp:positionV relativeFrom="paragraph">
              <wp:posOffset>876935</wp:posOffset>
            </wp:positionV>
            <wp:extent cx="719455" cy="36449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21">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ectPr>
          <w:pgSz w:w="12180" w:h="15874" w:orient="portrait"/>
          <w:cols w:equalWidth="0" w:num="8">
            <w:col w:w="4880" w:space="720"/>
            <w:col w:w="140" w:space="380"/>
            <w:col w:w="240" w:space="320"/>
            <w:col w:w="160" w:space="440"/>
            <w:col w:w="160" w:space="380"/>
            <w:col w:w="140" w:space="440"/>
            <w:col w:w="140" w:space="380"/>
            <w:col w:w="1220"/>
          </w:cols>
          <w:pgMar w:left="1440" w:top="639" w:right="609" w:bottom="234"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9940"/>
        <w:spacing w:after="0"/>
        <w:rPr>
          <w:sz w:val="20"/>
          <w:szCs w:val="20"/>
          <w:color w:val="auto"/>
        </w:rPr>
      </w:pPr>
      <w:r>
        <w:rPr>
          <w:rFonts w:ascii="Calibri Light" w:cs="Calibri Light" w:eastAsia="Calibri Light" w:hAnsi="Calibri Light"/>
          <w:sz w:val="19"/>
          <w:szCs w:val="19"/>
          <w:color w:val="333333"/>
        </w:rPr>
        <w:t>67</w:t>
      </w:r>
    </w:p>
    <w:p>
      <w:pPr>
        <w:sectPr>
          <w:pgSz w:w="12180" w:h="15874" w:orient="portrait"/>
          <w:cols w:equalWidth="0" w:num="1">
            <w:col w:w="10140"/>
          </w:cols>
          <w:pgMar w:left="1440" w:top="639" w:right="609" w:bottom="234" w:gutter="0" w:footer="0" w:header="0"/>
          <w:type w:val="continuous"/>
        </w:sectPr>
      </w:pPr>
    </w:p>
    <w:bookmarkStart w:id="67" w:name="page68"/>
    <w:bookmarkEnd w:id="67"/>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22">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23">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43" w:lineRule="exact"/>
        <w:rPr>
          <w:sz w:val="20"/>
          <w:szCs w:val="20"/>
          <w:color w:val="auto"/>
        </w:rPr>
      </w:pPr>
    </w:p>
    <w:p>
      <w:pPr>
        <w:ind w:left="1120" w:right="1420"/>
        <w:spacing w:after="0" w:line="255" w:lineRule="auto"/>
        <w:rPr>
          <w:sz w:val="20"/>
          <w:szCs w:val="20"/>
          <w:color w:val="auto"/>
        </w:rPr>
      </w:pPr>
      <w:r>
        <w:rPr>
          <w:rFonts w:ascii="Calibri Light" w:cs="Calibri Light" w:eastAsia="Calibri Light" w:hAnsi="Calibri Light"/>
          <w:sz w:val="26"/>
          <w:szCs w:val="26"/>
          <w:color w:val="auto"/>
        </w:rPr>
        <w:t>Esta actividad requiere repetirse cuantas veces sea necesario para revisar objetivos, actitudes, ideas, etc.</w:t>
      </w:r>
    </w:p>
    <w:p>
      <w:pPr>
        <w:spacing w:after="0" w:line="360" w:lineRule="exact"/>
        <w:rPr>
          <w:sz w:val="20"/>
          <w:szCs w:val="20"/>
          <w:color w:val="auto"/>
        </w:rPr>
      </w:pPr>
    </w:p>
    <w:p>
      <w:pPr>
        <w:ind w:left="1220"/>
        <w:spacing w:after="0"/>
        <w:tabs>
          <w:tab w:leader="none" w:pos="2100" w:val="left"/>
        </w:tabs>
        <w:rPr>
          <w:sz w:val="20"/>
          <w:szCs w:val="20"/>
          <w:color w:val="auto"/>
        </w:rPr>
      </w:pPr>
      <w:r>
        <w:rPr>
          <w:rFonts w:ascii="Calibri" w:cs="Calibri" w:eastAsia="Calibri" w:hAnsi="Calibri"/>
          <w:sz w:val="24"/>
          <w:szCs w:val="24"/>
          <w:b w:val="1"/>
          <w:bCs w:val="1"/>
          <w:color w:val="auto"/>
          <w:highlight w:val="lightGray"/>
        </w:rPr>
        <w:t>Fuente</w:t>
      </w:r>
      <w:r>
        <w:rPr>
          <w:sz w:val="20"/>
          <w:szCs w:val="20"/>
          <w:color w:val="auto"/>
        </w:rPr>
        <w:tab/>
      </w:r>
      <w:r>
        <w:rPr>
          <w:rFonts w:ascii="Calibri Light" w:cs="Calibri Light" w:eastAsia="Calibri Light" w:hAnsi="Calibri Light"/>
          <w:sz w:val="24"/>
          <w:szCs w:val="24"/>
          <w:i w:val="1"/>
          <w:iCs w:val="1"/>
          <w:color w:val="auto"/>
        </w:rPr>
        <w:t>Elaborado por Carlos Bella.</w:t>
      </w:r>
    </w:p>
    <w:p>
      <w:pPr>
        <w:spacing w:after="0" w:line="200" w:lineRule="exact"/>
        <w:rPr>
          <w:sz w:val="20"/>
          <w:szCs w:val="20"/>
          <w:color w:val="auto"/>
        </w:rPr>
      </w:pPr>
    </w:p>
    <w:p>
      <w:pPr>
        <w:spacing w:after="0" w:line="289" w:lineRule="exact"/>
        <w:rPr>
          <w:sz w:val="20"/>
          <w:szCs w:val="20"/>
          <w:color w:val="auto"/>
        </w:rPr>
      </w:pPr>
    </w:p>
    <w:p>
      <w:pPr>
        <w:jc w:val="center"/>
        <w:ind w:right="-319"/>
        <w:spacing w:after="0"/>
        <w:rPr>
          <w:sz w:val="20"/>
          <w:szCs w:val="20"/>
          <w:color w:val="auto"/>
        </w:rPr>
      </w:pPr>
      <w:r>
        <w:rPr>
          <w:rFonts w:ascii="Calibri" w:cs="Calibri" w:eastAsia="Calibri" w:hAnsi="Calibri"/>
          <w:sz w:val="32"/>
          <w:szCs w:val="32"/>
          <w:b w:val="1"/>
          <w:bCs w:val="1"/>
          <w:color w:val="auto"/>
        </w:rPr>
        <w:t>Competencia emocional: las creencias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-240030</wp:posOffset>
                </wp:positionV>
                <wp:extent cx="5220335" cy="273685"/>
                <wp:wrapNone/>
                <wp:docPr id="414" name="Shape 4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73685"/>
                        </a:xfrm>
                        <a:prstGeom prst="rect">
                          <a:avLst/>
                        </a:prstGeom>
                        <a:solidFill>
                          <a:srgbClr val="E1CFE8"/>
                        </a:solidFill>
                      </wps:spPr>
                      <wps:bodyPr/>
                    </wps:wsp>
                  </a:graphicData>
                </a:graphic>
              </wp:anchor>
            </w:drawing>
          </mc:Choice>
          <mc:Fallback>
            <w:pict>
              <v:rect id="Shape 414" o:spid="_x0000_s1439" style="position:absolute;margin-left:55.55pt;margin-top:-18.8999pt;width:411.0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FE8" stroked="f"/>
            </w:pict>
          </mc:Fallback>
        </mc:AlternateContent>
      </w:r>
    </w:p>
    <w:p>
      <w:pPr>
        <w:spacing w:after="0" w:line="328" w:lineRule="exact"/>
        <w:rPr>
          <w:sz w:val="20"/>
          <w:szCs w:val="20"/>
          <w:color w:val="auto"/>
        </w:rPr>
      </w:pPr>
    </w:p>
    <w:p>
      <w:pPr>
        <w:jc w:val="center"/>
        <w:ind w:right="-31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28"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Las creencias siempre tienen un carácter evaluativo y por eso pueden generar pensamientos de condena hacia nosotros mismos o hacia los miembros del equipo, intolerancia a la frustración y catastrofismo. Por el contrario, nos pueden hacer sentir seguros y capaces.</w:t>
      </w:r>
    </w:p>
    <w:p>
      <w:pPr>
        <w:spacing w:after="0" w:line="346"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Los pensamientos que aparecen a través de una creencia son como un diálogo interno y tienen estas características comunes:</w:t>
      </w:r>
    </w:p>
    <w:p>
      <w:pPr>
        <w:spacing w:after="0" w:line="174" w:lineRule="exact"/>
        <w:rPr>
          <w:sz w:val="20"/>
          <w:szCs w:val="20"/>
          <w:color w:val="auto"/>
        </w:rPr>
      </w:pPr>
    </w:p>
    <w:p>
      <w:pPr>
        <w:ind w:left="1400" w:hanging="289"/>
        <w:spacing w:after="0"/>
        <w:tabs>
          <w:tab w:leader="none" w:pos="1400" w:val="left"/>
        </w:tabs>
        <w:numPr>
          <w:ilvl w:val="0"/>
          <w:numId w:val="45"/>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No se basan ni en hechos ni en datos reales, con lo cual no son comprobables.</w:t>
      </w:r>
    </w:p>
    <w:p>
      <w:pPr>
        <w:spacing w:after="0" w:line="11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45"/>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Producen malestar o bienestar.</w:t>
      </w:r>
    </w:p>
    <w:p>
      <w:pPr>
        <w:spacing w:after="0" w:line="114" w:lineRule="exact"/>
        <w:rPr>
          <w:rFonts w:ascii="Calibri Light" w:cs="Calibri Light" w:eastAsia="Calibri Light" w:hAnsi="Calibri Light"/>
          <w:sz w:val="26"/>
          <w:szCs w:val="26"/>
          <w:color w:val="4C4C4C"/>
        </w:rPr>
      </w:pPr>
    </w:p>
    <w:p>
      <w:pPr>
        <w:ind w:left="1400" w:right="800" w:hanging="289"/>
        <w:spacing w:after="0" w:line="255" w:lineRule="auto"/>
        <w:tabs>
          <w:tab w:leader="none" w:pos="1400" w:val="left"/>
        </w:tabs>
        <w:numPr>
          <w:ilvl w:val="0"/>
          <w:numId w:val="45"/>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Son automáticos. Están tan arraigados a nosotros, que cuesta detectarlos y ser conscientes de cómo influyen en lo que hacemos y sentimos.</w:t>
      </w:r>
    </w:p>
    <w:p>
      <w:pPr>
        <w:spacing w:after="0" w:line="306"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Por tanto, diferenciaremos entre creencias limitantes, potenciadores, racionales e irracionales.</w:t>
      </w:r>
    </w:p>
    <w:p>
      <w:pPr>
        <w:spacing w:after="0" w:line="301"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Creencias limitantes</w:t>
      </w:r>
    </w:p>
    <w:p>
      <w:pPr>
        <w:spacing w:after="0" w:line="28"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Restringen nuestras acciones, pensamientos y percepciones de manera negativa. Surgen de experiencias pasadas, de opiniones de otros, de inseguridades, incertidumbres y miedos.</w:t>
      </w:r>
    </w:p>
    <w:p>
      <w:pPr>
        <w:spacing w:after="0" w:line="339"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Creencias potenciadoras</w:t>
      </w:r>
    </w:p>
    <w:p>
      <w:pPr>
        <w:spacing w:after="0" w:line="26"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Nos ayudan a crecer, aprender, a prosperar, a superar obstáculos, etc.</w:t>
      </w:r>
    </w:p>
    <w:p>
      <w:pPr>
        <w:spacing w:after="0" w:line="360"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Creencias racionales</w:t>
      </w:r>
    </w:p>
    <w:p>
      <w:pPr>
        <w:spacing w:after="0" w:line="28" w:lineRule="exact"/>
        <w:rPr>
          <w:sz w:val="20"/>
          <w:szCs w:val="20"/>
          <w:color w:val="auto"/>
        </w:rPr>
      </w:pPr>
    </w:p>
    <w:p>
      <w:pPr>
        <w:ind w:left="1120" w:right="820"/>
        <w:spacing w:after="0" w:line="255" w:lineRule="auto"/>
        <w:rPr>
          <w:sz w:val="20"/>
          <w:szCs w:val="20"/>
          <w:color w:val="auto"/>
        </w:rPr>
      </w:pPr>
      <w:r>
        <w:rPr>
          <w:rFonts w:ascii="Calibri Light" w:cs="Calibri Light" w:eastAsia="Calibri Light" w:hAnsi="Calibri Light"/>
          <w:sz w:val="26"/>
          <w:szCs w:val="26"/>
          <w:color w:val="auto"/>
        </w:rPr>
        <w:t>Están basadas en evidencias, razonamiento y lógica. Detrás de ellas hay hechos tangibles y las podemos evaluar objetivamente.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377190</wp:posOffset>
            </wp:positionV>
            <wp:extent cx="719455" cy="36449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24">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68</w:t>
      </w:r>
    </w:p>
    <w:p>
      <w:pPr>
        <w:sectPr>
          <w:pgSz w:w="12180" w:h="15874" w:orient="portrait"/>
          <w:cols w:equalWidth="0" w:num="1">
            <w:col w:w="10140"/>
          </w:cols>
          <w:pgMar w:left="1440" w:top="643" w:right="609" w:bottom="199" w:gutter="0" w:footer="0" w:header="0"/>
        </w:sectPr>
      </w:pPr>
    </w:p>
    <w:bookmarkStart w:id="68" w:name="page69"/>
    <w:bookmarkEnd w:id="68"/>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25">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26">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Creencias irracionales</w:t>
      </w:r>
    </w:p>
    <w:p>
      <w:pPr>
        <w:spacing w:after="0" w:line="28"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Carecen de evidencias y distorsionan nuestra realidad. Suelen ser emocionales, infundadas o extremas.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1001395</wp:posOffset>
                </wp:positionH>
                <wp:positionV relativeFrom="paragraph">
                  <wp:posOffset>298450</wp:posOffset>
                </wp:positionV>
                <wp:extent cx="4921250" cy="274320"/>
                <wp:wrapNone/>
                <wp:docPr id="418" name="Shape 4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1250" cy="274320"/>
                        </a:xfrm>
                        <a:prstGeom prst="rect">
                          <a:avLst/>
                        </a:prstGeom>
                        <a:solidFill>
                          <a:srgbClr val="D3B8DC"/>
                        </a:solidFill>
                      </wps:spPr>
                      <wps:bodyPr/>
                    </wps:wsp>
                  </a:graphicData>
                </a:graphic>
              </wp:anchor>
            </w:drawing>
          </mc:Choice>
          <mc:Fallback>
            <w:pict>
              <v:rect id="Shape 418" o:spid="_x0000_s1443" style="position:absolute;margin-left:78.85pt;margin-top:23.5pt;width:387.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3B8DC" stroked="f"/>
            </w:pict>
          </mc:Fallback>
        </mc:AlternateContent>
      </w:r>
    </w:p>
    <w:p>
      <w:pPr>
        <w:spacing w:after="0" w:line="200" w:lineRule="exact"/>
        <w:rPr>
          <w:sz w:val="20"/>
          <w:szCs w:val="20"/>
          <w:color w:val="auto"/>
        </w:rPr>
      </w:pPr>
    </w:p>
    <w:p>
      <w:pPr>
        <w:spacing w:after="0" w:line="255" w:lineRule="exact"/>
        <w:rPr>
          <w:sz w:val="20"/>
          <w:szCs w:val="20"/>
          <w:color w:val="auto"/>
        </w:rPr>
      </w:pPr>
    </w:p>
    <w:p>
      <w:pPr>
        <w:ind w:left="1260"/>
        <w:spacing w:after="0"/>
        <w:tabs>
          <w:tab w:leader="none" w:pos="2320" w:val="left"/>
        </w:tabs>
        <w:rPr>
          <w:sz w:val="20"/>
          <w:szCs w:val="20"/>
          <w:color w:val="auto"/>
        </w:rPr>
      </w:pPr>
      <w:r>
        <w:rPr>
          <w:rFonts w:ascii="Calibri" w:cs="Calibri" w:eastAsia="Calibri" w:hAnsi="Calibri"/>
          <w:sz w:val="32"/>
          <w:szCs w:val="32"/>
          <w:b w:val="1"/>
          <w:bCs w:val="1"/>
          <w:color w:val="FFFFFF"/>
          <w:shd w:val="clear" w:color="auto" w:fill="003B57"/>
        </w:rPr>
        <w:t>3.1.6</w:t>
      </w:r>
      <w:r>
        <w:rPr>
          <w:sz w:val="20"/>
          <w:szCs w:val="20"/>
          <w:color w:val="auto"/>
        </w:rPr>
        <w:tab/>
      </w:r>
      <w:r>
        <w:rPr>
          <w:rFonts w:ascii="Calibri" w:cs="Calibri" w:eastAsia="Calibri" w:hAnsi="Calibri"/>
          <w:sz w:val="31"/>
          <w:szCs w:val="31"/>
          <w:b w:val="1"/>
          <w:bCs w:val="1"/>
          <w:color w:val="auto"/>
        </w:rPr>
        <w:t>“Mi irracionalidad”</w:t>
      </w:r>
    </w:p>
    <w:p>
      <w:pPr>
        <w:spacing w:after="0" w:line="32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w:t>
      </w:r>
    </w:p>
    <w:p>
      <w:pPr>
        <w:spacing w:after="0" w:line="143" w:lineRule="exact"/>
        <w:rPr>
          <w:sz w:val="20"/>
          <w:szCs w:val="20"/>
          <w:color w:val="auto"/>
        </w:rPr>
      </w:pPr>
    </w:p>
    <w:p>
      <w:pPr>
        <w:jc w:val="both"/>
        <w:ind w:left="1120" w:right="820"/>
        <w:spacing w:after="0" w:line="256" w:lineRule="auto"/>
        <w:rPr>
          <w:sz w:val="20"/>
          <w:szCs w:val="20"/>
          <w:color w:val="auto"/>
        </w:rPr>
      </w:pPr>
      <w:r>
        <w:rPr>
          <w:rFonts w:ascii="Calibri Light" w:cs="Calibri Light" w:eastAsia="Calibri Light" w:hAnsi="Calibri Light"/>
          <w:sz w:val="26"/>
          <w:szCs w:val="26"/>
          <w:color w:val="auto"/>
        </w:rPr>
        <w:t>Favorecer la capacidad para analizar críticamente las creencias paralizantes (son las creencias que limitan nuestras capacidades y competencias, por ejemplo: lo haga como lo haga va a salir mal; no hace falta que me esfuerce porque no lo voy a lograr) y para tomar consciencia de las creencias potenciadoras (las que nos impulsan a la acción).</w:t>
      </w:r>
    </w:p>
    <w:p>
      <w:pPr>
        <w:spacing w:after="0" w:line="283"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20 minutos.</w:t>
      </w:r>
    </w:p>
    <w:p>
      <w:pPr>
        <w:spacing w:after="0" w:line="29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lápiz y papel.</w:t>
      </w:r>
    </w:p>
    <w:p>
      <w:pPr>
        <w:spacing w:after="0" w:line="29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individual o en equipo.</w:t>
      </w:r>
    </w:p>
    <w:p>
      <w:pPr>
        <w:spacing w:after="0" w:line="321"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A continuación, se describen algunas de las creencias irracionales más comunes:</w:t>
      </w:r>
    </w:p>
    <w:p>
      <w:pPr>
        <w:spacing w:after="0" w:line="153" w:lineRule="exact"/>
        <w:rPr>
          <w:sz w:val="20"/>
          <w:szCs w:val="20"/>
          <w:color w:val="auto"/>
        </w:rPr>
      </w:pPr>
    </w:p>
    <w:p>
      <w:pPr>
        <w:ind w:left="1400" w:hanging="289"/>
        <w:spacing w:after="0"/>
        <w:tabs>
          <w:tab w:leader="none" w:pos="1400" w:val="left"/>
        </w:tabs>
        <w:numPr>
          <w:ilvl w:val="0"/>
          <w:numId w:val="46"/>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Debo ser querido y aceptado por las personas que considero importantes.</w:t>
      </w:r>
    </w:p>
    <w:p>
      <w:pPr>
        <w:spacing w:after="0" w:line="11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46"/>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Debo ser siempre competente y hacer las cosas perfectas.</w:t>
      </w:r>
    </w:p>
    <w:p>
      <w:pPr>
        <w:spacing w:after="0" w:line="114" w:lineRule="exact"/>
        <w:rPr>
          <w:rFonts w:ascii="Calibri Light" w:cs="Calibri Light" w:eastAsia="Calibri Light" w:hAnsi="Calibri Light"/>
          <w:sz w:val="26"/>
          <w:szCs w:val="26"/>
          <w:color w:val="4C4C4C"/>
        </w:rPr>
      </w:pPr>
    </w:p>
    <w:p>
      <w:pPr>
        <w:ind w:left="1400" w:right="820" w:hanging="289"/>
        <w:spacing w:after="0" w:line="255" w:lineRule="auto"/>
        <w:tabs>
          <w:tab w:leader="none" w:pos="1400" w:val="left"/>
        </w:tabs>
        <w:numPr>
          <w:ilvl w:val="0"/>
          <w:numId w:val="46"/>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Es bueno depender de otras personas más fuertes y poderosas y apoyarme en ellas.</w:t>
      </w:r>
    </w:p>
    <w:p>
      <w:pPr>
        <w:spacing w:after="0" w:line="95" w:lineRule="exact"/>
        <w:rPr>
          <w:rFonts w:ascii="Calibri Light" w:cs="Calibri Light" w:eastAsia="Calibri Light" w:hAnsi="Calibri Light"/>
          <w:sz w:val="26"/>
          <w:szCs w:val="26"/>
          <w:color w:val="4C4C4C"/>
        </w:rPr>
      </w:pPr>
    </w:p>
    <w:p>
      <w:pPr>
        <w:ind w:left="1460" w:right="820" w:hanging="349"/>
        <w:spacing w:after="0" w:line="255" w:lineRule="auto"/>
        <w:tabs>
          <w:tab w:leader="none" w:pos="1401" w:val="left"/>
        </w:tabs>
        <w:numPr>
          <w:ilvl w:val="0"/>
          <w:numId w:val="46"/>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El pasado determina el presente. Si algo ha ocurrido alguna vez, volverá a ocurrir.</w:t>
      </w:r>
    </w:p>
    <w:p>
      <w:pPr>
        <w:spacing w:after="0" w:line="346" w:lineRule="exact"/>
        <w:rPr>
          <w:rFonts w:ascii="Calibri Light" w:cs="Calibri Light" w:eastAsia="Calibri Light" w:hAnsi="Calibri Light"/>
          <w:sz w:val="26"/>
          <w:szCs w:val="26"/>
          <w:color w:val="4C4C4C"/>
        </w:rPr>
      </w:pPr>
    </w:p>
    <w:p>
      <w:pPr>
        <w:ind w:left="1620" w:right="1040" w:hanging="293"/>
        <w:spacing w:after="0" w:line="250" w:lineRule="auto"/>
        <w:tabs>
          <w:tab w:leader="none" w:pos="1620" w:val="left"/>
        </w:tabs>
        <w:numPr>
          <w:ilvl w:val="1"/>
          <w:numId w:val="46"/>
        </w:numPr>
        <w:rPr>
          <w:rFonts w:ascii="Calibri" w:cs="Calibri" w:eastAsia="Calibri" w:hAnsi="Calibri"/>
          <w:sz w:val="26"/>
          <w:szCs w:val="26"/>
          <w:b w:val="1"/>
          <w:bCs w:val="1"/>
          <w:color w:val="auto"/>
        </w:rPr>
      </w:pPr>
      <w:r>
        <w:rPr>
          <w:rFonts w:ascii="Calibri" w:cs="Calibri" w:eastAsia="Calibri" w:hAnsi="Calibri"/>
          <w:sz w:val="26"/>
          <w:szCs w:val="26"/>
          <w:color w:val="auto"/>
        </w:rPr>
        <w:t>Describa las cuatro creencias irracionales más arraigadas que estén en usted: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1827530</wp:posOffset>
            </wp:positionV>
            <wp:extent cx="719455" cy="36449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27">
                      <a:extLst>
                        <a:ext uri="{28A0092B-C50C-407E-A947-70E740481C1C}"/>
                      </a:extLst>
                    </a:blip>
                    <a:srcRect/>
                    <a:stretch>
                      <a:fillRect/>
                    </a:stretch>
                  </pic:blipFill>
                  <pic:spPr bwMode="auto">
                    <a:xfrm>
                      <a:off x="0" y="0"/>
                      <a:ext cx="719455" cy="3644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705485</wp:posOffset>
                </wp:positionH>
                <wp:positionV relativeFrom="paragraph">
                  <wp:posOffset>17145</wp:posOffset>
                </wp:positionV>
                <wp:extent cx="5220335" cy="1407160"/>
                <wp:wrapNone/>
                <wp:docPr id="420" name="Shape 4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1407160"/>
                        </a:xfrm>
                        <a:prstGeom prst="rect">
                          <a:avLst/>
                        </a:prstGeom>
                        <a:solidFill>
                          <a:srgbClr val="F2F2F2"/>
                        </a:solidFill>
                      </wps:spPr>
                      <wps:bodyPr/>
                    </wps:wsp>
                  </a:graphicData>
                </a:graphic>
              </wp:anchor>
            </w:drawing>
          </mc:Choice>
          <mc:Fallback>
            <w:pict>
              <v:rect id="Shape 420" o:spid="_x0000_s1445" style="position:absolute;margin-left:55.55pt;margin-top:1.35pt;width:411.05pt;height:110.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706120</wp:posOffset>
                </wp:positionH>
                <wp:positionV relativeFrom="paragraph">
                  <wp:posOffset>-417830</wp:posOffset>
                </wp:positionV>
                <wp:extent cx="5219700" cy="433705"/>
                <wp:wrapNone/>
                <wp:docPr id="421" name="Shape 4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700" cy="433705"/>
                        </a:xfrm>
                        <a:prstGeom prst="rect">
                          <a:avLst/>
                        </a:prstGeom>
                        <a:solidFill>
                          <a:srgbClr val="D1D1D1"/>
                        </a:solidFill>
                      </wps:spPr>
                      <wps:bodyPr/>
                    </wps:wsp>
                  </a:graphicData>
                </a:graphic>
              </wp:anchor>
            </w:drawing>
          </mc:Choice>
          <mc:Fallback>
            <w:pict>
              <v:rect id="Shape 421" o:spid="_x0000_s1446" style="position:absolute;margin-left:55.6pt;margin-top:-32.8999pt;width:411pt;height:34.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1D1D1"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361950</wp:posOffset>
                </wp:positionV>
                <wp:extent cx="5215255" cy="0"/>
                <wp:wrapNone/>
                <wp:docPr id="422" name="Shape 4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5255" cy="4763"/>
                        </a:xfrm>
                        <a:prstGeom prst="line">
                          <a:avLst/>
                        </a:prstGeom>
                        <a:solidFill>
                          <a:srgbClr val="FFFFFF"/>
                        </a:solidFill>
                        <a:ln w="6350">
                          <a:solidFill>
                            <a:srgbClr val="B3B3B3"/>
                          </a:solidFill>
                          <a:miter lim="800000"/>
                          <a:headEnd/>
                          <a:tailEnd/>
                        </a:ln>
                      </wps:spPr>
                      <wps:bodyPr/>
                    </wps:wsp>
                  </a:graphicData>
                </a:graphic>
              </wp:anchor>
            </w:drawing>
          </mc:Choice>
          <mc:Fallback>
            <w:pict>
              <v:line id="Shape 422" o:spid="_x0000_s14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28.5pt" to="466.2pt,28.5pt" o:allowincell="f" strokecolor="#B3B3B3" strokeweight="0.5pt"/>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726440</wp:posOffset>
                </wp:positionV>
                <wp:extent cx="5215255" cy="0"/>
                <wp:wrapNone/>
                <wp:docPr id="423" name="Shape 4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5255" cy="4763"/>
                        </a:xfrm>
                        <a:prstGeom prst="line">
                          <a:avLst/>
                        </a:prstGeom>
                        <a:solidFill>
                          <a:srgbClr val="FFFFFF"/>
                        </a:solidFill>
                        <a:ln w="6350">
                          <a:solidFill>
                            <a:srgbClr val="B3B3B3"/>
                          </a:solidFill>
                          <a:miter lim="800000"/>
                          <a:headEnd/>
                          <a:tailEnd/>
                        </a:ln>
                      </wps:spPr>
                      <wps:bodyPr/>
                    </wps:wsp>
                  </a:graphicData>
                </a:graphic>
              </wp:anchor>
            </w:drawing>
          </mc:Choice>
          <mc:Fallback>
            <w:pict>
              <v:line id="Shape 423" o:spid="_x0000_s14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57.2pt" to="466.2pt,57.2pt" o:allowincell="f" strokecolor="#B3B3B3" strokeweight="0.5pt"/>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1085215</wp:posOffset>
                </wp:positionV>
                <wp:extent cx="5215255" cy="0"/>
                <wp:wrapNone/>
                <wp:docPr id="424" name="Shape 4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5255" cy="4763"/>
                        </a:xfrm>
                        <a:prstGeom prst="line">
                          <a:avLst/>
                        </a:prstGeom>
                        <a:solidFill>
                          <a:srgbClr val="FFFFFF"/>
                        </a:solidFill>
                        <a:ln w="6350">
                          <a:solidFill>
                            <a:srgbClr val="B3B3B3"/>
                          </a:solidFill>
                          <a:miter lim="800000"/>
                          <a:headEnd/>
                          <a:tailEnd/>
                        </a:ln>
                      </wps:spPr>
                      <wps:bodyPr/>
                    </wps:wsp>
                  </a:graphicData>
                </a:graphic>
              </wp:anchor>
            </w:drawing>
          </mc:Choice>
          <mc:Fallback>
            <w:pict>
              <v:line id="Shape 424" o:spid="_x0000_s14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85.45pt" to="466.2pt,85.45pt" o:allowincell="f" strokecolor="#B3B3B3" strokeweight="0.5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69</w:t>
      </w:r>
    </w:p>
    <w:p>
      <w:pPr>
        <w:sectPr>
          <w:pgSz w:w="12180" w:h="15874" w:orient="portrait"/>
          <w:cols w:equalWidth="0" w:num="1">
            <w:col w:w="10140"/>
          </w:cols>
          <w:pgMar w:left="1440" w:top="639" w:right="609" w:bottom="199" w:gutter="0" w:footer="0" w:header="0"/>
        </w:sectPr>
      </w:pPr>
    </w:p>
    <w:bookmarkStart w:id="69" w:name="page70"/>
    <w:bookmarkEnd w:id="69"/>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28">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29">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438785</wp:posOffset>
                </wp:positionV>
                <wp:extent cx="5220335" cy="464820"/>
                <wp:wrapNone/>
                <wp:docPr id="427" name="Shape 4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464820"/>
                        </a:xfrm>
                        <a:prstGeom prst="rect">
                          <a:avLst/>
                        </a:prstGeom>
                        <a:solidFill>
                          <a:srgbClr val="D1D1D1"/>
                        </a:solidFill>
                      </wps:spPr>
                      <wps:bodyPr/>
                    </wps:wsp>
                  </a:graphicData>
                </a:graphic>
              </wp:anchor>
            </w:drawing>
          </mc:Choice>
          <mc:Fallback>
            <w:pict>
              <v:rect id="Shape 427" o:spid="_x0000_s1452" style="position:absolute;margin-left:55.55pt;margin-top:34.55pt;width:411.05pt;height:36.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1D1D1"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1620" w:right="1040" w:hanging="279"/>
        <w:spacing w:after="0" w:line="254" w:lineRule="auto"/>
        <w:tabs>
          <w:tab w:leader="none" w:pos="1600" w:val="left"/>
        </w:tabs>
        <w:rPr>
          <w:sz w:val="20"/>
          <w:szCs w:val="20"/>
          <w:color w:val="auto"/>
        </w:rPr>
      </w:pPr>
      <w:r>
        <w:rPr>
          <w:rFonts w:ascii="Calibri" w:cs="Calibri" w:eastAsia="Calibri" w:hAnsi="Calibri"/>
          <w:sz w:val="26"/>
          <w:szCs w:val="26"/>
          <w:b w:val="1"/>
          <w:bCs w:val="1"/>
          <w:color w:val="auto"/>
        </w:rPr>
        <w:t>2</w:t>
      </w:r>
      <w:r>
        <w:rPr>
          <w:sz w:val="20"/>
          <w:szCs w:val="20"/>
          <w:color w:val="auto"/>
        </w:rPr>
        <w:tab/>
      </w:r>
      <w:r>
        <w:rPr>
          <w:rFonts w:ascii="Calibri" w:cs="Calibri" w:eastAsia="Calibri" w:hAnsi="Calibri"/>
          <w:sz w:val="26"/>
          <w:szCs w:val="26"/>
          <w:i w:val="1"/>
          <w:iCs w:val="1"/>
          <w:color w:val="auto"/>
        </w:rPr>
        <w:t>¿De qué manera impactan o influyen en su comportamiento y sentimientos estas creencias?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1605915</wp:posOffset>
                </wp:positionV>
                <wp:extent cx="5220335" cy="650875"/>
                <wp:wrapNone/>
                <wp:docPr id="428" name="Shape 4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650875"/>
                        </a:xfrm>
                        <a:prstGeom prst="rect">
                          <a:avLst/>
                        </a:prstGeom>
                        <a:solidFill>
                          <a:srgbClr val="F7F7F7"/>
                        </a:solidFill>
                      </wps:spPr>
                      <wps:bodyPr/>
                    </wps:wsp>
                  </a:graphicData>
                </a:graphic>
              </wp:anchor>
            </w:drawing>
          </mc:Choice>
          <mc:Fallback>
            <w:pict>
              <v:rect id="Shape 428" o:spid="_x0000_s1453" style="position:absolute;margin-left:55.55pt;margin-top:126.45pt;width:411.05pt;height:51.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7F7F7"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1341755</wp:posOffset>
                </wp:positionV>
                <wp:extent cx="5220335" cy="264795"/>
                <wp:wrapNone/>
                <wp:docPr id="429" name="Shape 4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64795"/>
                        </a:xfrm>
                        <a:prstGeom prst="rect">
                          <a:avLst/>
                        </a:prstGeom>
                        <a:solidFill>
                          <a:srgbClr val="E6E6E6"/>
                        </a:solidFill>
                      </wps:spPr>
                      <wps:bodyPr/>
                    </wps:wsp>
                  </a:graphicData>
                </a:graphic>
              </wp:anchor>
            </w:drawing>
          </mc:Choice>
          <mc:Fallback>
            <w:pict>
              <v:rect id="Shape 429" o:spid="_x0000_s1454" style="position:absolute;margin-left:55.55pt;margin-top:105.65pt;width:411.05pt;height:20.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6E6E6"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876935</wp:posOffset>
                </wp:positionV>
                <wp:extent cx="5220335" cy="464820"/>
                <wp:wrapNone/>
                <wp:docPr id="430" name="Shape 4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464820"/>
                        </a:xfrm>
                        <a:prstGeom prst="rect">
                          <a:avLst/>
                        </a:prstGeom>
                        <a:solidFill>
                          <a:srgbClr val="D1D1D1"/>
                        </a:solidFill>
                      </wps:spPr>
                      <wps:bodyPr/>
                    </wps:wsp>
                  </a:graphicData>
                </a:graphic>
              </wp:anchor>
            </w:drawing>
          </mc:Choice>
          <mc:Fallback>
            <w:pict>
              <v:rect id="Shape 430" o:spid="_x0000_s1455" style="position:absolute;margin-left:55.55pt;margin-top:69.05pt;width:411.05pt;height:36.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1D1D1"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41275</wp:posOffset>
                </wp:positionV>
                <wp:extent cx="5220335" cy="835660"/>
                <wp:wrapNone/>
                <wp:docPr id="431" name="Shape 4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835660"/>
                        </a:xfrm>
                        <a:prstGeom prst="rect">
                          <a:avLst/>
                        </a:prstGeom>
                        <a:solidFill>
                          <a:srgbClr val="F2F2F2"/>
                        </a:solidFill>
                      </wps:spPr>
                      <wps:bodyPr/>
                    </wps:wsp>
                  </a:graphicData>
                </a:graphic>
              </wp:anchor>
            </w:drawing>
          </mc:Choice>
          <mc:Fallback>
            <w:pict>
              <v:rect id="Shape 431" o:spid="_x0000_s1456" style="position:absolute;margin-left:55.55pt;margin-top:3.25pt;width:411.05pt;height:65.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620" w:right="1040" w:hanging="282"/>
        <w:spacing w:after="0" w:line="250" w:lineRule="auto"/>
        <w:tabs>
          <w:tab w:leader="none" w:pos="1620" w:val="left"/>
        </w:tabs>
        <w:numPr>
          <w:ilvl w:val="0"/>
          <w:numId w:val="47"/>
        </w:numPr>
        <w:rPr>
          <w:rFonts w:ascii="Calibri" w:cs="Calibri" w:eastAsia="Calibri" w:hAnsi="Calibri"/>
          <w:sz w:val="26"/>
          <w:szCs w:val="26"/>
          <w:b w:val="1"/>
          <w:bCs w:val="1"/>
          <w:color w:val="auto"/>
        </w:rPr>
      </w:pPr>
      <w:r>
        <w:rPr>
          <w:rFonts w:ascii="Calibri" w:cs="Calibri" w:eastAsia="Calibri" w:hAnsi="Calibri"/>
          <w:sz w:val="26"/>
          <w:szCs w:val="26"/>
          <w:color w:val="auto"/>
        </w:rPr>
        <w:t>A continuación, responda esta serie de preguntas para cada una de las creencias descritas anteriormente:</w:t>
      </w:r>
    </w:p>
    <w:p>
      <w:pPr>
        <w:spacing w:after="0" w:line="60" w:lineRule="exact"/>
        <w:rPr>
          <w:rFonts w:ascii="Calibri" w:cs="Calibri" w:eastAsia="Calibri" w:hAnsi="Calibri"/>
          <w:sz w:val="26"/>
          <w:szCs w:val="26"/>
          <w:b w:val="1"/>
          <w:bCs w:val="1"/>
          <w:color w:val="auto"/>
        </w:rPr>
      </w:pPr>
    </w:p>
    <w:p>
      <w:pPr>
        <w:ind w:left="1620"/>
        <w:spacing w:after="0"/>
        <w:rPr>
          <w:rFonts w:ascii="Calibri" w:cs="Calibri" w:eastAsia="Calibri" w:hAnsi="Calibri"/>
          <w:sz w:val="26"/>
          <w:szCs w:val="26"/>
          <w:b w:val="1"/>
          <w:bCs w:val="1"/>
          <w:color w:val="auto"/>
        </w:rPr>
      </w:pPr>
      <w:r>
        <w:rPr>
          <w:rFonts w:ascii="Calibri Light" w:cs="Calibri Light" w:eastAsia="Calibri Light" w:hAnsi="Calibri Light"/>
          <w:sz w:val="26"/>
          <w:szCs w:val="26"/>
          <w:i w:val="1"/>
          <w:iCs w:val="1"/>
          <w:color w:val="auto"/>
        </w:rPr>
        <w:t>¿Qué evidencia tengo de ese pensamiento?</w:t>
      </w: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308" w:lineRule="exact"/>
        <w:rPr>
          <w:rFonts w:ascii="Calibri" w:cs="Calibri" w:eastAsia="Calibri" w:hAnsi="Calibri"/>
          <w:sz w:val="26"/>
          <w:szCs w:val="26"/>
          <w:b w:val="1"/>
          <w:bCs w:val="1"/>
          <w:color w:val="auto"/>
        </w:rPr>
      </w:pPr>
    </w:p>
    <w:p>
      <w:pPr>
        <w:ind w:left="1620"/>
        <w:spacing w:after="0"/>
        <w:rPr>
          <w:rFonts w:ascii="Calibri" w:cs="Calibri" w:eastAsia="Calibri" w:hAnsi="Calibri"/>
          <w:sz w:val="26"/>
          <w:szCs w:val="26"/>
          <w:b w:val="1"/>
          <w:bCs w:val="1"/>
          <w:color w:val="auto"/>
        </w:rPr>
      </w:pPr>
      <w:r>
        <w:rPr>
          <w:rFonts w:ascii="Calibri" w:cs="Calibri" w:eastAsia="Calibri" w:hAnsi="Calibri"/>
          <w:sz w:val="26"/>
          <w:szCs w:val="26"/>
          <w:i w:val="1"/>
          <w:iCs w:val="1"/>
          <w:color w:val="auto"/>
        </w:rPr>
        <w:t>¿Existen alternativas para contemplar la situación?</w:t>
      </w: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322" w:lineRule="exact"/>
        <w:rPr>
          <w:rFonts w:ascii="Calibri" w:cs="Calibri" w:eastAsia="Calibri" w:hAnsi="Calibri"/>
          <w:sz w:val="26"/>
          <w:szCs w:val="26"/>
          <w:b w:val="1"/>
          <w:bCs w:val="1"/>
          <w:color w:val="auto"/>
        </w:rPr>
      </w:pPr>
    </w:p>
    <w:p>
      <w:pPr>
        <w:ind w:left="1620"/>
        <w:spacing w:after="0"/>
        <w:rPr>
          <w:rFonts w:ascii="Calibri" w:cs="Calibri" w:eastAsia="Calibri" w:hAnsi="Calibri"/>
          <w:sz w:val="26"/>
          <w:szCs w:val="26"/>
          <w:b w:val="1"/>
          <w:bCs w:val="1"/>
          <w:color w:val="auto"/>
        </w:rPr>
      </w:pPr>
      <w:r>
        <w:rPr>
          <w:rFonts w:ascii="Calibri" w:cs="Calibri" w:eastAsia="Calibri" w:hAnsi="Calibri"/>
          <w:sz w:val="26"/>
          <w:szCs w:val="26"/>
          <w:i w:val="1"/>
          <w:iCs w:val="1"/>
          <w:color w:val="auto"/>
        </w:rPr>
        <w:t>¿Hay alguna explicación distinta a la que estoy pensando?</w:t>
      </w: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322" w:lineRule="exact"/>
        <w:rPr>
          <w:rFonts w:ascii="Calibri" w:cs="Calibri" w:eastAsia="Calibri" w:hAnsi="Calibri"/>
          <w:sz w:val="26"/>
          <w:szCs w:val="26"/>
          <w:b w:val="1"/>
          <w:bCs w:val="1"/>
          <w:color w:val="auto"/>
        </w:rPr>
      </w:pPr>
    </w:p>
    <w:p>
      <w:pPr>
        <w:ind w:left="1620"/>
        <w:spacing w:after="0"/>
        <w:rPr>
          <w:rFonts w:ascii="Calibri" w:cs="Calibri" w:eastAsia="Calibri" w:hAnsi="Calibri"/>
          <w:sz w:val="26"/>
          <w:szCs w:val="26"/>
          <w:b w:val="1"/>
          <w:bCs w:val="1"/>
          <w:color w:val="auto"/>
        </w:rPr>
      </w:pPr>
      <w:r>
        <w:rPr>
          <w:rFonts w:ascii="Calibri" w:cs="Calibri" w:eastAsia="Calibri" w:hAnsi="Calibri"/>
          <w:sz w:val="26"/>
          <w:szCs w:val="26"/>
          <w:i w:val="1"/>
          <w:iCs w:val="1"/>
          <w:color w:val="auto"/>
        </w:rPr>
        <w:t>¿Estoy olvidando algún hecho o dato relevante?</w:t>
      </w: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200" w:lineRule="exact"/>
        <w:rPr>
          <w:rFonts w:ascii="Calibri" w:cs="Calibri" w:eastAsia="Calibri" w:hAnsi="Calibri"/>
          <w:sz w:val="26"/>
          <w:szCs w:val="26"/>
          <w:b w:val="1"/>
          <w:bCs w:val="1"/>
          <w:color w:val="auto"/>
        </w:rPr>
      </w:pPr>
    </w:p>
    <w:p>
      <w:pPr>
        <w:spacing w:after="0" w:line="322" w:lineRule="exact"/>
        <w:rPr>
          <w:rFonts w:ascii="Calibri" w:cs="Calibri" w:eastAsia="Calibri" w:hAnsi="Calibri"/>
          <w:sz w:val="26"/>
          <w:szCs w:val="26"/>
          <w:b w:val="1"/>
          <w:bCs w:val="1"/>
          <w:color w:val="auto"/>
        </w:rPr>
      </w:pPr>
    </w:p>
    <w:p>
      <w:pPr>
        <w:ind w:left="1620"/>
        <w:spacing w:after="0"/>
        <w:rPr>
          <w:rFonts w:ascii="Calibri" w:cs="Calibri" w:eastAsia="Calibri" w:hAnsi="Calibri"/>
          <w:sz w:val="26"/>
          <w:szCs w:val="26"/>
          <w:b w:val="1"/>
          <w:bCs w:val="1"/>
          <w:color w:val="auto"/>
        </w:rPr>
      </w:pPr>
      <w:r>
        <w:rPr>
          <w:rFonts w:ascii="Calibri" w:cs="Calibri" w:eastAsia="Calibri" w:hAnsi="Calibri"/>
          <w:sz w:val="26"/>
          <w:szCs w:val="26"/>
          <w:i w:val="1"/>
          <w:iCs w:val="1"/>
          <w:color w:val="auto"/>
        </w:rPr>
        <w:t>¿Qué pensarían probablemente otras personas en esta situación?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706120</wp:posOffset>
                </wp:positionH>
                <wp:positionV relativeFrom="paragraph">
                  <wp:posOffset>58420</wp:posOffset>
                </wp:positionV>
                <wp:extent cx="5219700" cy="650875"/>
                <wp:wrapNone/>
                <wp:docPr id="432" name="Shape 4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700" cy="650875"/>
                        </a:xfrm>
                        <a:prstGeom prst="rect">
                          <a:avLst/>
                        </a:prstGeom>
                        <a:solidFill>
                          <a:srgbClr val="F7F7F7"/>
                        </a:solidFill>
                      </wps:spPr>
                      <wps:bodyPr/>
                    </wps:wsp>
                  </a:graphicData>
                </a:graphic>
              </wp:anchor>
            </w:drawing>
          </mc:Choice>
          <mc:Fallback>
            <w:pict>
              <v:rect id="Shape 432" o:spid="_x0000_s1457" style="position:absolute;margin-left:55.6pt;margin-top:4.6pt;width:411pt;height:51.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7F7F7"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-857250</wp:posOffset>
                </wp:positionV>
                <wp:extent cx="5220335" cy="650875"/>
                <wp:wrapNone/>
                <wp:docPr id="433" name="Shape 4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650875"/>
                        </a:xfrm>
                        <a:prstGeom prst="rect">
                          <a:avLst/>
                        </a:prstGeom>
                        <a:solidFill>
                          <a:srgbClr val="F7F7F7"/>
                        </a:solidFill>
                      </wps:spPr>
                      <wps:bodyPr/>
                    </wps:wsp>
                  </a:graphicData>
                </a:graphic>
              </wp:anchor>
            </w:drawing>
          </mc:Choice>
          <mc:Fallback>
            <w:pict>
              <v:rect id="Shape 433" o:spid="_x0000_s1458" style="position:absolute;margin-left:55.55pt;margin-top:-67.4999pt;width:411.05pt;height:51.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7F7F7"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-1773555</wp:posOffset>
                </wp:positionV>
                <wp:extent cx="5220335" cy="651510"/>
                <wp:wrapNone/>
                <wp:docPr id="434" name="Shape 4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651510"/>
                        </a:xfrm>
                        <a:prstGeom prst="rect">
                          <a:avLst/>
                        </a:prstGeom>
                        <a:solidFill>
                          <a:srgbClr val="F7F7F7"/>
                        </a:solidFill>
                      </wps:spPr>
                      <wps:bodyPr/>
                    </wps:wsp>
                  </a:graphicData>
                </a:graphic>
              </wp:anchor>
            </w:drawing>
          </mc:Choice>
          <mc:Fallback>
            <w:pict>
              <v:rect id="Shape 434" o:spid="_x0000_s1459" style="position:absolute;margin-left:55.55pt;margin-top:-139.6499pt;width:411.05pt;height:51.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7F7F7"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-2689225</wp:posOffset>
                </wp:positionV>
                <wp:extent cx="5220335" cy="650875"/>
                <wp:wrapNone/>
                <wp:docPr id="435" name="Shape 4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650875"/>
                        </a:xfrm>
                        <a:prstGeom prst="rect">
                          <a:avLst/>
                        </a:prstGeom>
                        <a:solidFill>
                          <a:srgbClr val="F7F7F7"/>
                        </a:solidFill>
                      </wps:spPr>
                      <wps:bodyPr/>
                    </wps:wsp>
                  </a:graphicData>
                </a:graphic>
              </wp:anchor>
            </w:drawing>
          </mc:Choice>
          <mc:Fallback>
            <w:pict>
              <v:rect id="Shape 435" o:spid="_x0000_s1460" style="position:absolute;margin-left:55.55pt;margin-top:-211.7499pt;width:411.05pt;height:51.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7F7F7"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-205740</wp:posOffset>
                </wp:positionV>
                <wp:extent cx="5220335" cy="264160"/>
                <wp:wrapNone/>
                <wp:docPr id="436" name="Shape 4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64160"/>
                        </a:xfrm>
                        <a:prstGeom prst="rect">
                          <a:avLst/>
                        </a:prstGeom>
                        <a:solidFill>
                          <a:srgbClr val="E6E6E6"/>
                        </a:solidFill>
                      </wps:spPr>
                      <wps:bodyPr/>
                    </wps:wsp>
                  </a:graphicData>
                </a:graphic>
              </wp:anchor>
            </w:drawing>
          </mc:Choice>
          <mc:Fallback>
            <w:pict>
              <v:rect id="Shape 436" o:spid="_x0000_s1461" style="position:absolute;margin-left:55.55pt;margin-top:-16.1999pt;width:411.05pt;height:20.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6E6E6"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-1121410</wp:posOffset>
                </wp:positionV>
                <wp:extent cx="5220335" cy="264160"/>
                <wp:wrapNone/>
                <wp:docPr id="437" name="Shape 4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64160"/>
                        </a:xfrm>
                        <a:prstGeom prst="rect">
                          <a:avLst/>
                        </a:prstGeom>
                        <a:solidFill>
                          <a:srgbClr val="E6E6E6"/>
                        </a:solidFill>
                      </wps:spPr>
                      <wps:bodyPr/>
                    </wps:wsp>
                  </a:graphicData>
                </a:graphic>
              </wp:anchor>
            </w:drawing>
          </mc:Choice>
          <mc:Fallback>
            <w:pict>
              <v:rect id="Shape 437" o:spid="_x0000_s1462" style="position:absolute;margin-left:55.55pt;margin-top:-88.2999pt;width:411.05pt;height:20.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6E6E6"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-2038350</wp:posOffset>
                </wp:positionV>
                <wp:extent cx="5220335" cy="264795"/>
                <wp:wrapNone/>
                <wp:docPr id="438" name="Shape 4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64795"/>
                        </a:xfrm>
                        <a:prstGeom prst="rect">
                          <a:avLst/>
                        </a:prstGeom>
                        <a:solidFill>
                          <a:srgbClr val="E6E6E6"/>
                        </a:solidFill>
                      </wps:spPr>
                      <wps:bodyPr/>
                    </wps:wsp>
                  </a:graphicData>
                </a:graphic>
              </wp:anchor>
            </w:drawing>
          </mc:Choice>
          <mc:Fallback>
            <w:pict>
              <v:rect id="Shape 438" o:spid="_x0000_s1463" style="position:absolute;margin-left:55.55pt;margin-top:-160.4999pt;width:411.05pt;height:20.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6E6E6"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-2952115</wp:posOffset>
                </wp:positionV>
                <wp:extent cx="5220335" cy="264160"/>
                <wp:wrapNone/>
                <wp:docPr id="439" name="Shape 4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64160"/>
                        </a:xfrm>
                        <a:prstGeom prst="rect">
                          <a:avLst/>
                        </a:prstGeom>
                        <a:solidFill>
                          <a:srgbClr val="E6E6E6"/>
                        </a:solidFill>
                      </wps:spPr>
                      <wps:bodyPr/>
                    </wps:wsp>
                  </a:graphicData>
                </a:graphic>
              </wp:anchor>
            </w:drawing>
          </mc:Choice>
          <mc:Fallback>
            <w:pict>
              <v:rect id="Shape 439" o:spid="_x0000_s1464" style="position:absolute;margin-left:55.55pt;margin-top:-232.4499pt;width:411.05pt;height:20.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6E6E6"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43" w:lineRule="exact"/>
        <w:rPr>
          <w:sz w:val="20"/>
          <w:szCs w:val="20"/>
          <w:color w:val="auto"/>
        </w:rPr>
      </w:pPr>
    </w:p>
    <w:p>
      <w:pPr>
        <w:jc w:val="both"/>
        <w:ind w:left="1120" w:right="820"/>
        <w:spacing w:after="0" w:line="256" w:lineRule="auto"/>
        <w:rPr>
          <w:sz w:val="20"/>
          <w:szCs w:val="20"/>
          <w:color w:val="auto"/>
        </w:rPr>
      </w:pPr>
      <w:r>
        <w:rPr>
          <w:rFonts w:ascii="Calibri Light" w:cs="Calibri Light" w:eastAsia="Calibri Light" w:hAnsi="Calibri Light"/>
          <w:sz w:val="26"/>
          <w:szCs w:val="26"/>
          <w:color w:val="auto"/>
        </w:rPr>
        <w:t>Repita la actividad con las creencias limitantes, las potenciadoras y las racionales. Sea consciente de sus respuestas y evalúe qué tipo de creencias lleva en su mochila emocional.</w:t>
      </w:r>
    </w:p>
    <w:p>
      <w:pPr>
        <w:spacing w:after="0" w:line="358" w:lineRule="exact"/>
        <w:rPr>
          <w:sz w:val="20"/>
          <w:szCs w:val="20"/>
          <w:color w:val="auto"/>
        </w:rPr>
      </w:pPr>
    </w:p>
    <w:p>
      <w:pPr>
        <w:ind w:left="1220"/>
        <w:spacing w:after="0"/>
        <w:tabs>
          <w:tab w:leader="none" w:pos="2100" w:val="left"/>
        </w:tabs>
        <w:rPr>
          <w:sz w:val="20"/>
          <w:szCs w:val="20"/>
          <w:color w:val="auto"/>
        </w:rPr>
      </w:pPr>
      <w:r>
        <w:rPr>
          <w:rFonts w:ascii="Calibri" w:cs="Calibri" w:eastAsia="Calibri" w:hAnsi="Calibri"/>
          <w:sz w:val="24"/>
          <w:szCs w:val="24"/>
          <w:b w:val="1"/>
          <w:bCs w:val="1"/>
          <w:color w:val="auto"/>
          <w:highlight w:val="lightGray"/>
        </w:rPr>
        <w:t>Fuente</w:t>
      </w:r>
      <w:r>
        <w:rPr>
          <w:sz w:val="20"/>
          <w:szCs w:val="20"/>
          <w:color w:val="auto"/>
        </w:rPr>
        <w:tab/>
      </w:r>
      <w:r>
        <w:rPr>
          <w:rFonts w:ascii="Calibri Light" w:cs="Calibri Light" w:eastAsia="Calibri Light" w:hAnsi="Calibri Light"/>
          <w:sz w:val="24"/>
          <w:szCs w:val="24"/>
          <w:i w:val="1"/>
          <w:iCs w:val="1"/>
          <w:color w:val="auto"/>
        </w:rPr>
        <w:t>Elaborado por Carlos Bella.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430530</wp:posOffset>
            </wp:positionV>
            <wp:extent cx="719455" cy="36449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30">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70</w:t>
      </w:r>
    </w:p>
    <w:p>
      <w:pPr>
        <w:sectPr>
          <w:pgSz w:w="12180" w:h="15874" w:orient="portrait"/>
          <w:cols w:equalWidth="0" w:num="1">
            <w:col w:w="10140"/>
          </w:cols>
          <w:pgMar w:left="1440" w:top="643" w:right="609" w:bottom="199" w:gutter="0" w:footer="0" w:header="0"/>
        </w:sectPr>
      </w:pPr>
    </w:p>
    <w:bookmarkStart w:id="70" w:name="page71"/>
    <w:bookmarkEnd w:id="70"/>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31">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32">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707390</wp:posOffset>
                </wp:positionH>
                <wp:positionV relativeFrom="paragraph">
                  <wp:posOffset>441325</wp:posOffset>
                </wp:positionV>
                <wp:extent cx="5220335" cy="274320"/>
                <wp:wrapNone/>
                <wp:docPr id="443" name="Shape 4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74320"/>
                        </a:xfrm>
                        <a:prstGeom prst="rect">
                          <a:avLst/>
                        </a:prstGeom>
                        <a:solidFill>
                          <a:srgbClr val="E1CFE8"/>
                        </a:solidFill>
                      </wps:spPr>
                      <wps:bodyPr/>
                    </wps:wsp>
                  </a:graphicData>
                </a:graphic>
              </wp:anchor>
            </w:drawing>
          </mc:Choice>
          <mc:Fallback>
            <w:pict>
              <v:rect id="Shape 443" o:spid="_x0000_s1468" style="position:absolute;margin-left:55.7pt;margin-top:34.75pt;width:411.0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FE8"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center"/>
        <w:ind w:right="-319"/>
        <w:spacing w:after="0"/>
        <w:rPr>
          <w:sz w:val="20"/>
          <w:szCs w:val="20"/>
          <w:color w:val="auto"/>
        </w:rPr>
      </w:pPr>
      <w:r>
        <w:rPr>
          <w:rFonts w:ascii="Calibri" w:cs="Calibri" w:eastAsia="Calibri" w:hAnsi="Calibri"/>
          <w:sz w:val="32"/>
          <w:szCs w:val="32"/>
          <w:b w:val="1"/>
          <w:bCs w:val="1"/>
          <w:color w:val="auto"/>
        </w:rPr>
        <w:t>Competencia emocional: resiliencia</w:t>
      </w:r>
    </w:p>
    <w:p>
      <w:pPr>
        <w:spacing w:after="0" w:line="348" w:lineRule="exact"/>
        <w:rPr>
          <w:sz w:val="20"/>
          <w:szCs w:val="20"/>
          <w:color w:val="auto"/>
        </w:rPr>
      </w:pPr>
    </w:p>
    <w:p>
      <w:pPr>
        <w:jc w:val="center"/>
        <w:ind w:right="-31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148"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La resiliencia es importante para los líderes porque permite afrontar acontecimientos que a veces son adversos. Es tener la capacidad de resolver de forma constructiva con adaptabilidad y fortaleza, situaciones o escenarios complejos.</w:t>
      </w:r>
    </w:p>
    <w:p>
      <w:pPr>
        <w:spacing w:after="0" w:line="34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La importancia de la resiliencia en los líderes es primordial para acompañar y dirigir a sus organizaciones en momentos difíciles. El líder ha de transmitir a sus equipos que las adversidades pueden ser una fuente importantísima de aprendizaje para futuras decisiones. La mentalidad del líder ha de ser positiva, ha de estar abierto a cambios y desafíos e instruir a ajustar su estrategia cuando sea necesario.</w:t>
      </w:r>
    </w:p>
    <w:p>
      <w:pPr>
        <w:spacing w:after="0" w:line="349"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La resiliencia en un líder ha de servir para hacer de él una figura inspiradora, instando a que su organización se inspire en su modelo.</w:t>
      </w:r>
    </w:p>
    <w:p>
      <w:pPr>
        <w:spacing w:after="0" w:line="200" w:lineRule="exact"/>
        <w:rPr>
          <w:sz w:val="20"/>
          <w:szCs w:val="20"/>
          <w:color w:val="auto"/>
        </w:rPr>
      </w:pPr>
    </w:p>
    <w:p>
      <w:pPr>
        <w:spacing w:after="0" w:line="302" w:lineRule="exact"/>
        <w:rPr>
          <w:sz w:val="20"/>
          <w:szCs w:val="20"/>
          <w:color w:val="auto"/>
        </w:rPr>
      </w:pPr>
    </w:p>
    <w:p>
      <w:pPr>
        <w:ind w:left="1260"/>
        <w:spacing w:after="0"/>
        <w:tabs>
          <w:tab w:leader="none" w:pos="2320" w:val="left"/>
        </w:tabs>
        <w:rPr>
          <w:sz w:val="20"/>
          <w:szCs w:val="20"/>
          <w:color w:val="auto"/>
        </w:rPr>
      </w:pPr>
      <w:r>
        <w:rPr>
          <w:rFonts w:ascii="Calibri" w:cs="Calibri" w:eastAsia="Calibri" w:hAnsi="Calibri"/>
          <w:sz w:val="32"/>
          <w:szCs w:val="32"/>
          <w:b w:val="1"/>
          <w:bCs w:val="1"/>
          <w:color w:val="FFFFFF"/>
          <w:shd w:val="clear" w:color="auto" w:fill="003B57"/>
        </w:rPr>
        <w:t>3.1.7</w:t>
      </w:r>
      <w:r>
        <w:rPr>
          <w:sz w:val="20"/>
          <w:szCs w:val="20"/>
          <w:color w:val="auto"/>
        </w:rPr>
        <w:tab/>
      </w:r>
      <w:r>
        <w:rPr>
          <w:rFonts w:ascii="Calibri" w:cs="Calibri" w:eastAsia="Calibri" w:hAnsi="Calibri"/>
          <w:sz w:val="31"/>
          <w:szCs w:val="31"/>
          <w:b w:val="1"/>
          <w:bCs w:val="1"/>
          <w:color w:val="auto"/>
        </w:rPr>
        <w:t>“Yo puedo”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1001395</wp:posOffset>
                </wp:positionH>
                <wp:positionV relativeFrom="paragraph">
                  <wp:posOffset>-241935</wp:posOffset>
                </wp:positionV>
                <wp:extent cx="4921250" cy="273685"/>
                <wp:wrapNone/>
                <wp:docPr id="444" name="Shape 4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1250" cy="273685"/>
                        </a:xfrm>
                        <a:prstGeom prst="rect">
                          <a:avLst/>
                        </a:prstGeom>
                        <a:solidFill>
                          <a:srgbClr val="D3B8DC"/>
                        </a:solidFill>
                      </wps:spPr>
                      <wps:bodyPr/>
                    </wps:wsp>
                  </a:graphicData>
                </a:graphic>
              </wp:anchor>
            </w:drawing>
          </mc:Choice>
          <mc:Fallback>
            <w:pict>
              <v:rect id="Shape 444" o:spid="_x0000_s1469" style="position:absolute;margin-left:78.85pt;margin-top:-19.0499pt;width:387.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3B8DC" stroked="f"/>
            </w:pict>
          </mc:Fallback>
        </mc:AlternateContent>
      </w:r>
    </w:p>
    <w:p>
      <w:pPr>
        <w:spacing w:after="0" w:line="30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Objetivos</w:t>
      </w:r>
    </w:p>
    <w:p>
      <w:pPr>
        <w:spacing w:after="0" w:line="143"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Favorecer la capacidad para afrontar crisis y adversidades, es decir, la capacidad para persistir en el logro de los objetivos a pesar de las dificultades.</w:t>
      </w:r>
    </w:p>
    <w:p>
      <w:pPr>
        <w:spacing w:after="0" w:line="2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25 minutos.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papel, lápiz o bolígrafo.</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individual o en equipo.</w:t>
      </w:r>
    </w:p>
    <w:p>
      <w:pPr>
        <w:spacing w:after="0" w:line="143" w:lineRule="exact"/>
        <w:rPr>
          <w:sz w:val="20"/>
          <w:szCs w:val="20"/>
          <w:color w:val="auto"/>
        </w:rPr>
      </w:pPr>
    </w:p>
    <w:p>
      <w:pPr>
        <w:jc w:val="both"/>
        <w:ind w:left="1120" w:right="800"/>
        <w:spacing w:after="0" w:line="271" w:lineRule="auto"/>
        <w:rPr>
          <w:sz w:val="20"/>
          <w:szCs w:val="20"/>
          <w:color w:val="auto"/>
        </w:rPr>
      </w:pPr>
      <w:r>
        <w:rPr>
          <w:rFonts w:ascii="Calibri Light" w:cs="Calibri Light" w:eastAsia="Calibri Light" w:hAnsi="Calibri Light"/>
          <w:sz w:val="25"/>
          <w:szCs w:val="25"/>
          <w:color w:val="auto"/>
        </w:rPr>
        <w:t>¿Recuerdas las habilidades y estrategias que te ayudaron en momentos difíciles? Describe tres experiencias pasadas para ayudarte a identificar patrones de comportamiento tanto positivos como negativos y guiar así tus acciones futuras.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703580</wp:posOffset>
                </wp:positionH>
                <wp:positionV relativeFrom="paragraph">
                  <wp:posOffset>418465</wp:posOffset>
                </wp:positionV>
                <wp:extent cx="5220335" cy="431800"/>
                <wp:wrapNone/>
                <wp:docPr id="445" name="Shape 4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431800"/>
                        </a:xfrm>
                        <a:prstGeom prst="rect">
                          <a:avLst/>
                        </a:prstGeom>
                        <a:solidFill>
                          <a:srgbClr val="F7F7F7"/>
                        </a:solidFill>
                      </wps:spPr>
                      <wps:bodyPr/>
                    </wps:wsp>
                  </a:graphicData>
                </a:graphic>
              </wp:anchor>
            </w:drawing>
          </mc:Choice>
          <mc:Fallback>
            <w:pict>
              <v:rect id="Shape 445" o:spid="_x0000_s1470" style="position:absolute;margin-left:55.4pt;margin-top:32.95pt;width:411.05pt;height:3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7F7F7" stroked="f"/>
            </w:pict>
          </mc:Fallback>
        </mc:AlternateContent>
        <mc:AlternateContent>
          <mc:Choice Requires="wps">
            <w:drawing>
              <wp:anchor simplePos="0" relativeHeight="251657728" behindDoc="1" locked="0" layoutInCell="0" allowOverlap="1">
                <wp:simplePos x="0" y="0"/>
                <wp:positionH relativeFrom="column">
                  <wp:posOffset>703580</wp:posOffset>
                </wp:positionH>
                <wp:positionV relativeFrom="paragraph">
                  <wp:posOffset>154305</wp:posOffset>
                </wp:positionV>
                <wp:extent cx="5220335" cy="264795"/>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64795"/>
                        </a:xfrm>
                        <a:prstGeom prst="rect">
                          <a:avLst/>
                        </a:prstGeom>
                        <a:solidFill>
                          <a:srgbClr val="D9D9D9"/>
                        </a:solidFill>
                      </wps:spPr>
                      <wps:bodyPr/>
                    </wps:wsp>
                  </a:graphicData>
                </a:graphic>
              </wp:anchor>
            </w:drawing>
          </mc:Choice>
          <mc:Fallback>
            <w:pict>
              <v:rect id="Shape 446" o:spid="_x0000_s1471" style="position:absolute;margin-left:55.4pt;margin-top:12.15pt;width:411.05pt;height:20.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41" w:lineRule="exact"/>
        <w:rPr>
          <w:sz w:val="20"/>
          <w:szCs w:val="20"/>
          <w:color w:val="auto"/>
        </w:rPr>
      </w:pPr>
    </w:p>
    <w:p>
      <w:pPr>
        <w:ind w:left="1280"/>
        <w:spacing w:after="0"/>
        <w:rPr>
          <w:sz w:val="20"/>
          <w:szCs w:val="20"/>
          <w:color w:val="auto"/>
        </w:rPr>
      </w:pPr>
      <w:r>
        <w:rPr>
          <w:rFonts w:ascii="Calibri" w:cs="Calibri" w:eastAsia="Calibri" w:hAnsi="Calibri"/>
          <w:sz w:val="26"/>
          <w:szCs w:val="26"/>
          <w:b w:val="1"/>
          <w:bCs w:val="1"/>
          <w:color w:val="auto"/>
        </w:rPr>
        <w:t>Experiencia 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892175</wp:posOffset>
            </wp:positionV>
            <wp:extent cx="719455" cy="36449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33">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71</w:t>
      </w:r>
    </w:p>
    <w:p>
      <w:pPr>
        <w:sectPr>
          <w:pgSz w:w="12180" w:h="15874" w:orient="portrait"/>
          <w:cols w:equalWidth="0" w:num="1">
            <w:col w:w="10140"/>
          </w:cols>
          <w:pgMar w:left="1440" w:top="639" w:right="609" w:bottom="199" w:gutter="0" w:footer="0" w:header="0"/>
        </w:sectPr>
      </w:pPr>
    </w:p>
    <w:bookmarkStart w:id="71" w:name="page72"/>
    <w:bookmarkEnd w:id="71"/>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34">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35">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1090295</wp:posOffset>
                </wp:positionV>
                <wp:extent cx="5220335" cy="264795"/>
                <wp:wrapNone/>
                <wp:docPr id="450" name="Shape 4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64795"/>
                        </a:xfrm>
                        <a:prstGeom prst="rect">
                          <a:avLst/>
                        </a:prstGeom>
                        <a:solidFill>
                          <a:srgbClr val="D9D9D9"/>
                        </a:solidFill>
                      </wps:spPr>
                      <wps:bodyPr/>
                    </wps:wsp>
                  </a:graphicData>
                </a:graphic>
              </wp:anchor>
            </w:drawing>
          </mc:Choice>
          <mc:Fallback>
            <w:pict>
              <v:rect id="Shape 450" o:spid="_x0000_s1475" style="position:absolute;margin-left:55.55pt;margin-top:85.85pt;width:411.05pt;height:20.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438785</wp:posOffset>
                </wp:positionV>
                <wp:extent cx="5220335" cy="650875"/>
                <wp:wrapNone/>
                <wp:docPr id="451" name="Shape 4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650875"/>
                        </a:xfrm>
                        <a:prstGeom prst="rect">
                          <a:avLst/>
                        </a:prstGeom>
                        <a:solidFill>
                          <a:srgbClr val="F2F2F2"/>
                        </a:solidFill>
                      </wps:spPr>
                      <wps:bodyPr/>
                    </wps:wsp>
                  </a:graphicData>
                </a:graphic>
              </wp:anchor>
            </w:drawing>
          </mc:Choice>
          <mc:Fallback>
            <w:pict>
              <v:rect id="Shape 451" o:spid="_x0000_s1476" style="position:absolute;margin-left:55.55pt;margin-top:34.55pt;width:411.05pt;height:51.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ind w:left="1280"/>
        <w:spacing w:after="0"/>
        <w:rPr>
          <w:sz w:val="20"/>
          <w:szCs w:val="20"/>
          <w:color w:val="auto"/>
        </w:rPr>
      </w:pPr>
      <w:r>
        <w:rPr>
          <w:rFonts w:ascii="Calibri" w:cs="Calibri" w:eastAsia="Calibri" w:hAnsi="Calibri"/>
          <w:sz w:val="26"/>
          <w:szCs w:val="26"/>
          <w:b w:val="1"/>
          <w:bCs w:val="1"/>
          <w:color w:val="auto"/>
        </w:rPr>
        <w:t>Experiencia 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1117600</wp:posOffset>
                </wp:positionV>
                <wp:extent cx="5220335" cy="809625"/>
                <wp:wrapNone/>
                <wp:docPr id="452" name="Shape 4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809625"/>
                        </a:xfrm>
                        <a:prstGeom prst="rect">
                          <a:avLst/>
                        </a:prstGeom>
                        <a:solidFill>
                          <a:srgbClr val="F2F2F2"/>
                        </a:solidFill>
                      </wps:spPr>
                      <wps:bodyPr/>
                    </wps:wsp>
                  </a:graphicData>
                </a:graphic>
              </wp:anchor>
            </w:drawing>
          </mc:Choice>
          <mc:Fallback>
            <w:pict>
              <v:rect id="Shape 452" o:spid="_x0000_s1477" style="position:absolute;margin-left:55.55pt;margin-top:88pt;width:411.05pt;height:63.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857885</wp:posOffset>
                </wp:positionV>
                <wp:extent cx="5220335" cy="264795"/>
                <wp:wrapNone/>
                <wp:docPr id="453" name="Shape 4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64795"/>
                        </a:xfrm>
                        <a:prstGeom prst="rect">
                          <a:avLst/>
                        </a:prstGeom>
                        <a:solidFill>
                          <a:srgbClr val="D9D9D9"/>
                        </a:solidFill>
                      </wps:spPr>
                      <wps:bodyPr/>
                    </wps:wsp>
                  </a:graphicData>
                </a:graphic>
              </wp:anchor>
            </w:drawing>
          </mc:Choice>
          <mc:Fallback>
            <w:pict>
              <v:rect id="Shape 453" o:spid="_x0000_s1478" style="position:absolute;margin-left:55.55pt;margin-top:67.55pt;width:411.05pt;height:20.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48260</wp:posOffset>
                </wp:positionV>
                <wp:extent cx="5220335" cy="809625"/>
                <wp:wrapNone/>
                <wp:docPr id="454" name="Shape 4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809625"/>
                        </a:xfrm>
                        <a:prstGeom prst="rect">
                          <a:avLst/>
                        </a:prstGeom>
                        <a:solidFill>
                          <a:srgbClr val="F2F2F2"/>
                        </a:solidFill>
                      </wps:spPr>
                      <wps:bodyPr/>
                    </wps:wsp>
                  </a:graphicData>
                </a:graphic>
              </wp:anchor>
            </w:drawing>
          </mc:Choice>
          <mc:Fallback>
            <w:pict>
              <v:rect id="Shape 454" o:spid="_x0000_s1479" style="position:absolute;margin-left:55.55pt;margin-top:3.8pt;width:411.05pt;height:63.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ind w:left="1280"/>
        <w:spacing w:after="0"/>
        <w:rPr>
          <w:sz w:val="20"/>
          <w:szCs w:val="20"/>
          <w:color w:val="auto"/>
        </w:rPr>
      </w:pPr>
      <w:r>
        <w:rPr>
          <w:rFonts w:ascii="Calibri" w:cs="Calibri" w:eastAsia="Calibri" w:hAnsi="Calibri"/>
          <w:sz w:val="26"/>
          <w:szCs w:val="26"/>
          <w:b w:val="1"/>
          <w:bCs w:val="1"/>
          <w:color w:val="auto"/>
        </w:rPr>
        <w:t>Experiencia 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Una vez descritas las tres experiencias, responde las siguientes preguntas: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1103630</wp:posOffset>
                </wp:positionV>
                <wp:extent cx="5220335" cy="264795"/>
                <wp:wrapNone/>
                <wp:docPr id="455" name="Shape 4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64795"/>
                        </a:xfrm>
                        <a:prstGeom prst="rect">
                          <a:avLst/>
                        </a:prstGeom>
                        <a:solidFill>
                          <a:srgbClr val="D9D9D9"/>
                        </a:solidFill>
                      </wps:spPr>
                      <wps:bodyPr/>
                    </wps:wsp>
                  </a:graphicData>
                </a:graphic>
              </wp:anchor>
            </w:drawing>
          </mc:Choice>
          <mc:Fallback>
            <w:pict>
              <v:rect id="Shape 455" o:spid="_x0000_s1480" style="position:absolute;margin-left:55.55pt;margin-top:86.9pt;width:411.05pt;height:20.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389255</wp:posOffset>
                </wp:positionV>
                <wp:extent cx="5220335" cy="715645"/>
                <wp:wrapNone/>
                <wp:docPr id="456" name="Shape 4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715645"/>
                        </a:xfrm>
                        <a:prstGeom prst="rect">
                          <a:avLst/>
                        </a:prstGeom>
                        <a:solidFill>
                          <a:srgbClr val="F2F2F2"/>
                        </a:solidFill>
                      </wps:spPr>
                      <wps:bodyPr/>
                    </wps:wsp>
                  </a:graphicData>
                </a:graphic>
              </wp:anchor>
            </w:drawing>
          </mc:Choice>
          <mc:Fallback>
            <w:pict>
              <v:rect id="Shape 456" o:spid="_x0000_s1481" style="position:absolute;margin-left:55.55pt;margin-top:30.65pt;width:411.05pt;height:56.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130175</wp:posOffset>
                </wp:positionV>
                <wp:extent cx="5220335" cy="264160"/>
                <wp:wrapNone/>
                <wp:docPr id="457" name="Shape 4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64160"/>
                        </a:xfrm>
                        <a:prstGeom prst="rect">
                          <a:avLst/>
                        </a:prstGeom>
                        <a:solidFill>
                          <a:srgbClr val="D9D9D9"/>
                        </a:solidFill>
                      </wps:spPr>
                      <wps:bodyPr/>
                    </wps:wsp>
                  </a:graphicData>
                </a:graphic>
              </wp:anchor>
            </w:drawing>
          </mc:Choice>
          <mc:Fallback>
            <w:pict>
              <v:rect id="Shape 457" o:spid="_x0000_s1482" style="position:absolute;margin-left:55.55pt;margin-top:10.25pt;width:411.05pt;height:20.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31" w:lineRule="exact"/>
        <w:rPr>
          <w:sz w:val="20"/>
          <w:szCs w:val="20"/>
          <w:color w:val="auto"/>
        </w:rPr>
      </w:pPr>
    </w:p>
    <w:p>
      <w:pPr>
        <w:ind w:left="1580" w:hanging="228"/>
        <w:spacing w:after="0"/>
        <w:tabs>
          <w:tab w:leader="none" w:pos="1580" w:val="left"/>
        </w:tabs>
        <w:numPr>
          <w:ilvl w:val="0"/>
          <w:numId w:val="48"/>
        </w:numPr>
        <w:rPr>
          <w:rFonts w:ascii="Calibri" w:cs="Calibri" w:eastAsia="Calibri" w:hAnsi="Calibri"/>
          <w:sz w:val="26"/>
          <w:szCs w:val="26"/>
          <w:color w:val="auto"/>
        </w:rPr>
      </w:pPr>
      <w:r>
        <w:rPr>
          <w:rFonts w:ascii="Calibri" w:cs="Calibri" w:eastAsia="Calibri" w:hAnsi="Calibri"/>
          <w:sz w:val="26"/>
          <w:szCs w:val="26"/>
          <w:color w:val="auto"/>
        </w:rPr>
        <w:t>¿Reconoces algo en común en las tres acciones?</w:t>
      </w:r>
    </w:p>
    <w:p>
      <w:pPr>
        <w:spacing w:after="0" w:line="200" w:lineRule="exact"/>
        <w:rPr>
          <w:rFonts w:ascii="Calibri" w:cs="Calibri" w:eastAsia="Calibri" w:hAnsi="Calibri"/>
          <w:sz w:val="26"/>
          <w:szCs w:val="26"/>
          <w:color w:val="auto"/>
        </w:rPr>
      </w:pPr>
    </w:p>
    <w:p>
      <w:pPr>
        <w:spacing w:after="0" w:line="200" w:lineRule="exact"/>
        <w:rPr>
          <w:rFonts w:ascii="Calibri" w:cs="Calibri" w:eastAsia="Calibri" w:hAnsi="Calibri"/>
          <w:sz w:val="26"/>
          <w:szCs w:val="26"/>
          <w:color w:val="auto"/>
        </w:rPr>
      </w:pPr>
    </w:p>
    <w:p>
      <w:pPr>
        <w:spacing w:after="0" w:line="200" w:lineRule="exact"/>
        <w:rPr>
          <w:rFonts w:ascii="Calibri" w:cs="Calibri" w:eastAsia="Calibri" w:hAnsi="Calibri"/>
          <w:sz w:val="26"/>
          <w:szCs w:val="26"/>
          <w:color w:val="auto"/>
        </w:rPr>
      </w:pPr>
    </w:p>
    <w:p>
      <w:pPr>
        <w:spacing w:after="0" w:line="200" w:lineRule="exact"/>
        <w:rPr>
          <w:rFonts w:ascii="Calibri" w:cs="Calibri" w:eastAsia="Calibri" w:hAnsi="Calibri"/>
          <w:sz w:val="26"/>
          <w:szCs w:val="26"/>
          <w:color w:val="auto"/>
        </w:rPr>
      </w:pPr>
    </w:p>
    <w:p>
      <w:pPr>
        <w:spacing w:after="0" w:line="382" w:lineRule="exact"/>
        <w:rPr>
          <w:rFonts w:ascii="Calibri" w:cs="Calibri" w:eastAsia="Calibri" w:hAnsi="Calibri"/>
          <w:sz w:val="26"/>
          <w:szCs w:val="26"/>
          <w:color w:val="auto"/>
        </w:rPr>
      </w:pPr>
    </w:p>
    <w:p>
      <w:pPr>
        <w:ind w:left="1580" w:hanging="228"/>
        <w:spacing w:after="0"/>
        <w:tabs>
          <w:tab w:leader="none" w:pos="1580" w:val="left"/>
        </w:tabs>
        <w:numPr>
          <w:ilvl w:val="0"/>
          <w:numId w:val="48"/>
        </w:numPr>
        <w:rPr>
          <w:rFonts w:ascii="Calibri" w:cs="Calibri" w:eastAsia="Calibri" w:hAnsi="Calibri"/>
          <w:sz w:val="26"/>
          <w:szCs w:val="26"/>
          <w:color w:val="auto"/>
        </w:rPr>
      </w:pPr>
      <w:r>
        <w:rPr>
          <w:rFonts w:ascii="Calibri" w:cs="Calibri" w:eastAsia="Calibri" w:hAnsi="Calibri"/>
          <w:sz w:val="26"/>
          <w:szCs w:val="26"/>
          <w:color w:val="auto"/>
        </w:rPr>
        <w:t>¿Qué pensamiento te llevó a no abandonar?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774700</wp:posOffset>
                </wp:positionV>
                <wp:extent cx="5220335" cy="507365"/>
                <wp:wrapNone/>
                <wp:docPr id="458" name="Shape 4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507365"/>
                        </a:xfrm>
                        <a:prstGeom prst="rect">
                          <a:avLst/>
                        </a:prstGeom>
                        <a:solidFill>
                          <a:srgbClr val="D9D9D9"/>
                        </a:solidFill>
                      </wps:spPr>
                      <wps:bodyPr/>
                    </wps:wsp>
                  </a:graphicData>
                </a:graphic>
              </wp:anchor>
            </w:drawing>
          </mc:Choice>
          <mc:Fallback>
            <w:pict>
              <v:rect id="Shape 458" o:spid="_x0000_s1483" style="position:absolute;margin-left:55.55pt;margin-top:61pt;width:411.05pt;height:39.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54610</wp:posOffset>
                </wp:positionV>
                <wp:extent cx="5220335" cy="715645"/>
                <wp:wrapNone/>
                <wp:docPr id="459" name="Shape 4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715645"/>
                        </a:xfrm>
                        <a:prstGeom prst="rect">
                          <a:avLst/>
                        </a:prstGeom>
                        <a:solidFill>
                          <a:srgbClr val="F2F2F2"/>
                        </a:solidFill>
                      </wps:spPr>
                      <wps:bodyPr/>
                    </wps:wsp>
                  </a:graphicData>
                </a:graphic>
              </wp:anchor>
            </w:drawing>
          </mc:Choice>
          <mc:Fallback>
            <w:pict>
              <v:rect id="Shape 459" o:spid="_x0000_s1484" style="position:absolute;margin-left:55.55pt;margin-top:4.3pt;width:411.05pt;height:56.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1580" w:right="1060" w:hanging="219"/>
        <w:spacing w:after="0" w:line="265" w:lineRule="auto"/>
        <w:rPr>
          <w:sz w:val="20"/>
          <w:szCs w:val="20"/>
          <w:color w:val="auto"/>
        </w:rPr>
      </w:pPr>
      <w:r>
        <w:rPr>
          <w:rFonts w:ascii="Calibri" w:cs="Calibri" w:eastAsia="Calibri" w:hAnsi="Calibri"/>
          <w:sz w:val="26"/>
          <w:szCs w:val="26"/>
          <w:color w:val="auto"/>
        </w:rPr>
        <w:t>3 ¿Qué estrategias utilizadas en las experiencias anteriores pueden ser útiles para situaciones futuras?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36830</wp:posOffset>
                </wp:positionV>
                <wp:extent cx="5220335" cy="715010"/>
                <wp:wrapNone/>
                <wp:docPr id="460" name="Shape 4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715010"/>
                        </a:xfrm>
                        <a:prstGeom prst="rect">
                          <a:avLst/>
                        </a:prstGeom>
                        <a:solidFill>
                          <a:srgbClr val="F2F2F2"/>
                        </a:solidFill>
                      </wps:spPr>
                      <wps:bodyPr/>
                    </wps:wsp>
                  </a:graphicData>
                </a:graphic>
              </wp:anchor>
            </w:drawing>
          </mc:Choice>
          <mc:Fallback>
            <w:pict>
              <v:rect id="Shape 460" o:spid="_x0000_s1485" style="position:absolute;margin-left:55.55pt;margin-top:2.9pt;width:411.05pt;height:56.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43" w:lineRule="exact"/>
        <w:rPr>
          <w:sz w:val="20"/>
          <w:szCs w:val="20"/>
          <w:color w:val="auto"/>
        </w:rPr>
      </w:pPr>
    </w:p>
    <w:p>
      <w:pPr>
        <w:ind w:left="1120" w:right="800"/>
        <w:spacing w:after="0" w:line="255" w:lineRule="auto"/>
        <w:rPr>
          <w:sz w:val="20"/>
          <w:szCs w:val="20"/>
          <w:color w:val="auto"/>
        </w:rPr>
      </w:pPr>
      <w:r>
        <w:rPr>
          <w:rFonts w:ascii="Calibri Light" w:cs="Calibri Light" w:eastAsia="Calibri Light" w:hAnsi="Calibri Light"/>
          <w:sz w:val="26"/>
          <w:szCs w:val="26"/>
          <w:color w:val="auto"/>
        </w:rPr>
        <w:t>Repita cuantas veces sea necesaria la actividad hasta entrenar la capacidad de resiliencia y tomar consciencia de cuándo la activa.</w:t>
      </w:r>
    </w:p>
    <w:p>
      <w:pPr>
        <w:spacing w:after="0" w:line="341" w:lineRule="exact"/>
        <w:rPr>
          <w:sz w:val="20"/>
          <w:szCs w:val="20"/>
          <w:color w:val="auto"/>
        </w:rPr>
      </w:pPr>
    </w:p>
    <w:p>
      <w:pPr>
        <w:ind w:left="1180"/>
        <w:spacing w:after="0"/>
        <w:rPr>
          <w:sz w:val="20"/>
          <w:szCs w:val="20"/>
          <w:color w:val="auto"/>
        </w:rPr>
      </w:pPr>
      <w:r>
        <w:rPr>
          <w:rFonts w:ascii="Calibri" w:cs="Calibri" w:eastAsia="Calibri" w:hAnsi="Calibri"/>
          <w:sz w:val="26"/>
          <w:szCs w:val="26"/>
          <w:b w:val="1"/>
          <w:bCs w:val="1"/>
          <w:color w:val="auto"/>
          <w:highlight w:val="lightGray"/>
        </w:rPr>
        <w:t>Fuente</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Elaborado por Carlos Bella.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414655</wp:posOffset>
            </wp:positionV>
            <wp:extent cx="719455" cy="36449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36">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72</w:t>
      </w:r>
    </w:p>
    <w:p>
      <w:pPr>
        <w:sectPr>
          <w:pgSz w:w="12180" w:h="15874" w:orient="portrait"/>
          <w:cols w:equalWidth="0" w:num="1">
            <w:col w:w="10140"/>
          </w:cols>
          <w:pgMar w:left="1440" w:top="643" w:right="609" w:bottom="199" w:gutter="0" w:footer="0" w:header="0"/>
        </w:sectPr>
      </w:pPr>
    </w:p>
    <w:bookmarkStart w:id="72" w:name="page73"/>
    <w:bookmarkEnd w:id="72"/>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37">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38">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707390</wp:posOffset>
                </wp:positionH>
                <wp:positionV relativeFrom="paragraph">
                  <wp:posOffset>441325</wp:posOffset>
                </wp:positionV>
                <wp:extent cx="5220335" cy="274320"/>
                <wp:wrapNone/>
                <wp:docPr id="464" name="Shape 4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74320"/>
                        </a:xfrm>
                        <a:prstGeom prst="rect">
                          <a:avLst/>
                        </a:prstGeom>
                        <a:solidFill>
                          <a:srgbClr val="E1CFE8"/>
                        </a:solidFill>
                      </wps:spPr>
                      <wps:bodyPr/>
                    </wps:wsp>
                  </a:graphicData>
                </a:graphic>
              </wp:anchor>
            </w:drawing>
          </mc:Choice>
          <mc:Fallback>
            <w:pict>
              <v:rect id="Shape 464" o:spid="_x0000_s1489" style="position:absolute;margin-left:55.7pt;margin-top:34.75pt;width:411.0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FE8"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center"/>
        <w:ind w:right="-319"/>
        <w:spacing w:after="0"/>
        <w:rPr>
          <w:sz w:val="20"/>
          <w:szCs w:val="20"/>
          <w:color w:val="auto"/>
        </w:rPr>
      </w:pPr>
      <w:r>
        <w:rPr>
          <w:rFonts w:ascii="Calibri" w:cs="Calibri" w:eastAsia="Calibri" w:hAnsi="Calibri"/>
          <w:sz w:val="32"/>
          <w:szCs w:val="32"/>
          <w:b w:val="1"/>
          <w:bCs w:val="1"/>
          <w:color w:val="auto"/>
        </w:rPr>
        <w:t>Competencia emocional: los valores</w:t>
      </w:r>
    </w:p>
    <w:p>
      <w:pPr>
        <w:spacing w:after="0" w:line="348" w:lineRule="exact"/>
        <w:rPr>
          <w:sz w:val="20"/>
          <w:szCs w:val="20"/>
          <w:color w:val="auto"/>
        </w:rPr>
      </w:pPr>
    </w:p>
    <w:p>
      <w:pPr>
        <w:jc w:val="center"/>
        <w:ind w:right="-31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28"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Todos tenemos una jerarquía de valores que en gran medida determina la forma en la que nos enfocamos en el día a día y, por tanto, determina nuestro estado físico y mental.</w:t>
      </w:r>
    </w:p>
    <w:p>
      <w:pPr>
        <w:spacing w:after="0" w:line="344"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Actuamos en concordancia con nuestros propios valores, si conocemos los valores de los integrantes de nuestro equipo podremos predecir con garantías de éxito el rumbo de éste.</w:t>
      </w:r>
    </w:p>
    <w:p>
      <w:pPr>
        <w:spacing w:after="0" w:line="344"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Los valores son fundamentales para un líder porque definen en gran medida su carácter, su ética y su forma de tomar decisiones.</w:t>
      </w:r>
    </w:p>
    <w:p>
      <w:pPr>
        <w:spacing w:after="0" w:line="346"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Los valores juegan un papel importante en la forma en la que un líder se relaciona con su equipo.</w:t>
      </w:r>
    </w:p>
    <w:p>
      <w:pPr>
        <w:spacing w:after="0" w:line="34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A veces los valores de un líder pueden entrar en conflicto con los del equipo y cada uno de ellos pueden ir en direcciones opuestas, creando confusión, inestabilidad y un ambiente enrarecido.</w:t>
      </w:r>
    </w:p>
    <w:p>
      <w:pPr>
        <w:spacing w:after="0" w:line="343"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De ahí la importancia de reconocer y definir cuáles son los valores principales.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1001395</wp:posOffset>
                </wp:positionH>
                <wp:positionV relativeFrom="paragraph">
                  <wp:posOffset>309245</wp:posOffset>
                </wp:positionV>
                <wp:extent cx="4921250" cy="274955"/>
                <wp:wrapNone/>
                <wp:docPr id="465" name="Shape 4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1250" cy="274955"/>
                        </a:xfrm>
                        <a:prstGeom prst="rect">
                          <a:avLst/>
                        </a:prstGeom>
                        <a:solidFill>
                          <a:srgbClr val="D3B8DC"/>
                        </a:solidFill>
                      </wps:spPr>
                      <wps:bodyPr/>
                    </wps:wsp>
                  </a:graphicData>
                </a:graphic>
              </wp:anchor>
            </w:drawing>
          </mc:Choice>
          <mc:Fallback>
            <w:pict>
              <v:rect id="Shape 465" o:spid="_x0000_s1490" style="position:absolute;margin-left:78.85pt;margin-top:24.35pt;width:387.5pt;height:21.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3B8DC" stroked="f"/>
            </w:pict>
          </mc:Fallback>
        </mc:AlternateContent>
      </w:r>
    </w:p>
    <w:p>
      <w:pPr>
        <w:spacing w:after="0" w:line="200" w:lineRule="exact"/>
        <w:rPr>
          <w:sz w:val="20"/>
          <w:szCs w:val="20"/>
          <w:color w:val="auto"/>
        </w:rPr>
      </w:pPr>
    </w:p>
    <w:p>
      <w:pPr>
        <w:spacing w:after="0" w:line="281" w:lineRule="exact"/>
        <w:rPr>
          <w:sz w:val="20"/>
          <w:szCs w:val="20"/>
          <w:color w:val="auto"/>
        </w:rPr>
      </w:pPr>
    </w:p>
    <w:p>
      <w:pPr>
        <w:ind w:left="1260"/>
        <w:spacing w:after="0"/>
        <w:tabs>
          <w:tab w:leader="none" w:pos="2320" w:val="left"/>
        </w:tabs>
        <w:rPr>
          <w:sz w:val="20"/>
          <w:szCs w:val="20"/>
          <w:color w:val="auto"/>
        </w:rPr>
      </w:pPr>
      <w:r>
        <w:rPr>
          <w:rFonts w:ascii="Calibri" w:cs="Calibri" w:eastAsia="Calibri" w:hAnsi="Calibri"/>
          <w:sz w:val="32"/>
          <w:szCs w:val="32"/>
          <w:b w:val="1"/>
          <w:bCs w:val="1"/>
          <w:color w:val="FFFFFF"/>
          <w:shd w:val="clear" w:color="auto" w:fill="003B57"/>
        </w:rPr>
        <w:t>3.1.8</w:t>
      </w:r>
      <w:r>
        <w:rPr>
          <w:rFonts w:ascii="Calibri" w:cs="Calibri" w:eastAsia="Calibri" w:hAnsi="Calibri"/>
          <w:sz w:val="32"/>
          <w:szCs w:val="32"/>
          <w:b w:val="1"/>
          <w:bCs w:val="1"/>
          <w:color w:val="auto"/>
        </w:rPr>
        <w:tab/>
        <w:t>“Mis valores”</w:t>
      </w:r>
    </w:p>
    <w:p>
      <w:pPr>
        <w:spacing w:after="0" w:line="32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Objetivos</w:t>
      </w:r>
    </w:p>
    <w:p>
      <w:pPr>
        <w:spacing w:after="0" w:line="1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Identificar los propios valores (principios, virtudes o cualidades que lo caractericen). Tener una conciencia ética (juicio moral, que reflexiona sobre lo que es correcto o incorrecto).</w:t>
      </w:r>
    </w:p>
    <w:p>
      <w:pPr>
        <w:spacing w:after="0" w:line="22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20 minutos.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papel, lápiz, soporte digital si se desea.</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individual o en equipo.</w:t>
      </w:r>
    </w:p>
    <w:p>
      <w:pPr>
        <w:spacing w:after="0" w:line="141"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Enumere sus diez valores principales.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382270</wp:posOffset>
            </wp:positionV>
            <wp:extent cx="719455" cy="36449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39">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73</w:t>
      </w:r>
    </w:p>
    <w:p>
      <w:pPr>
        <w:sectPr>
          <w:pgSz w:w="12180" w:h="15874" w:orient="portrait"/>
          <w:cols w:equalWidth="0" w:num="1">
            <w:col w:w="10140"/>
          </w:cols>
          <w:pgMar w:left="1440" w:top="639" w:right="609" w:bottom="199" w:gutter="0" w:footer="0" w:header="0"/>
        </w:sectPr>
      </w:pPr>
    </w:p>
    <w:bookmarkStart w:id="73" w:name="page74"/>
    <w:bookmarkEnd w:id="73"/>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40">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41">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Una vez realizada la lista de sus diez valores principales, escoja aquellos tres que más influencia tienen en usted y en su comportamiento.</w:t>
      </w:r>
    </w:p>
    <w:p>
      <w:pPr>
        <w:spacing w:after="0" w:line="306"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Una vez los tenga identificados, deberá crear un relato, una historia breve o una presentación donde se refleje y promueva el valor seleccionado.</w:t>
      </w:r>
    </w:p>
    <w:p>
      <w:pPr>
        <w:spacing w:after="0" w:line="28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43"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¿Cómo se siente al ser consciente de los valores que mueven su vida? ¿Le ha sido fácil escribir un relato sobre ellos?</w:t>
      </w:r>
    </w:p>
    <w:p>
      <w:pPr>
        <w:spacing w:after="0" w:line="260" w:lineRule="exact"/>
        <w:rPr>
          <w:sz w:val="20"/>
          <w:szCs w:val="20"/>
          <w:color w:val="auto"/>
        </w:rPr>
      </w:pPr>
    </w:p>
    <w:p>
      <w:pPr>
        <w:ind w:left="1220"/>
        <w:spacing w:after="0"/>
        <w:tabs>
          <w:tab w:leader="none" w:pos="2100" w:val="left"/>
        </w:tabs>
        <w:rPr>
          <w:sz w:val="20"/>
          <w:szCs w:val="20"/>
          <w:color w:val="auto"/>
        </w:rPr>
      </w:pPr>
      <w:r>
        <w:rPr>
          <w:rFonts w:ascii="Calibri" w:cs="Calibri" w:eastAsia="Calibri" w:hAnsi="Calibri"/>
          <w:sz w:val="24"/>
          <w:szCs w:val="24"/>
          <w:b w:val="1"/>
          <w:bCs w:val="1"/>
          <w:color w:val="auto"/>
          <w:highlight w:val="lightGray"/>
        </w:rPr>
        <w:t>Fuente</w:t>
      </w:r>
      <w:r>
        <w:rPr>
          <w:sz w:val="20"/>
          <w:szCs w:val="20"/>
          <w:color w:val="auto"/>
        </w:rPr>
        <w:tab/>
      </w:r>
      <w:r>
        <w:rPr>
          <w:rFonts w:ascii="Calibri Light" w:cs="Calibri Light" w:eastAsia="Calibri Light" w:hAnsi="Calibri Light"/>
          <w:sz w:val="24"/>
          <w:szCs w:val="24"/>
          <w:i w:val="1"/>
          <w:iCs w:val="1"/>
          <w:color w:val="auto"/>
        </w:rPr>
        <w:t>Elaborado por Carlos Bella.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320040</wp:posOffset>
                </wp:positionV>
                <wp:extent cx="5220335" cy="274320"/>
                <wp:wrapNone/>
                <wp:docPr id="469" name="Shape 4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74320"/>
                        </a:xfrm>
                        <a:prstGeom prst="rect">
                          <a:avLst/>
                        </a:prstGeom>
                        <a:solidFill>
                          <a:srgbClr val="D3B8DC"/>
                        </a:solidFill>
                      </wps:spPr>
                      <wps:bodyPr/>
                    </wps:wsp>
                  </a:graphicData>
                </a:graphic>
              </wp:anchor>
            </w:drawing>
          </mc:Choice>
          <mc:Fallback>
            <w:pict>
              <v:rect id="Shape 469" o:spid="_x0000_s1494" style="position:absolute;margin-left:55.55pt;margin-top:25.2pt;width:411.0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3B8DC" stroked="f"/>
            </w:pict>
          </mc:Fallback>
        </mc:AlternateContent>
      </w:r>
    </w:p>
    <w:p>
      <w:pPr>
        <w:spacing w:after="0" w:line="200" w:lineRule="exact"/>
        <w:rPr>
          <w:sz w:val="20"/>
          <w:szCs w:val="20"/>
          <w:color w:val="auto"/>
        </w:rPr>
      </w:pPr>
    </w:p>
    <w:p>
      <w:pPr>
        <w:spacing w:after="0" w:line="289" w:lineRule="exact"/>
        <w:rPr>
          <w:sz w:val="20"/>
          <w:szCs w:val="20"/>
          <w:color w:val="auto"/>
        </w:rPr>
      </w:pPr>
    </w:p>
    <w:p>
      <w:pPr>
        <w:jc w:val="center"/>
        <w:ind w:right="-319"/>
        <w:spacing w:after="0"/>
        <w:rPr>
          <w:sz w:val="20"/>
          <w:szCs w:val="20"/>
          <w:color w:val="auto"/>
        </w:rPr>
      </w:pPr>
      <w:r>
        <w:rPr>
          <w:rFonts w:ascii="Calibri" w:cs="Calibri" w:eastAsia="Calibri" w:hAnsi="Calibri"/>
          <w:sz w:val="32"/>
          <w:szCs w:val="32"/>
          <w:b w:val="1"/>
          <w:bCs w:val="1"/>
          <w:color w:val="auto"/>
        </w:rPr>
        <w:t>Competencia emocional: la actitud</w:t>
      </w:r>
    </w:p>
    <w:p>
      <w:pPr>
        <w:spacing w:after="0" w:line="348" w:lineRule="exact"/>
        <w:rPr>
          <w:sz w:val="20"/>
          <w:szCs w:val="20"/>
          <w:color w:val="auto"/>
        </w:rPr>
      </w:pPr>
    </w:p>
    <w:p>
      <w:pPr>
        <w:jc w:val="center"/>
        <w:ind w:right="-31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28"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Los resultados que obtenemos en la vida tienen mucho que ver con nuestro comportamiento, es este el que nos da resultados. Si queremos tener resultados mejores, debemos mejorar nuestro comportamiento.</w:t>
      </w:r>
    </w:p>
    <w:p>
      <w:pPr>
        <w:spacing w:after="0" w:line="304"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En esto influye y mucho, nuestro estado de ánimo y ¿qué es lo que determina nuestro estado de ánimo?: la actitud.</w:t>
      </w:r>
    </w:p>
    <w:p>
      <w:pPr>
        <w:spacing w:after="0" w:line="30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La actitud en el liderazgo es importante por el impacto significativo que puede tener la relación con el equipo o la organización. Los líderes han de tomar decisiones y emprender retos desde una actitud positiva, que inspire confianza. La importancia de la actitud en líderes debe generar confianza, honestidad y humildad, es decir, el equipo debe creer en él, es sus capacidades, en sus juicios y valores. Una buena actitud de líder es conectar con sus miembros, empatizar con ellos. Asimismo, una buena actitud en un líder es tener la capacidad de estudiar, compartir, enfocar estrategias y ajustar planes en un mercado empresarial cada vez más cambiante.</w:t>
      </w:r>
    </w:p>
    <w:p>
      <w:pPr>
        <w:spacing w:after="0" w:line="31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Es importante destacar que la buena actitud en un líder debe estar enfocada a desafíos, retos, transformaciones que tengan como finalidad el constante crecimiento y mejora de su organización.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735330</wp:posOffset>
            </wp:positionV>
            <wp:extent cx="719455" cy="36449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42">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74</w:t>
      </w:r>
    </w:p>
    <w:p>
      <w:pPr>
        <w:sectPr>
          <w:pgSz w:w="12180" w:h="15874" w:orient="portrait"/>
          <w:cols w:equalWidth="0" w:num="1">
            <w:col w:w="10140"/>
          </w:cols>
          <w:pgMar w:left="1440" w:top="643" w:right="609" w:bottom="199" w:gutter="0" w:footer="0" w:header="0"/>
        </w:sectPr>
      </w:pPr>
    </w:p>
    <w:bookmarkStart w:id="74" w:name="page75"/>
    <w:bookmarkEnd w:id="74"/>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43">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44">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1260"/>
        <w:spacing w:after="0"/>
        <w:tabs>
          <w:tab w:leader="none" w:pos="2340" w:val="left"/>
        </w:tabs>
        <w:rPr>
          <w:sz w:val="20"/>
          <w:szCs w:val="20"/>
          <w:color w:val="auto"/>
        </w:rPr>
      </w:pPr>
      <w:r>
        <w:rPr>
          <w:rFonts w:ascii="Calibri" w:cs="Calibri" w:eastAsia="Calibri" w:hAnsi="Calibri"/>
          <w:sz w:val="32"/>
          <w:szCs w:val="32"/>
          <w:b w:val="1"/>
          <w:bCs w:val="1"/>
          <w:color w:val="FFFFFF"/>
          <w:shd w:val="clear" w:color="auto" w:fill="003B57"/>
        </w:rPr>
        <w:t>3.1.9</w:t>
      </w:r>
      <w:r>
        <w:rPr>
          <w:sz w:val="20"/>
          <w:szCs w:val="20"/>
          <w:color w:val="auto"/>
        </w:rPr>
        <w:tab/>
      </w:r>
      <w:r>
        <w:rPr>
          <w:rFonts w:ascii="Calibri" w:cs="Calibri" w:eastAsia="Calibri" w:hAnsi="Calibri"/>
          <w:sz w:val="31"/>
          <w:szCs w:val="31"/>
          <w:b w:val="1"/>
          <w:bCs w:val="1"/>
          <w:color w:val="auto"/>
        </w:rPr>
        <w:t>“Mi actitud”</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1001395</wp:posOffset>
                </wp:positionH>
                <wp:positionV relativeFrom="paragraph">
                  <wp:posOffset>-241935</wp:posOffset>
                </wp:positionV>
                <wp:extent cx="4921250" cy="273685"/>
                <wp:wrapNone/>
                <wp:docPr id="473" name="Shape 4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1250" cy="273685"/>
                        </a:xfrm>
                        <a:prstGeom prst="rect">
                          <a:avLst/>
                        </a:prstGeom>
                        <a:solidFill>
                          <a:srgbClr val="D3B8DC"/>
                        </a:solidFill>
                      </wps:spPr>
                      <wps:bodyPr/>
                    </wps:wsp>
                  </a:graphicData>
                </a:graphic>
              </wp:anchor>
            </w:drawing>
          </mc:Choice>
          <mc:Fallback>
            <w:pict>
              <v:rect id="Shape 473" o:spid="_x0000_s1498" style="position:absolute;margin-left:78.85pt;margin-top:-19.0499pt;width:387.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3B8DC" stroked="f"/>
            </w:pict>
          </mc:Fallback>
        </mc:AlternateContent>
      </w:r>
    </w:p>
    <w:p>
      <w:pPr>
        <w:spacing w:after="0" w:line="269" w:lineRule="exact"/>
        <w:rPr>
          <w:sz w:val="20"/>
          <w:szCs w:val="20"/>
          <w:color w:val="auto"/>
        </w:rPr>
      </w:pPr>
    </w:p>
    <w:p>
      <w:pPr>
        <w:ind w:left="1120"/>
        <w:spacing w:after="0"/>
        <w:rPr>
          <w:sz w:val="20"/>
          <w:szCs w:val="20"/>
          <w:color w:val="auto"/>
        </w:rPr>
      </w:pPr>
      <w:r>
        <w:rPr>
          <w:rFonts w:ascii="Calibri" w:cs="Calibri" w:eastAsia="Calibri" w:hAnsi="Calibri"/>
          <w:sz w:val="32"/>
          <w:szCs w:val="32"/>
          <w:b w:val="1"/>
          <w:bCs w:val="1"/>
          <w:color w:val="auto"/>
        </w:rPr>
        <w:t>Objetivos</w:t>
      </w:r>
    </w:p>
    <w:p>
      <w:pPr>
        <w:spacing w:after="0" w:line="133" w:lineRule="exact"/>
        <w:rPr>
          <w:sz w:val="20"/>
          <w:szCs w:val="20"/>
          <w:color w:val="auto"/>
        </w:rPr>
      </w:pPr>
    </w:p>
    <w:p>
      <w:pPr>
        <w:ind w:left="1120" w:right="800"/>
        <w:spacing w:after="0" w:line="255" w:lineRule="auto"/>
        <w:rPr>
          <w:sz w:val="20"/>
          <w:szCs w:val="20"/>
          <w:color w:val="auto"/>
        </w:rPr>
      </w:pPr>
      <w:r>
        <w:rPr>
          <w:rFonts w:ascii="Calibri Light" w:cs="Calibri Light" w:eastAsia="Calibri Light" w:hAnsi="Calibri Light"/>
          <w:sz w:val="26"/>
          <w:szCs w:val="26"/>
          <w:color w:val="auto"/>
        </w:rPr>
        <w:t>Tomar consciencia de las propias actitudes. Detectar las actitudes de otras personas. Capacidad para adoptar una actitud positiva, a pesar de todo.</w:t>
      </w:r>
    </w:p>
    <w:p>
      <w:pPr>
        <w:spacing w:after="0" w:line="2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20 minutos.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lápiz, bolígrafo y papel.</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individual o en equipo.</w:t>
      </w:r>
    </w:p>
    <w:p>
      <w:pPr>
        <w:spacing w:after="0" w:line="141"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Responda las siguientes preguntas y reflexiona sobre tus respuestas:</w:t>
      </w:r>
    </w:p>
    <w:p>
      <w:pPr>
        <w:spacing w:after="0" w:line="364" w:lineRule="exact"/>
        <w:rPr>
          <w:sz w:val="20"/>
          <w:szCs w:val="20"/>
          <w:color w:val="auto"/>
        </w:rPr>
      </w:pPr>
    </w:p>
    <w:p>
      <w:pPr>
        <w:jc w:val="both"/>
        <w:ind w:left="1400" w:right="800" w:hanging="286"/>
        <w:spacing w:after="0" w:line="256" w:lineRule="auto"/>
        <w:tabs>
          <w:tab w:leader="none" w:pos="1400" w:val="left"/>
        </w:tabs>
        <w:numPr>
          <w:ilvl w:val="0"/>
          <w:numId w:val="49"/>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¿Me siento más fuerte que el entorno y por tanto con la capacidad de influir en lo que está pasando? ¿O por el contrario me siento débil y sólo reacciono cuando no queda más remedio?</w:t>
      </w:r>
    </w:p>
    <w:p>
      <w:pPr>
        <w:spacing w:after="0" w:line="344" w:lineRule="exact"/>
        <w:rPr>
          <w:rFonts w:ascii="Calibri" w:cs="Calibri" w:eastAsia="Calibri" w:hAnsi="Calibri"/>
          <w:sz w:val="26"/>
          <w:szCs w:val="26"/>
          <w:b w:val="1"/>
          <w:bCs w:val="1"/>
          <w:color w:val="auto"/>
        </w:rPr>
      </w:pPr>
    </w:p>
    <w:p>
      <w:pPr>
        <w:jc w:val="both"/>
        <w:ind w:left="1400" w:right="800" w:hanging="286"/>
        <w:spacing w:after="0" w:line="275" w:lineRule="auto"/>
        <w:tabs>
          <w:tab w:leader="none" w:pos="1400" w:val="left"/>
        </w:tabs>
        <w:numPr>
          <w:ilvl w:val="0"/>
          <w:numId w:val="49"/>
        </w:numPr>
        <w:rPr>
          <w:rFonts w:ascii="Calibri" w:cs="Calibri" w:eastAsia="Calibri" w:hAnsi="Calibri"/>
          <w:sz w:val="25"/>
          <w:szCs w:val="25"/>
          <w:b w:val="1"/>
          <w:bCs w:val="1"/>
          <w:color w:val="auto"/>
        </w:rPr>
      </w:pPr>
      <w:r>
        <w:rPr>
          <w:rFonts w:ascii="Calibri Light" w:cs="Calibri Light" w:eastAsia="Calibri Light" w:hAnsi="Calibri Light"/>
          <w:sz w:val="25"/>
          <w:szCs w:val="25"/>
          <w:color w:val="auto"/>
        </w:rPr>
        <w:t>¿Percibo generalmente el entorno como amigable? ¿Sé buscar el lado positivo de todo? ¿O percibo el entorno como desfavorable y me pongo a la defensiva?</w:t>
      </w:r>
    </w:p>
    <w:p>
      <w:pPr>
        <w:spacing w:after="0" w:line="320" w:lineRule="exact"/>
        <w:rPr>
          <w:rFonts w:ascii="Calibri" w:cs="Calibri" w:eastAsia="Calibri" w:hAnsi="Calibri"/>
          <w:sz w:val="25"/>
          <w:szCs w:val="25"/>
          <w:b w:val="1"/>
          <w:bCs w:val="1"/>
          <w:color w:val="auto"/>
        </w:rPr>
      </w:pPr>
    </w:p>
    <w:p>
      <w:pPr>
        <w:ind w:left="1400" w:right="800" w:hanging="286"/>
        <w:spacing w:after="0" w:line="255" w:lineRule="auto"/>
        <w:tabs>
          <w:tab w:leader="none" w:pos="1400" w:val="left"/>
        </w:tabs>
        <w:numPr>
          <w:ilvl w:val="0"/>
          <w:numId w:val="49"/>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¿Tengo una visión clara sobre mi vida o dejo que la vida y el destino definan mi visión?</w:t>
      </w:r>
    </w:p>
    <w:p>
      <w:pPr>
        <w:spacing w:after="0" w:line="345" w:lineRule="exact"/>
        <w:rPr>
          <w:rFonts w:ascii="Calibri" w:cs="Calibri" w:eastAsia="Calibri" w:hAnsi="Calibri"/>
          <w:sz w:val="26"/>
          <w:szCs w:val="26"/>
          <w:b w:val="1"/>
          <w:bCs w:val="1"/>
          <w:color w:val="auto"/>
        </w:rPr>
      </w:pPr>
    </w:p>
    <w:p>
      <w:pPr>
        <w:ind w:left="1400" w:right="800" w:hanging="286"/>
        <w:spacing w:after="0" w:line="255" w:lineRule="auto"/>
        <w:tabs>
          <w:tab w:leader="none" w:pos="1400" w:val="left"/>
        </w:tabs>
        <w:numPr>
          <w:ilvl w:val="0"/>
          <w:numId w:val="49"/>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¿Tengo una visión adecuada de mí mismo y de los demás? ¿Conozco mis áreas de mejora y mis fortalezas?</w:t>
      </w:r>
    </w:p>
    <w:p>
      <w:pPr>
        <w:spacing w:after="0" w:line="346" w:lineRule="exact"/>
        <w:rPr>
          <w:sz w:val="20"/>
          <w:szCs w:val="20"/>
          <w:color w:val="auto"/>
        </w:rPr>
      </w:pPr>
    </w:p>
    <w:p>
      <w:pPr>
        <w:ind w:left="1120" w:right="800"/>
        <w:spacing w:after="0" w:line="255" w:lineRule="auto"/>
        <w:rPr>
          <w:sz w:val="20"/>
          <w:szCs w:val="20"/>
          <w:color w:val="auto"/>
        </w:rPr>
      </w:pPr>
      <w:r>
        <w:rPr>
          <w:rFonts w:ascii="Calibri Light" w:cs="Calibri Light" w:eastAsia="Calibri Light" w:hAnsi="Calibri Light"/>
          <w:sz w:val="26"/>
          <w:szCs w:val="26"/>
          <w:color w:val="auto"/>
        </w:rPr>
        <w:t>Una vez respondidas las preguntas y realizada la reflexión, determine con ejemplos si tu actitud es más de aproximación o de evitación.</w:t>
      </w:r>
    </w:p>
    <w:p>
      <w:pPr>
        <w:spacing w:after="0" w:line="342" w:lineRule="exact"/>
        <w:rPr>
          <w:sz w:val="20"/>
          <w:szCs w:val="20"/>
          <w:color w:val="auto"/>
        </w:rPr>
      </w:pPr>
    </w:p>
    <w:p>
      <w:pPr>
        <w:ind w:left="1120" w:right="800"/>
        <w:spacing w:after="0" w:line="258" w:lineRule="auto"/>
        <w:rPr>
          <w:sz w:val="20"/>
          <w:szCs w:val="20"/>
          <w:color w:val="auto"/>
        </w:rPr>
      </w:pPr>
      <w:r>
        <w:rPr>
          <w:rFonts w:ascii="Calibri Light" w:cs="Calibri Light" w:eastAsia="Calibri Light" w:hAnsi="Calibri Light"/>
          <w:sz w:val="26"/>
          <w:szCs w:val="26"/>
          <w:color w:val="auto"/>
        </w:rPr>
        <w:t>(</w:t>
      </w:r>
      <w:r>
        <w:rPr>
          <w:rFonts w:ascii="Calibri" w:cs="Calibri" w:eastAsia="Calibri" w:hAnsi="Calibri"/>
          <w:sz w:val="26"/>
          <w:szCs w:val="26"/>
          <w:b w:val="1"/>
          <w:bCs w:val="1"/>
          <w:i w:val="1"/>
          <w:iCs w:val="1"/>
          <w:color w:val="auto"/>
        </w:rPr>
        <w:t>Aproximación:</w:t>
      </w:r>
      <w:r>
        <w:rPr>
          <w:rFonts w:ascii="Calibri Light" w:cs="Calibri Light" w:eastAsia="Calibri Light" w:hAnsi="Calibri Light"/>
          <w:sz w:val="26"/>
          <w:szCs w:val="26"/>
          <w:color w:val="auto"/>
        </w:rPr>
        <w:t xml:space="preserve"> Parte de mi comportamiento se basa en acciones para conseguir mis objetivos, metas, deseos, etc.)</w:t>
      </w:r>
    </w:p>
    <w:p>
      <w:pPr>
        <w:spacing w:after="0" w:line="338" w:lineRule="exact"/>
        <w:rPr>
          <w:sz w:val="20"/>
          <w:szCs w:val="20"/>
          <w:color w:val="auto"/>
        </w:rPr>
      </w:pPr>
    </w:p>
    <w:p>
      <w:pPr>
        <w:ind w:left="1120" w:right="800"/>
        <w:spacing w:after="0" w:line="258" w:lineRule="auto"/>
        <w:rPr>
          <w:sz w:val="20"/>
          <w:szCs w:val="20"/>
          <w:color w:val="auto"/>
        </w:rPr>
      </w:pPr>
      <w:r>
        <w:rPr>
          <w:rFonts w:ascii="Calibri Light" w:cs="Calibri Light" w:eastAsia="Calibri Light" w:hAnsi="Calibri Light"/>
          <w:sz w:val="26"/>
          <w:szCs w:val="26"/>
          <w:color w:val="auto"/>
        </w:rPr>
        <w:t>(</w:t>
      </w:r>
      <w:r>
        <w:rPr>
          <w:rFonts w:ascii="Calibri" w:cs="Calibri" w:eastAsia="Calibri" w:hAnsi="Calibri"/>
          <w:sz w:val="26"/>
          <w:szCs w:val="26"/>
          <w:b w:val="1"/>
          <w:bCs w:val="1"/>
          <w:i w:val="1"/>
          <w:iCs w:val="1"/>
          <w:color w:val="auto"/>
        </w:rPr>
        <w:t>Evitación:</w:t>
      </w:r>
      <w:r>
        <w:rPr>
          <w:rFonts w:ascii="Calibri Light" w:cs="Calibri Light" w:eastAsia="Calibri Light" w:hAnsi="Calibri Light"/>
          <w:sz w:val="26"/>
          <w:szCs w:val="26"/>
          <w:color w:val="auto"/>
        </w:rPr>
        <w:t xml:space="preserve"> Parte de mi comportamiento se basa en acciones para evitar consecuencias que creo serán negativas para mí y para mi equipo)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1058545</wp:posOffset>
            </wp:positionV>
            <wp:extent cx="719455" cy="36449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45">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75</w:t>
      </w:r>
    </w:p>
    <w:p>
      <w:pPr>
        <w:sectPr>
          <w:pgSz w:w="12180" w:h="15874" w:orient="portrait"/>
          <w:cols w:equalWidth="0" w:num="1">
            <w:col w:w="10140"/>
          </w:cols>
          <w:pgMar w:left="1440" w:top="639" w:right="609" w:bottom="199" w:gutter="0" w:footer="0" w:header="0"/>
        </w:sectPr>
      </w:pPr>
    </w:p>
    <w:bookmarkStart w:id="75" w:name="page76"/>
    <w:bookmarkEnd w:id="75"/>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46">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47">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43"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Genere nuevas preguntas que le ayuden a evaluar su actitud ante los distintos momentos del día y de sus relaciones, personales y laborales.</w:t>
      </w:r>
    </w:p>
    <w:p>
      <w:pPr>
        <w:spacing w:after="0" w:line="281" w:lineRule="exact"/>
        <w:rPr>
          <w:sz w:val="20"/>
          <w:szCs w:val="20"/>
          <w:color w:val="auto"/>
        </w:rPr>
      </w:pPr>
    </w:p>
    <w:p>
      <w:pPr>
        <w:ind w:left="1220"/>
        <w:spacing w:after="0"/>
        <w:rPr>
          <w:sz w:val="20"/>
          <w:szCs w:val="20"/>
          <w:color w:val="auto"/>
        </w:rPr>
      </w:pPr>
      <w:r>
        <w:rPr>
          <w:rFonts w:ascii="Calibri" w:cs="Calibri" w:eastAsia="Calibri" w:hAnsi="Calibri"/>
          <w:sz w:val="26"/>
          <w:szCs w:val="26"/>
          <w:b w:val="1"/>
          <w:bCs w:val="1"/>
          <w:color w:val="auto"/>
          <w:highlight w:val="lightGray"/>
        </w:rPr>
        <w:t>Fuente</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Elaborado por Carlos Bella.</w:t>
      </w:r>
    </w:p>
    <w:p>
      <w:pPr>
        <w:spacing w:after="0" w:line="200" w:lineRule="exact"/>
        <w:rPr>
          <w:sz w:val="20"/>
          <w:szCs w:val="20"/>
          <w:color w:val="auto"/>
        </w:rPr>
      </w:pPr>
    </w:p>
    <w:p>
      <w:pPr>
        <w:spacing w:after="0" w:line="304" w:lineRule="exact"/>
        <w:rPr>
          <w:sz w:val="20"/>
          <w:szCs w:val="20"/>
          <w:color w:val="auto"/>
        </w:rPr>
      </w:pPr>
    </w:p>
    <w:p>
      <w:pPr>
        <w:jc w:val="center"/>
        <w:ind w:right="-319"/>
        <w:spacing w:after="0"/>
        <w:rPr>
          <w:sz w:val="20"/>
          <w:szCs w:val="20"/>
          <w:color w:val="auto"/>
        </w:rPr>
      </w:pPr>
      <w:r>
        <w:rPr>
          <w:rFonts w:ascii="Calibri" w:cs="Calibri" w:eastAsia="Calibri" w:hAnsi="Calibri"/>
          <w:sz w:val="32"/>
          <w:szCs w:val="32"/>
          <w:b w:val="1"/>
          <w:bCs w:val="1"/>
          <w:color w:val="auto"/>
        </w:rPr>
        <w:t>Competencia emocional: la persistencia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-243840</wp:posOffset>
                </wp:positionV>
                <wp:extent cx="5220335" cy="274320"/>
                <wp:wrapNone/>
                <wp:docPr id="477" name="Shape 4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74320"/>
                        </a:xfrm>
                        <a:prstGeom prst="rect">
                          <a:avLst/>
                        </a:prstGeom>
                        <a:solidFill>
                          <a:srgbClr val="E1CFE8"/>
                        </a:solidFill>
                      </wps:spPr>
                      <wps:bodyPr/>
                    </wps:wsp>
                  </a:graphicData>
                </a:graphic>
              </wp:anchor>
            </w:drawing>
          </mc:Choice>
          <mc:Fallback>
            <w:pict>
              <v:rect id="Shape 477" o:spid="_x0000_s1502" style="position:absolute;margin-left:55.55pt;margin-top:-19.1999pt;width:411.0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FE8" stroked="f"/>
            </w:pict>
          </mc:Fallback>
        </mc:AlternateContent>
      </w:r>
    </w:p>
    <w:p>
      <w:pPr>
        <w:spacing w:after="0" w:line="328" w:lineRule="exact"/>
        <w:rPr>
          <w:sz w:val="20"/>
          <w:szCs w:val="20"/>
          <w:color w:val="auto"/>
        </w:rPr>
      </w:pPr>
    </w:p>
    <w:p>
      <w:pPr>
        <w:jc w:val="center"/>
        <w:ind w:right="-31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18" w:lineRule="exact"/>
        <w:rPr>
          <w:sz w:val="20"/>
          <w:szCs w:val="20"/>
          <w:color w:val="auto"/>
        </w:rPr>
      </w:pPr>
    </w:p>
    <w:p>
      <w:pPr>
        <w:jc w:val="both"/>
        <w:ind w:left="1120" w:right="800"/>
        <w:spacing w:after="0" w:line="248" w:lineRule="auto"/>
        <w:rPr>
          <w:sz w:val="20"/>
          <w:szCs w:val="20"/>
          <w:color w:val="auto"/>
        </w:rPr>
      </w:pPr>
      <w:r>
        <w:rPr>
          <w:rFonts w:ascii="Calibri Light" w:cs="Calibri Light" w:eastAsia="Calibri Light" w:hAnsi="Calibri Light"/>
          <w:sz w:val="26"/>
          <w:szCs w:val="26"/>
          <w:color w:val="auto"/>
        </w:rPr>
        <w:t>La persistencia es aquello que nos permite mantenernos firmes y con actitud para conseguir nuestros objetivos y metas.</w:t>
      </w:r>
    </w:p>
    <w:p>
      <w:pPr>
        <w:spacing w:after="0" w:line="334" w:lineRule="exact"/>
        <w:rPr>
          <w:sz w:val="20"/>
          <w:szCs w:val="20"/>
          <w:color w:val="auto"/>
        </w:rPr>
      </w:pPr>
    </w:p>
    <w:p>
      <w:pPr>
        <w:jc w:val="both"/>
        <w:ind w:left="1120" w:right="800"/>
        <w:spacing w:after="0" w:line="249" w:lineRule="auto"/>
        <w:rPr>
          <w:sz w:val="20"/>
          <w:szCs w:val="20"/>
          <w:color w:val="auto"/>
        </w:rPr>
      </w:pPr>
      <w:r>
        <w:rPr>
          <w:rFonts w:ascii="Calibri Light" w:cs="Calibri Light" w:eastAsia="Calibri Light" w:hAnsi="Calibri Light"/>
          <w:sz w:val="26"/>
          <w:szCs w:val="26"/>
          <w:color w:val="auto"/>
        </w:rPr>
        <w:t>La persistencia permite superar obstáculos buscando ideas alternativas y creativas. Como siempre, el líder, es espejo para los miembros del equipo, la persistencia muestra la capacidad de enfrentar dificultades y esto motiva a los demás a persistir y esforzarse para conseguir sus objetivos.</w:t>
      </w:r>
    </w:p>
    <w:p>
      <w:pPr>
        <w:spacing w:after="0" w:line="341"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La persistencia permite ver los fracasos como aprendizajes y no como derrotas.</w:t>
      </w:r>
    </w:p>
    <w:p>
      <w:pPr>
        <w:spacing w:after="0" w:line="200" w:lineRule="exact"/>
        <w:rPr>
          <w:sz w:val="20"/>
          <w:szCs w:val="20"/>
          <w:color w:val="auto"/>
        </w:rPr>
      </w:pPr>
    </w:p>
    <w:p>
      <w:pPr>
        <w:spacing w:after="0" w:line="301" w:lineRule="exact"/>
        <w:rPr>
          <w:sz w:val="20"/>
          <w:szCs w:val="20"/>
          <w:color w:val="auto"/>
        </w:rPr>
      </w:pPr>
    </w:p>
    <w:p>
      <w:pPr>
        <w:ind w:left="1240"/>
        <w:spacing w:after="0"/>
        <w:tabs>
          <w:tab w:leader="none" w:pos="2400" w:val="left"/>
        </w:tabs>
        <w:rPr>
          <w:sz w:val="20"/>
          <w:szCs w:val="20"/>
          <w:color w:val="auto"/>
        </w:rPr>
      </w:pPr>
      <w:r>
        <w:rPr>
          <w:rFonts w:ascii="Calibri" w:cs="Calibri" w:eastAsia="Calibri" w:hAnsi="Calibri"/>
          <w:sz w:val="32"/>
          <w:szCs w:val="32"/>
          <w:b w:val="1"/>
          <w:bCs w:val="1"/>
          <w:color w:val="FFFFFF"/>
        </w:rPr>
        <w:t>3.1.10</w:t>
      </w:r>
      <w:r>
        <w:rPr>
          <w:sz w:val="20"/>
          <w:szCs w:val="20"/>
          <w:color w:val="auto"/>
        </w:rPr>
        <w:tab/>
      </w:r>
      <w:r>
        <w:rPr>
          <w:rFonts w:ascii="Calibri" w:cs="Calibri" w:eastAsia="Calibri" w:hAnsi="Calibri"/>
          <w:sz w:val="31"/>
          <w:szCs w:val="31"/>
          <w:b w:val="1"/>
          <w:bCs w:val="1"/>
          <w:color w:val="auto"/>
        </w:rPr>
        <w:t>“¡Persisto!”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1001395</wp:posOffset>
                </wp:positionH>
                <wp:positionV relativeFrom="paragraph">
                  <wp:posOffset>-245745</wp:posOffset>
                </wp:positionV>
                <wp:extent cx="4921250" cy="273685"/>
                <wp:wrapNone/>
                <wp:docPr id="478" name="Shape 4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1250" cy="273685"/>
                        </a:xfrm>
                        <a:prstGeom prst="rect">
                          <a:avLst/>
                        </a:prstGeom>
                        <a:solidFill>
                          <a:srgbClr val="D3B8DC"/>
                        </a:solidFill>
                      </wps:spPr>
                      <wps:bodyPr/>
                    </wps:wsp>
                  </a:graphicData>
                </a:graphic>
              </wp:anchor>
            </w:drawing>
          </mc:Choice>
          <mc:Fallback>
            <w:pict>
              <v:rect id="Shape 478" o:spid="_x0000_s1503" style="position:absolute;margin-left:78.85pt;margin-top:-19.3499pt;width:387.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3B8DC"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-245745</wp:posOffset>
                </wp:positionV>
                <wp:extent cx="683895" cy="273685"/>
                <wp:wrapNone/>
                <wp:docPr id="479" name="Shape 4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3895" cy="273685"/>
                        </a:xfrm>
                        <a:prstGeom prst="rect">
                          <a:avLst/>
                        </a:prstGeom>
                        <a:solidFill>
                          <a:srgbClr val="003B57"/>
                        </a:solidFill>
                      </wps:spPr>
                      <wps:bodyPr/>
                    </wps:wsp>
                  </a:graphicData>
                </a:graphic>
              </wp:anchor>
            </w:drawing>
          </mc:Choice>
          <mc:Fallback>
            <w:pict>
              <v:rect id="Shape 479" o:spid="_x0000_s1504" style="position:absolute;margin-left:55.55pt;margin-top:-19.3499pt;width:53.8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30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Objetivos</w:t>
      </w:r>
    </w:p>
    <w:p>
      <w:pPr>
        <w:spacing w:after="0" w:line="143" w:lineRule="exact"/>
        <w:rPr>
          <w:sz w:val="20"/>
          <w:szCs w:val="20"/>
          <w:color w:val="auto"/>
        </w:rPr>
      </w:pPr>
    </w:p>
    <w:p>
      <w:pPr>
        <w:jc w:val="both"/>
        <w:ind w:left="1120" w:right="800"/>
        <w:spacing w:after="0" w:line="248" w:lineRule="auto"/>
        <w:rPr>
          <w:sz w:val="20"/>
          <w:szCs w:val="20"/>
          <w:color w:val="auto"/>
        </w:rPr>
      </w:pPr>
      <w:r>
        <w:rPr>
          <w:rFonts w:ascii="Calibri Light" w:cs="Calibri Light" w:eastAsia="Calibri Light" w:hAnsi="Calibri Light"/>
          <w:sz w:val="26"/>
          <w:szCs w:val="26"/>
          <w:color w:val="auto"/>
        </w:rPr>
        <w:t>Tener persistencia en lograr los objetivos propuestos; junto con la capacidad para no dejarse contagiar por el desánimo.</w:t>
      </w:r>
    </w:p>
    <w:p>
      <w:pPr>
        <w:spacing w:after="0" w:line="22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15 minutos.</w:t>
      </w:r>
    </w:p>
    <w:p>
      <w:pPr>
        <w:spacing w:after="0" w:line="22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lápiz y papel.</w:t>
      </w:r>
    </w:p>
    <w:p>
      <w:pPr>
        <w:spacing w:after="0" w:line="22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individual o en equipo.</w:t>
      </w:r>
    </w:p>
    <w:p>
      <w:pPr>
        <w:spacing w:after="0" w:line="211"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Conteste a las siguientes preguntas: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210820</wp:posOffset>
                </wp:positionV>
                <wp:extent cx="5220335" cy="778510"/>
                <wp:wrapNone/>
                <wp:docPr id="480" name="Shape 4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778510"/>
                        </a:xfrm>
                        <a:prstGeom prst="rect">
                          <a:avLst/>
                        </a:prstGeom>
                        <a:solidFill>
                          <a:srgbClr val="E0E0E0"/>
                        </a:solidFill>
                      </wps:spPr>
                      <wps:bodyPr/>
                    </wps:wsp>
                  </a:graphicData>
                </a:graphic>
              </wp:anchor>
            </w:drawing>
          </mc:Choice>
          <mc:Fallback>
            <w:pict>
              <v:rect id="Shape 480" o:spid="_x0000_s1505" style="position:absolute;margin-left:55.55pt;margin-top:16.6pt;width:411.05pt;height:61.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0E0E0" stroked="f"/>
            </w:pict>
          </mc:Fallback>
        </mc:AlternateContent>
      </w:r>
    </w:p>
    <w:p>
      <w:pPr>
        <w:spacing w:after="0" w:line="200" w:lineRule="exact"/>
        <w:rPr>
          <w:sz w:val="20"/>
          <w:szCs w:val="20"/>
          <w:color w:val="auto"/>
        </w:rPr>
      </w:pPr>
    </w:p>
    <w:p>
      <w:pPr>
        <w:spacing w:after="0" w:line="211" w:lineRule="exact"/>
        <w:rPr>
          <w:sz w:val="20"/>
          <w:szCs w:val="20"/>
          <w:color w:val="auto"/>
        </w:rPr>
      </w:pPr>
    </w:p>
    <w:p>
      <w:pPr>
        <w:jc w:val="both"/>
        <w:ind w:left="1620" w:right="1040" w:hanging="274"/>
        <w:spacing w:after="0" w:line="241" w:lineRule="auto"/>
        <w:tabs>
          <w:tab w:leader="none" w:pos="1620" w:val="left"/>
        </w:tabs>
        <w:numPr>
          <w:ilvl w:val="0"/>
          <w:numId w:val="50"/>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Describa tres acciones en las que los resultados en un primer momento no fueron como esperaba. A continuación, reflexione y anote el aprendizaje que puede extraer de aquellas acciones.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511810</wp:posOffset>
            </wp:positionV>
            <wp:extent cx="719455" cy="36449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48">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76</w:t>
      </w:r>
    </w:p>
    <w:p>
      <w:pPr>
        <w:sectPr>
          <w:pgSz w:w="12180" w:h="15874" w:orient="portrait"/>
          <w:cols w:equalWidth="0" w:num="1">
            <w:col w:w="10140"/>
          </w:cols>
          <w:pgMar w:left="1440" w:top="643" w:right="609" w:bottom="199" w:gutter="0" w:footer="0" w:header="0"/>
        </w:sectPr>
      </w:pPr>
    </w:p>
    <w:bookmarkStart w:id="76" w:name="page77"/>
    <w:bookmarkEnd w:id="76"/>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49">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50">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1505585</wp:posOffset>
                </wp:positionV>
                <wp:extent cx="5220335" cy="962025"/>
                <wp:wrapNone/>
                <wp:docPr id="484" name="Shape 4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962025"/>
                        </a:xfrm>
                        <a:prstGeom prst="rect">
                          <a:avLst/>
                        </a:prstGeom>
                        <a:solidFill>
                          <a:srgbClr val="E0E0E0"/>
                        </a:solidFill>
                      </wps:spPr>
                      <wps:bodyPr/>
                    </wps:wsp>
                  </a:graphicData>
                </a:graphic>
              </wp:anchor>
            </w:drawing>
          </mc:Choice>
          <mc:Fallback>
            <w:pict>
              <v:rect id="Shape 484" o:spid="_x0000_s1509" style="position:absolute;margin-left:55.55pt;margin-top:118.55pt;width:411.05pt;height:75.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0E0E0"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444500</wp:posOffset>
                </wp:positionV>
                <wp:extent cx="5220335" cy="1062355"/>
                <wp:wrapNone/>
                <wp:docPr id="485" name="Shape 4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1062355"/>
                        </a:xfrm>
                        <a:prstGeom prst="rect">
                          <a:avLst/>
                        </a:prstGeom>
                        <a:solidFill>
                          <a:srgbClr val="F2F2F2"/>
                        </a:solidFill>
                      </wps:spPr>
                      <wps:bodyPr/>
                    </wps:wsp>
                  </a:graphicData>
                </a:graphic>
              </wp:anchor>
            </w:drawing>
          </mc:Choice>
          <mc:Fallback>
            <w:pict>
              <v:rect id="Shape 485" o:spid="_x0000_s1510" style="position:absolute;margin-left:55.55pt;margin-top:35pt;width:411.05pt;height:83.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779145</wp:posOffset>
                </wp:positionV>
                <wp:extent cx="5219065" cy="0"/>
                <wp:wrapNone/>
                <wp:docPr id="486" name="Shape 4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065" cy="4763"/>
                        </a:xfrm>
                        <a:prstGeom prst="line">
                          <a:avLst/>
                        </a:prstGeom>
                        <a:solidFill>
                          <a:srgbClr val="FFFFFF"/>
                        </a:solidFill>
                        <a:ln w="6350">
                          <a:solidFill>
                            <a:srgbClr val="B3B3B3"/>
                          </a:solidFill>
                          <a:miter lim="800000"/>
                          <a:headEnd/>
                          <a:tailEnd/>
                        </a:ln>
                      </wps:spPr>
                      <wps:bodyPr/>
                    </wps:wsp>
                  </a:graphicData>
                </a:graphic>
              </wp:anchor>
            </w:drawing>
          </mc:Choice>
          <mc:Fallback>
            <w:pict>
              <v:line id="Shape 486" o:spid="_x0000_s15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61.35pt" to="466.5pt,61.35pt" o:allowincell="f" strokecolor="#B3B3B3" strokeweight="0.5pt"/>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1143635</wp:posOffset>
                </wp:positionV>
                <wp:extent cx="5219065" cy="0"/>
                <wp:wrapNone/>
                <wp:docPr id="487" name="Shape 4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065" cy="4763"/>
                        </a:xfrm>
                        <a:prstGeom prst="line">
                          <a:avLst/>
                        </a:prstGeom>
                        <a:solidFill>
                          <a:srgbClr val="FFFFFF"/>
                        </a:solidFill>
                        <a:ln w="6350">
                          <a:solidFill>
                            <a:srgbClr val="B3B3B3"/>
                          </a:solidFill>
                          <a:miter lim="800000"/>
                          <a:headEnd/>
                          <a:tailEnd/>
                        </a:ln>
                      </wps:spPr>
                      <wps:bodyPr/>
                    </wps:wsp>
                  </a:graphicData>
                </a:graphic>
              </wp:anchor>
            </w:drawing>
          </mc:Choice>
          <mc:Fallback>
            <w:pict>
              <v:line id="Shape 487" o:spid="_x0000_s15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55pt,90.05pt" to="466.5pt,90.05pt" o:allowincell="f" strokecolor="#B3B3B3" strokeweight="0.5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620" w:hanging="289"/>
        <w:spacing w:after="0"/>
        <w:tabs>
          <w:tab w:leader="none" w:pos="1620" w:val="left"/>
        </w:tabs>
        <w:numPr>
          <w:ilvl w:val="0"/>
          <w:numId w:val="51"/>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Responda a las siguientes preguntas:</w:t>
      </w:r>
    </w:p>
    <w:p>
      <w:pPr>
        <w:spacing w:after="0" w:line="32" w:lineRule="exact"/>
        <w:rPr>
          <w:rFonts w:ascii="Calibri" w:cs="Calibri" w:eastAsia="Calibri" w:hAnsi="Calibri"/>
          <w:sz w:val="26"/>
          <w:szCs w:val="26"/>
          <w:b w:val="1"/>
          <w:bCs w:val="1"/>
          <w:color w:val="auto"/>
        </w:rPr>
      </w:pPr>
    </w:p>
    <w:p>
      <w:pPr>
        <w:ind w:left="1840" w:hanging="226"/>
        <w:spacing w:after="0"/>
        <w:tabs>
          <w:tab w:leader="none" w:pos="1840" w:val="left"/>
        </w:tabs>
        <w:numPr>
          <w:ilvl w:val="1"/>
          <w:numId w:val="51"/>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¿Cómo afrontaría las acciones en tiempo presente?</w:t>
      </w:r>
    </w:p>
    <w:p>
      <w:pPr>
        <w:spacing w:after="0" w:line="34" w:lineRule="exact"/>
        <w:rPr>
          <w:rFonts w:ascii="Calibri Light" w:cs="Calibri Light" w:eastAsia="Calibri Light" w:hAnsi="Calibri Light"/>
          <w:sz w:val="26"/>
          <w:szCs w:val="26"/>
          <w:color w:val="4C4C4C"/>
        </w:rPr>
      </w:pPr>
    </w:p>
    <w:p>
      <w:pPr>
        <w:ind w:left="1840" w:right="1040" w:hanging="226"/>
        <w:spacing w:after="0" w:line="255" w:lineRule="auto"/>
        <w:tabs>
          <w:tab w:leader="none" w:pos="1840" w:val="left"/>
        </w:tabs>
        <w:numPr>
          <w:ilvl w:val="1"/>
          <w:numId w:val="51"/>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¿Qué aprendizaje adquirido entonces, te ha servido como instrumento o herramienta para sacar adelante nuevos proyectos?</w:t>
      </w:r>
    </w:p>
    <w:p>
      <w:pPr>
        <w:spacing w:after="0" w:line="200" w:lineRule="exact"/>
        <w:rPr>
          <w:rFonts w:ascii="Calibri Light" w:cs="Calibri Light" w:eastAsia="Calibri Light" w:hAnsi="Calibri Light"/>
          <w:sz w:val="26"/>
          <w:szCs w:val="26"/>
          <w:color w:val="4C4C4C"/>
        </w:rPr>
      </w:pPr>
    </w:p>
    <w:p>
      <w:pPr>
        <w:spacing w:after="0" w:line="200" w:lineRule="exact"/>
        <w:rPr>
          <w:rFonts w:ascii="Calibri Light" w:cs="Calibri Light" w:eastAsia="Calibri Light" w:hAnsi="Calibri Light"/>
          <w:sz w:val="26"/>
          <w:szCs w:val="26"/>
          <w:color w:val="4C4C4C"/>
        </w:rPr>
      </w:pPr>
    </w:p>
    <w:p>
      <w:pPr>
        <w:spacing w:after="0" w:line="200" w:lineRule="exact"/>
        <w:rPr>
          <w:rFonts w:ascii="Calibri Light" w:cs="Calibri Light" w:eastAsia="Calibri Light" w:hAnsi="Calibri Light"/>
          <w:sz w:val="26"/>
          <w:szCs w:val="26"/>
          <w:color w:val="4C4C4C"/>
        </w:rPr>
      </w:pPr>
    </w:p>
    <w:p>
      <w:pPr>
        <w:spacing w:after="0" w:line="200" w:lineRule="exact"/>
        <w:rPr>
          <w:rFonts w:ascii="Calibri Light" w:cs="Calibri Light" w:eastAsia="Calibri Light" w:hAnsi="Calibri Light"/>
          <w:sz w:val="26"/>
          <w:szCs w:val="26"/>
          <w:color w:val="4C4C4C"/>
        </w:rPr>
      </w:pPr>
    </w:p>
    <w:p>
      <w:pPr>
        <w:spacing w:after="0" w:line="200" w:lineRule="exact"/>
        <w:rPr>
          <w:rFonts w:ascii="Calibri Light" w:cs="Calibri Light" w:eastAsia="Calibri Light" w:hAnsi="Calibri Light"/>
          <w:sz w:val="26"/>
          <w:szCs w:val="26"/>
          <w:color w:val="4C4C4C"/>
        </w:rPr>
      </w:pPr>
    </w:p>
    <w:p>
      <w:pPr>
        <w:spacing w:after="0" w:line="200" w:lineRule="exact"/>
        <w:rPr>
          <w:rFonts w:ascii="Calibri Light" w:cs="Calibri Light" w:eastAsia="Calibri Light" w:hAnsi="Calibri Light"/>
          <w:sz w:val="26"/>
          <w:szCs w:val="26"/>
          <w:color w:val="4C4C4C"/>
        </w:rPr>
      </w:pPr>
    </w:p>
    <w:p>
      <w:pPr>
        <w:spacing w:after="0" w:line="323" w:lineRule="exact"/>
        <w:rPr>
          <w:rFonts w:ascii="Calibri Light" w:cs="Calibri Light" w:eastAsia="Calibri Light" w:hAnsi="Calibri Light"/>
          <w:sz w:val="26"/>
          <w:szCs w:val="26"/>
          <w:color w:val="4C4C4C"/>
        </w:rPr>
      </w:pPr>
    </w:p>
    <w:p>
      <w:pPr>
        <w:ind w:left="1620" w:hanging="289"/>
        <w:spacing w:after="0"/>
        <w:tabs>
          <w:tab w:leader="none" w:pos="1620" w:val="left"/>
        </w:tabs>
        <w:numPr>
          <w:ilvl w:val="0"/>
          <w:numId w:val="51"/>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En una escala de 0 a 10 ¿cuál sería tu grado de persistencia?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-243840</wp:posOffset>
                </wp:positionV>
                <wp:extent cx="5220335" cy="323215"/>
                <wp:wrapNone/>
                <wp:docPr id="488" name="Shape 4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323215"/>
                        </a:xfrm>
                        <a:prstGeom prst="rect">
                          <a:avLst/>
                        </a:prstGeom>
                        <a:solidFill>
                          <a:srgbClr val="E0E0E0"/>
                        </a:solidFill>
                      </wps:spPr>
                      <wps:bodyPr/>
                    </wps:wsp>
                  </a:graphicData>
                </a:graphic>
              </wp:anchor>
            </w:drawing>
          </mc:Choice>
          <mc:Fallback>
            <w:pict>
              <v:rect id="Shape 488" o:spid="_x0000_s1513" style="position:absolute;margin-left:55.55pt;margin-top:-19.1999pt;width:411.05pt;height:25.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0E0E0"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-1115060</wp:posOffset>
                </wp:positionV>
                <wp:extent cx="5220335" cy="864235"/>
                <wp:wrapNone/>
                <wp:docPr id="489" name="Shape 4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864235"/>
                        </a:xfrm>
                        <a:prstGeom prst="rect">
                          <a:avLst/>
                        </a:prstGeom>
                        <a:solidFill>
                          <a:srgbClr val="F2F2F2"/>
                        </a:solidFill>
                      </wps:spPr>
                      <wps:bodyPr/>
                    </wps:wsp>
                  </a:graphicData>
                </a:graphic>
              </wp:anchor>
            </w:drawing>
          </mc:Choice>
          <mc:Fallback>
            <w:pict>
              <v:rect id="Shape 489" o:spid="_x0000_s1514" style="position:absolute;margin-left:55.55pt;margin-top:-87.7999pt;width:411.05pt;height:68.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65405</wp:posOffset>
                </wp:positionV>
                <wp:extent cx="5220335" cy="942975"/>
                <wp:wrapNone/>
                <wp:docPr id="490" name="Shape 4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942975"/>
                        </a:xfrm>
                        <a:prstGeom prst="rect">
                          <a:avLst/>
                        </a:prstGeom>
                        <a:solidFill>
                          <a:srgbClr val="F2F2F2"/>
                        </a:solidFill>
                      </wps:spPr>
                      <wps:bodyPr/>
                    </wps:wsp>
                  </a:graphicData>
                </a:graphic>
              </wp:anchor>
            </w:drawing>
          </mc:Choice>
          <mc:Fallback>
            <w:pict>
              <v:rect id="Shape 490" o:spid="_x0000_s1515" style="position:absolute;margin-left:55.55pt;margin-top:5.15pt;width:411.05pt;height:74.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41"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¿Qué acciones puedes empezar a llevar a cabo para desarrollar tu persistencia?</w:t>
      </w:r>
    </w:p>
    <w:p>
      <w:pPr>
        <w:spacing w:after="0" w:line="360" w:lineRule="exact"/>
        <w:rPr>
          <w:sz w:val="20"/>
          <w:szCs w:val="20"/>
          <w:color w:val="auto"/>
        </w:rPr>
      </w:pPr>
    </w:p>
    <w:p>
      <w:pPr>
        <w:ind w:left="1220"/>
        <w:spacing w:after="0"/>
        <w:rPr>
          <w:sz w:val="20"/>
          <w:szCs w:val="20"/>
          <w:color w:val="auto"/>
        </w:rPr>
      </w:pPr>
      <w:r>
        <w:rPr>
          <w:rFonts w:ascii="Calibri" w:cs="Calibri" w:eastAsia="Calibri" w:hAnsi="Calibri"/>
          <w:sz w:val="26"/>
          <w:szCs w:val="26"/>
          <w:b w:val="1"/>
          <w:bCs w:val="1"/>
          <w:color w:val="auto"/>
        </w:rPr>
        <w:t>Fuente</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Elaborado por Carlos Bella.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313055</wp:posOffset>
                </wp:positionV>
                <wp:extent cx="5220335" cy="274320"/>
                <wp:wrapNone/>
                <wp:docPr id="491" name="Shape 4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74320"/>
                        </a:xfrm>
                        <a:prstGeom prst="rect">
                          <a:avLst/>
                        </a:prstGeom>
                        <a:solidFill>
                          <a:srgbClr val="E1CFE8"/>
                        </a:solidFill>
                      </wps:spPr>
                      <wps:bodyPr/>
                    </wps:wsp>
                  </a:graphicData>
                </a:graphic>
              </wp:anchor>
            </w:drawing>
          </mc:Choice>
          <mc:Fallback>
            <w:pict>
              <v:rect id="Shape 491" o:spid="_x0000_s1516" style="position:absolute;margin-left:55.55pt;margin-top:24.65pt;width:411.0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FE8"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-181610</wp:posOffset>
                </wp:positionV>
                <wp:extent cx="594360" cy="193675"/>
                <wp:wrapNone/>
                <wp:docPr id="492" name="Shape 4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360" cy="193675"/>
                        </a:xfrm>
                        <a:prstGeom prst="rect">
                          <a:avLst/>
                        </a:prstGeom>
                        <a:solidFill>
                          <a:srgbClr val="CCCCCC"/>
                        </a:solidFill>
                      </wps:spPr>
                      <wps:bodyPr/>
                    </wps:wsp>
                  </a:graphicData>
                </a:graphic>
              </wp:anchor>
            </w:drawing>
          </mc:Choice>
          <mc:Fallback>
            <w:pict>
              <v:rect id="Shape 492" o:spid="_x0000_s1517" style="position:absolute;margin-left:55.55pt;margin-top:-14.2999pt;width:46.8pt;height:15.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CCCCC" stroked="f"/>
            </w:pict>
          </mc:Fallback>
        </mc:AlternateContent>
      </w:r>
    </w:p>
    <w:p>
      <w:pPr>
        <w:spacing w:after="0" w:line="200" w:lineRule="exact"/>
        <w:rPr>
          <w:sz w:val="20"/>
          <w:szCs w:val="20"/>
          <w:color w:val="auto"/>
        </w:rPr>
      </w:pPr>
    </w:p>
    <w:p>
      <w:pPr>
        <w:spacing w:after="0" w:line="284" w:lineRule="exact"/>
        <w:rPr>
          <w:sz w:val="20"/>
          <w:szCs w:val="20"/>
          <w:color w:val="auto"/>
        </w:rPr>
      </w:pPr>
    </w:p>
    <w:p>
      <w:pPr>
        <w:ind w:left="1260"/>
        <w:spacing w:after="0"/>
        <w:rPr>
          <w:sz w:val="20"/>
          <w:szCs w:val="20"/>
          <w:color w:val="auto"/>
        </w:rPr>
      </w:pPr>
      <w:r>
        <w:rPr>
          <w:rFonts w:ascii="Calibri" w:cs="Calibri" w:eastAsia="Calibri" w:hAnsi="Calibri"/>
          <w:sz w:val="32"/>
          <w:szCs w:val="32"/>
          <w:b w:val="1"/>
          <w:bCs w:val="1"/>
          <w:color w:val="auto"/>
        </w:rPr>
        <w:t>Competencia emocional: reconocer los errores y ser flexible</w:t>
      </w:r>
    </w:p>
    <w:p>
      <w:pPr>
        <w:spacing w:after="0" w:line="348" w:lineRule="exact"/>
        <w:rPr>
          <w:sz w:val="20"/>
          <w:szCs w:val="20"/>
          <w:color w:val="auto"/>
        </w:rPr>
      </w:pPr>
    </w:p>
    <w:p>
      <w:pPr>
        <w:jc w:val="center"/>
        <w:ind w:right="-31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28"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En un mundo cambiante como el actual, la flexibilidad juega un papel clave en los líderes de hoy. El avance de las tecnologías genera nuevas formas de hacer las cosas.</w:t>
      </w:r>
    </w:p>
    <w:p>
      <w:pPr>
        <w:spacing w:after="0" w:line="344" w:lineRule="exact"/>
        <w:rPr>
          <w:sz w:val="20"/>
          <w:szCs w:val="20"/>
          <w:color w:val="auto"/>
        </w:rPr>
      </w:pPr>
    </w:p>
    <w:p>
      <w:pPr>
        <w:jc w:val="both"/>
        <w:ind w:left="1120" w:right="800"/>
        <w:spacing w:after="0" w:line="271" w:lineRule="auto"/>
        <w:rPr>
          <w:sz w:val="20"/>
          <w:szCs w:val="20"/>
          <w:color w:val="auto"/>
        </w:rPr>
      </w:pPr>
      <w:r>
        <w:rPr>
          <w:rFonts w:ascii="Calibri Light" w:cs="Calibri Light" w:eastAsia="Calibri Light" w:hAnsi="Calibri Light"/>
          <w:sz w:val="25"/>
          <w:szCs w:val="25"/>
          <w:color w:val="auto"/>
        </w:rPr>
        <w:t>Los líderes se enfrentan constantemente, no tan sólo a situaciones cambiantes, sino también a nuevos desafíos. La flexibilidad les permite ajustarse rápidamente a estos cambios y encontrar soluciones creativas y efectivas.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365125</wp:posOffset>
            </wp:positionV>
            <wp:extent cx="719455" cy="36449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51">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89"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77</w:t>
      </w:r>
    </w:p>
    <w:p>
      <w:pPr>
        <w:sectPr>
          <w:pgSz w:w="12180" w:h="15874" w:orient="portrait"/>
          <w:cols w:equalWidth="0" w:num="1">
            <w:col w:w="10140"/>
          </w:cols>
          <w:pgMar w:left="1440" w:top="639" w:right="609" w:bottom="199" w:gutter="0" w:footer="0" w:header="0"/>
        </w:sectPr>
      </w:pPr>
    </w:p>
    <w:bookmarkStart w:id="77" w:name="page78"/>
    <w:bookmarkEnd w:id="77"/>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52">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53">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Ser flexible permite considerar y aceptar diferentes puntos de vista, esencial en equipos para favorecer la innovación. Reconocer que no existe un enfoque único es beneficioso para el equipo y los objetivos. Esto permite favorecer los beneficios.</w:t>
      </w:r>
    </w:p>
    <w:p>
      <w:pPr>
        <w:spacing w:after="0" w:line="34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La importancia de reconocer los errores es demostrar que el líder es humano, comete fallos y puede llegar a ser vulnerable. Es importante la humildad, ya que permite establecer relaciones más sólidas y sinceras con los miembros de la organización.</w:t>
      </w:r>
    </w:p>
    <w:p>
      <w:pPr>
        <w:spacing w:after="0" w:line="34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El reconocimiento de errores permite al líder plantear el desacierto no como un fracaso sino como una oportunidad de aprendizaje. También es importante para poder resolver un conflicto de manera más efectiva, asumiendo el equívoco y planteando otras estrategias.</w:t>
      </w:r>
    </w:p>
    <w:p>
      <w:pPr>
        <w:spacing w:after="0" w:line="346"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El líder que reconoce sus errores elabora maniobras para poder corregirlos y mejorar continuamente aprendiendo de ellos.</w:t>
      </w:r>
    </w:p>
    <w:p>
      <w:pPr>
        <w:spacing w:after="0" w:line="200" w:lineRule="exact"/>
        <w:rPr>
          <w:sz w:val="20"/>
          <w:szCs w:val="20"/>
          <w:color w:val="auto"/>
        </w:rPr>
      </w:pPr>
    </w:p>
    <w:p>
      <w:pPr>
        <w:spacing w:after="0" w:line="302" w:lineRule="exact"/>
        <w:rPr>
          <w:sz w:val="20"/>
          <w:szCs w:val="20"/>
          <w:color w:val="auto"/>
        </w:rPr>
      </w:pPr>
    </w:p>
    <w:p>
      <w:pPr>
        <w:ind w:left="1260"/>
        <w:spacing w:after="0"/>
        <w:tabs>
          <w:tab w:leader="none" w:pos="2420" w:val="left"/>
        </w:tabs>
        <w:rPr>
          <w:sz w:val="20"/>
          <w:szCs w:val="20"/>
          <w:color w:val="auto"/>
        </w:rPr>
      </w:pPr>
      <w:r>
        <w:rPr>
          <w:rFonts w:ascii="Calibri" w:cs="Calibri" w:eastAsia="Calibri" w:hAnsi="Calibri"/>
          <w:sz w:val="32"/>
          <w:szCs w:val="32"/>
          <w:b w:val="1"/>
          <w:bCs w:val="1"/>
          <w:color w:val="FFFFFF"/>
        </w:rPr>
        <w:t>3.1.11</w:t>
      </w:r>
      <w:r>
        <w:rPr>
          <w:sz w:val="20"/>
          <w:szCs w:val="20"/>
          <w:color w:val="auto"/>
        </w:rPr>
        <w:tab/>
      </w:r>
      <w:r>
        <w:rPr>
          <w:rFonts w:ascii="Calibri" w:cs="Calibri" w:eastAsia="Calibri" w:hAnsi="Calibri"/>
          <w:sz w:val="31"/>
          <w:szCs w:val="31"/>
          <w:b w:val="1"/>
          <w:bCs w:val="1"/>
          <w:color w:val="auto"/>
        </w:rPr>
        <w:t>“La cuerda”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1001395</wp:posOffset>
                </wp:positionH>
                <wp:positionV relativeFrom="paragraph">
                  <wp:posOffset>-244475</wp:posOffset>
                </wp:positionV>
                <wp:extent cx="4921250" cy="274320"/>
                <wp:wrapNone/>
                <wp:docPr id="496" name="Shape 4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1250" cy="274320"/>
                        </a:xfrm>
                        <a:prstGeom prst="rect">
                          <a:avLst/>
                        </a:prstGeom>
                        <a:solidFill>
                          <a:srgbClr val="D3B8DC"/>
                        </a:solidFill>
                      </wps:spPr>
                      <wps:bodyPr/>
                    </wps:wsp>
                  </a:graphicData>
                </a:graphic>
              </wp:anchor>
            </w:drawing>
          </mc:Choice>
          <mc:Fallback>
            <w:pict>
              <v:rect id="Shape 496" o:spid="_x0000_s1521" style="position:absolute;margin-left:78.85pt;margin-top:-19.2499pt;width:387.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3B8DC"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-244475</wp:posOffset>
                </wp:positionV>
                <wp:extent cx="683895" cy="274320"/>
                <wp:wrapNone/>
                <wp:docPr id="497" name="Shape 4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3895" cy="274320"/>
                        </a:xfrm>
                        <a:prstGeom prst="rect">
                          <a:avLst/>
                        </a:prstGeom>
                        <a:solidFill>
                          <a:srgbClr val="003B57"/>
                        </a:solidFill>
                      </wps:spPr>
                      <wps:bodyPr/>
                    </wps:wsp>
                  </a:graphicData>
                </a:graphic>
              </wp:anchor>
            </w:drawing>
          </mc:Choice>
          <mc:Fallback>
            <w:pict>
              <v:rect id="Shape 497" o:spid="_x0000_s1522" style="position:absolute;margin-left:55.55pt;margin-top:-19.2499pt;width:53.8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30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Objetivos</w:t>
      </w:r>
    </w:p>
    <w:p>
      <w:pPr>
        <w:spacing w:after="0" w:line="1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Favorecer la capacidad para ser flexible ante circunstancias e imprevistos. Capacidad de adaptación al contexto. Actuar de forma proactiva para anticipar problemas y prevenirlos. Tener iniciativa para proponer líneas de acción y mejora. Capacidad para aceptar los propios errores. Capacidad para aprender de los errores.</w:t>
      </w:r>
    </w:p>
    <w:p>
      <w:pPr>
        <w:spacing w:after="0" w:line="223"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20 minutos.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una cuerda de entre 4 y 5 metros.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en equipo.</w:t>
      </w:r>
    </w:p>
    <w:p>
      <w:pPr>
        <w:spacing w:after="0" w:line="143" w:lineRule="exact"/>
        <w:rPr>
          <w:sz w:val="20"/>
          <w:szCs w:val="20"/>
          <w:color w:val="auto"/>
        </w:rPr>
      </w:pPr>
    </w:p>
    <w:p>
      <w:pPr>
        <w:jc w:val="both"/>
        <w:ind w:left="1120" w:right="800"/>
        <w:spacing w:after="0" w:line="270" w:lineRule="auto"/>
        <w:rPr>
          <w:sz w:val="20"/>
          <w:szCs w:val="20"/>
          <w:color w:val="auto"/>
        </w:rPr>
      </w:pPr>
      <w:r>
        <w:rPr>
          <w:rFonts w:ascii="Calibri Light" w:cs="Calibri Light" w:eastAsia="Calibri Light" w:hAnsi="Calibri Light"/>
          <w:sz w:val="25"/>
          <w:szCs w:val="25"/>
          <w:color w:val="auto"/>
        </w:rPr>
        <w:t>Enseñe a su equipo la larga cuerda con la que se va a realizar la actividad. Pídales que agarren entre todos una parte de la cuerda. No pueden soltar la cuerda bajo ningún concepto, ni hablar entre ellos. Elija a alguien para hacer de líder de la actividad y dele la instrucción de que formen una figura con la cuerda. Este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546100</wp:posOffset>
            </wp:positionV>
            <wp:extent cx="719455" cy="36449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54">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78</w:t>
      </w:r>
    </w:p>
    <w:p>
      <w:pPr>
        <w:sectPr>
          <w:pgSz w:w="12180" w:h="15874" w:orient="portrait"/>
          <w:cols w:equalWidth="0" w:num="1">
            <w:col w:w="10140"/>
          </w:cols>
          <w:pgMar w:left="1440" w:top="643" w:right="609" w:bottom="199" w:gutter="0" w:footer="0" w:header="0"/>
        </w:sectPr>
      </w:pPr>
    </w:p>
    <w:bookmarkStart w:id="78" w:name="page79"/>
    <w:bookmarkEnd w:id="78"/>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55">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56">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both"/>
        <w:ind w:left="1120" w:right="800"/>
        <w:spacing w:after="0" w:line="275" w:lineRule="auto"/>
        <w:rPr>
          <w:sz w:val="20"/>
          <w:szCs w:val="20"/>
          <w:color w:val="auto"/>
        </w:rPr>
      </w:pPr>
      <w:r>
        <w:rPr>
          <w:rFonts w:ascii="Calibri Light" w:cs="Calibri Light" w:eastAsia="Calibri Light" w:hAnsi="Calibri Light"/>
          <w:sz w:val="25"/>
          <w:szCs w:val="25"/>
          <w:color w:val="auto"/>
        </w:rPr>
        <w:t>tampoco puede hablar con el equipo y debe dirigirlo con gestos, reconociendo los errores que van surgiendo y adaptándose a la dificultad de la propia actividad.</w:t>
      </w:r>
    </w:p>
    <w:p>
      <w:pPr>
        <w:spacing w:after="0" w:line="296"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Repita la actividad cambiando al líder para que todo el mundo se ponga a prueba. ¿Cómo se siente cuando no es capaz de ser entendido? ¿Reconoce el error? ¿Es capaz de ser flexible y buscar una nueva solución?</w:t>
      </w:r>
    </w:p>
    <w:p>
      <w:pPr>
        <w:spacing w:after="0" w:line="339" w:lineRule="exact"/>
        <w:rPr>
          <w:sz w:val="20"/>
          <w:szCs w:val="20"/>
          <w:color w:val="auto"/>
        </w:rPr>
      </w:pPr>
    </w:p>
    <w:p>
      <w:pPr>
        <w:ind w:left="1220"/>
        <w:spacing w:after="0"/>
        <w:rPr>
          <w:sz w:val="20"/>
          <w:szCs w:val="20"/>
          <w:color w:val="auto"/>
        </w:rPr>
      </w:pPr>
      <w:r>
        <w:rPr>
          <w:rFonts w:ascii="Calibri" w:cs="Calibri" w:eastAsia="Calibri" w:hAnsi="Calibri"/>
          <w:sz w:val="26"/>
          <w:szCs w:val="26"/>
          <w:b w:val="1"/>
          <w:bCs w:val="1"/>
          <w:color w:val="auto"/>
          <w:highlight w:val="lightGray"/>
        </w:rPr>
        <w:t>Fuente</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Elaborado por Carlos Bella y María Navarrete Fa.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6435725</wp:posOffset>
            </wp:positionV>
            <wp:extent cx="719455" cy="36449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57">
                      <a:extLst>
                        <a:ext uri="{28A0092B-C50C-407E-A947-70E740481C1C}"/>
                      </a:extLst>
                    </a:blip>
                    <a:srcRect/>
                    <a:stretch>
                      <a:fillRect/>
                    </a:stretch>
                  </pic:blipFill>
                  <pic:spPr bwMode="auto">
                    <a:xfrm>
                      <a:off x="0" y="0"/>
                      <a:ext cx="719455" cy="364490"/>
                    </a:xfrm>
                    <a:prstGeom prst="rect">
                      <a:avLst/>
                    </a:prstGeom>
                    <a:noFill/>
                  </pic:spPr>
                </pic:pic>
              </a:graphicData>
            </a:graphic>
          </wp:anchor>
        </w:drawing>
        <w:drawing>
          <wp:anchor simplePos="0" relativeHeight="251657728" behindDoc="1" locked="0" layoutInCell="0" allowOverlap="1">
            <wp:simplePos x="0" y="0"/>
            <wp:positionH relativeFrom="column">
              <wp:posOffset>3585845</wp:posOffset>
            </wp:positionH>
            <wp:positionV relativeFrom="paragraph">
              <wp:posOffset>3206750</wp:posOffset>
            </wp:positionV>
            <wp:extent cx="1628140" cy="159893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58">
                      <a:extLst>
                        <a:ext uri="{28A0092B-C50C-407E-A947-70E740481C1C}"/>
                      </a:extLst>
                    </a:blip>
                    <a:srcRect/>
                    <a:stretch>
                      <a:fillRect/>
                    </a:stretch>
                  </pic:blipFill>
                  <pic:spPr bwMode="auto">
                    <a:xfrm>
                      <a:off x="0" y="0"/>
                      <a:ext cx="1628140" cy="15989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79</w:t>
      </w:r>
    </w:p>
    <w:p>
      <w:pPr>
        <w:sectPr>
          <w:pgSz w:w="12180" w:h="15874" w:orient="portrait"/>
          <w:cols w:equalWidth="0" w:num="1">
            <w:col w:w="10140"/>
          </w:cols>
          <w:pgMar w:left="1440" w:top="639" w:right="609" w:bottom="199" w:gutter="0" w:footer="0" w:header="0"/>
        </w:sectPr>
      </w:pPr>
    </w:p>
    <w:bookmarkStart w:id="79" w:name="page80"/>
    <w:bookmarkEnd w:id="79"/>
    <w:p>
      <w:pPr>
        <w:ind w:left="2680"/>
        <w:spacing w:after="0"/>
        <w:rPr>
          <w:sz w:val="20"/>
          <w:szCs w:val="20"/>
          <w:color w:val="auto"/>
        </w:rPr>
      </w:pPr>
      <w:r>
        <w:rPr>
          <w:rFonts w:ascii="Arial" w:cs="Arial" w:eastAsia="Arial" w:hAnsi="Arial"/>
          <w:sz w:val="19"/>
          <w:szCs w:val="19"/>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40015" cy="1007999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59">
                      <a:extLst>
                        <a:ext uri="{28A0092B-C50C-407E-A947-70E740481C1C}"/>
                      </a:extLst>
                    </a:blip>
                    <a:srcRect/>
                    <a:stretch>
                      <a:fillRect/>
                    </a:stretch>
                  </pic:blipFill>
                  <pic:spPr bwMode="auto">
                    <a:xfrm>
                      <a:off x="0" y="0"/>
                      <a:ext cx="7740015" cy="10079990"/>
                    </a:xfrm>
                    <a:prstGeom prst="rect">
                      <a:avLst/>
                    </a:prstGeom>
                    <a:noFill/>
                  </pic:spPr>
                </pic:pic>
              </a:graphicData>
            </a:graphic>
          </wp:anchor>
        </w:drawing>
        <w:t>C o m p</w:t>
      </w:r>
      <w:r>
        <w:rPr>
          <w:rFonts w:ascii="Arial" w:cs="Arial" w:eastAsia="Arial" w:hAnsi="Arial"/>
          <w:sz w:val="19"/>
          <w:szCs w:val="19"/>
          <w:color w:val="000000"/>
        </w:rPr>
        <w:t xml:space="preserve"> C</w:t>
      </w:r>
      <w:r>
        <w:rPr>
          <w:rFonts w:ascii="Arial" w:cs="Arial" w:eastAsia="Arial" w:hAnsi="Arial"/>
          <w:sz w:val="19"/>
          <w:szCs w:val="19"/>
          <w:color w:val="FFFFFF"/>
        </w:rPr>
        <w:t>et</w:t>
      </w:r>
      <w:r>
        <w:rPr>
          <w:rFonts w:ascii="Arial" w:cs="Arial" w:eastAsia="Arial" w:hAnsi="Arial"/>
          <w:sz w:val="19"/>
          <w:szCs w:val="19"/>
          <w:color w:val="000000"/>
        </w:rPr>
        <w:t>o</w:t>
      </w:r>
      <w:r>
        <w:rPr>
          <w:rFonts w:ascii="Arial" w:cs="Arial" w:eastAsia="Arial" w:hAnsi="Arial"/>
          <w:sz w:val="19"/>
          <w:szCs w:val="19"/>
          <w:color w:val="FFFFFF"/>
        </w:rPr>
        <w:t>e</w:t>
      </w:r>
      <w:r>
        <w:rPr>
          <w:rFonts w:ascii="Arial" w:cs="Arial" w:eastAsia="Arial" w:hAnsi="Arial"/>
          <w:sz w:val="19"/>
          <w:szCs w:val="19"/>
          <w:color w:val="000000"/>
        </w:rPr>
        <w:t>m</w:t>
      </w:r>
      <w:r>
        <w:rPr>
          <w:rFonts w:ascii="Arial" w:cs="Arial" w:eastAsia="Arial" w:hAnsi="Arial"/>
          <w:sz w:val="19"/>
          <w:szCs w:val="19"/>
          <w:color w:val="FFFFFF"/>
        </w:rPr>
        <w:t>n</w:t>
      </w:r>
      <w:r>
        <w:rPr>
          <w:rFonts w:ascii="Arial" w:cs="Arial" w:eastAsia="Arial" w:hAnsi="Arial"/>
          <w:sz w:val="19"/>
          <w:szCs w:val="19"/>
          <w:color w:val="000000"/>
        </w:rPr>
        <w:t>p</w:t>
      </w:r>
      <w:r>
        <w:rPr>
          <w:rFonts w:ascii="Arial" w:cs="Arial" w:eastAsia="Arial" w:hAnsi="Arial"/>
          <w:sz w:val="19"/>
          <w:szCs w:val="19"/>
          <w:color w:val="FFFFFF"/>
        </w:rPr>
        <w:t>c</w:t>
      </w:r>
      <w:r>
        <w:rPr>
          <w:rFonts w:ascii="Arial" w:cs="Arial" w:eastAsia="Arial" w:hAnsi="Arial"/>
          <w:sz w:val="19"/>
          <w:szCs w:val="19"/>
          <w:color w:val="000000"/>
        </w:rPr>
        <w:t>e</w:t>
      </w:r>
      <w:r>
        <w:rPr>
          <w:rFonts w:ascii="Arial" w:cs="Arial" w:eastAsia="Arial" w:hAnsi="Arial"/>
          <w:sz w:val="19"/>
          <w:szCs w:val="19"/>
          <w:color w:val="FFFFFF"/>
        </w:rPr>
        <w:t>ia</w:t>
      </w:r>
      <w:r>
        <w:rPr>
          <w:rFonts w:ascii="Arial" w:cs="Arial" w:eastAsia="Arial" w:hAnsi="Arial"/>
          <w:sz w:val="19"/>
          <w:szCs w:val="19"/>
          <w:color w:val="000000"/>
        </w:rPr>
        <w:t>t</w:t>
      </w:r>
      <w:r>
        <w:rPr>
          <w:rFonts w:ascii="Arial" w:cs="Arial" w:eastAsia="Arial" w:hAnsi="Arial"/>
          <w:sz w:val="19"/>
          <w:szCs w:val="19"/>
          <w:color w:val="FFFFFF"/>
        </w:rPr>
        <w:t>s</w:t>
      </w:r>
      <w:r>
        <w:rPr>
          <w:rFonts w:ascii="Arial" w:cs="Arial" w:eastAsia="Arial" w:hAnsi="Arial"/>
          <w:sz w:val="19"/>
          <w:szCs w:val="19"/>
          <w:color w:val="000000"/>
        </w:rPr>
        <w:t>e n</w:t>
      </w:r>
      <w:r>
        <w:rPr>
          <w:rFonts w:ascii="Arial" w:cs="Arial" w:eastAsia="Arial" w:hAnsi="Arial"/>
          <w:sz w:val="19"/>
          <w:szCs w:val="19"/>
          <w:color w:val="FFFFFF"/>
        </w:rPr>
        <w:t>E</w:t>
      </w:r>
      <w:r>
        <w:rPr>
          <w:rFonts w:ascii="Arial" w:cs="Arial" w:eastAsia="Arial" w:hAnsi="Arial"/>
          <w:sz w:val="19"/>
          <w:szCs w:val="19"/>
          <w:color w:val="000000"/>
        </w:rPr>
        <w:t>c</w:t>
      </w:r>
      <w:r>
        <w:rPr>
          <w:rFonts w:ascii="Arial" w:cs="Arial" w:eastAsia="Arial" w:hAnsi="Arial"/>
          <w:sz w:val="19"/>
          <w:szCs w:val="19"/>
          <w:color w:val="FFFFFF"/>
        </w:rPr>
        <w:t>m</w:t>
      </w:r>
      <w:r>
        <w:rPr>
          <w:rFonts w:ascii="Arial" w:cs="Arial" w:eastAsia="Arial" w:hAnsi="Arial"/>
          <w:sz w:val="19"/>
          <w:szCs w:val="19"/>
          <w:color w:val="000000"/>
        </w:rPr>
        <w:t>ia</w:t>
      </w:r>
      <w:r>
        <w:rPr>
          <w:rFonts w:ascii="Arial" w:cs="Arial" w:eastAsia="Arial" w:hAnsi="Arial"/>
          <w:sz w:val="19"/>
          <w:szCs w:val="19"/>
          <w:color w:val="FFFFFF"/>
        </w:rPr>
        <w:t>o</w:t>
      </w:r>
      <w:r>
        <w:rPr>
          <w:rFonts w:ascii="Arial" w:cs="Arial" w:eastAsia="Arial" w:hAnsi="Arial"/>
          <w:sz w:val="19"/>
          <w:szCs w:val="19"/>
          <w:color w:val="000000"/>
        </w:rPr>
        <w:t>s</w:t>
      </w:r>
      <w:r>
        <w:rPr>
          <w:rFonts w:ascii="Arial" w:cs="Arial" w:eastAsia="Arial" w:hAnsi="Arial"/>
          <w:sz w:val="19"/>
          <w:szCs w:val="19"/>
          <w:color w:val="FFFFFF"/>
        </w:rPr>
        <w:t>c i</w:t>
      </w:r>
      <w:r>
        <w:rPr>
          <w:rFonts w:ascii="Arial" w:cs="Arial" w:eastAsia="Arial" w:hAnsi="Arial"/>
          <w:sz w:val="19"/>
          <w:szCs w:val="19"/>
          <w:color w:val="000000"/>
        </w:rPr>
        <w:t>E</w:t>
      </w:r>
      <w:r>
        <w:rPr>
          <w:rFonts w:ascii="Arial" w:cs="Arial" w:eastAsia="Arial" w:hAnsi="Arial"/>
          <w:sz w:val="19"/>
          <w:szCs w:val="19"/>
          <w:color w:val="FFFFFF"/>
        </w:rPr>
        <w:t>o</w:t>
      </w:r>
      <w:r>
        <w:rPr>
          <w:rFonts w:ascii="Arial" w:cs="Arial" w:eastAsia="Arial" w:hAnsi="Arial"/>
          <w:sz w:val="19"/>
          <w:szCs w:val="19"/>
          <w:color w:val="000000"/>
        </w:rPr>
        <w:t>m</w:t>
      </w:r>
      <w:r>
        <w:rPr>
          <w:rFonts w:ascii="Arial" w:cs="Arial" w:eastAsia="Arial" w:hAnsi="Arial"/>
          <w:sz w:val="19"/>
          <w:szCs w:val="19"/>
          <w:color w:val="FFFFFF"/>
        </w:rPr>
        <w:t>na</w:t>
      </w:r>
      <w:r>
        <w:rPr>
          <w:rFonts w:ascii="Arial" w:cs="Arial" w:eastAsia="Arial" w:hAnsi="Arial"/>
          <w:sz w:val="19"/>
          <w:szCs w:val="19"/>
          <w:color w:val="000000"/>
        </w:rPr>
        <w:t>o</w:t>
      </w:r>
      <w:r>
        <w:rPr>
          <w:rFonts w:ascii="Arial" w:cs="Arial" w:eastAsia="Arial" w:hAnsi="Arial"/>
          <w:sz w:val="19"/>
          <w:szCs w:val="19"/>
          <w:color w:val="FFFFFF"/>
        </w:rPr>
        <w:t>l</w:t>
      </w:r>
      <w:r>
        <w:rPr>
          <w:rFonts w:ascii="Arial" w:cs="Arial" w:eastAsia="Arial" w:hAnsi="Arial"/>
          <w:sz w:val="19"/>
          <w:szCs w:val="19"/>
          <w:color w:val="000000"/>
        </w:rPr>
        <w:t>c</w:t>
      </w:r>
      <w:r>
        <w:rPr>
          <w:rFonts w:ascii="Arial" w:cs="Arial" w:eastAsia="Arial" w:hAnsi="Arial"/>
          <w:sz w:val="19"/>
          <w:szCs w:val="19"/>
          <w:color w:val="FFFFFF"/>
        </w:rPr>
        <w:t>e</w:t>
      </w:r>
      <w:r>
        <w:rPr>
          <w:rFonts w:ascii="Arial" w:cs="Arial" w:eastAsia="Arial" w:hAnsi="Arial"/>
          <w:sz w:val="19"/>
          <w:szCs w:val="19"/>
          <w:color w:val="000000"/>
        </w:rPr>
        <w:t>i</w:t>
      </w:r>
      <w:r>
        <w:rPr>
          <w:rFonts w:ascii="Arial" w:cs="Arial" w:eastAsia="Arial" w:hAnsi="Arial"/>
          <w:sz w:val="19"/>
          <w:szCs w:val="19"/>
          <w:color w:val="FFFFFF"/>
        </w:rPr>
        <w:t>s</w:t>
      </w:r>
      <w:r>
        <w:rPr>
          <w:rFonts w:ascii="Arial" w:cs="Arial" w:eastAsia="Arial" w:hAnsi="Arial"/>
          <w:sz w:val="19"/>
          <w:szCs w:val="19"/>
          <w:color w:val="000000"/>
        </w:rPr>
        <w:t>o n</w:t>
      </w:r>
      <w:r>
        <w:rPr>
          <w:rFonts w:ascii="Arial" w:cs="Arial" w:eastAsia="Arial" w:hAnsi="Arial"/>
          <w:sz w:val="19"/>
          <w:szCs w:val="19"/>
          <w:color w:val="FFFFFF"/>
        </w:rPr>
        <w:t>p</w:t>
      </w:r>
      <w:r>
        <w:rPr>
          <w:rFonts w:ascii="Arial" w:cs="Arial" w:eastAsia="Arial" w:hAnsi="Arial"/>
          <w:sz w:val="19"/>
          <w:szCs w:val="19"/>
          <w:color w:val="000000"/>
        </w:rPr>
        <w:t>a</w:t>
      </w:r>
      <w:r>
        <w:rPr>
          <w:rFonts w:ascii="Arial" w:cs="Arial" w:eastAsia="Arial" w:hAnsi="Arial"/>
          <w:sz w:val="19"/>
          <w:szCs w:val="19"/>
          <w:color w:val="FFFFFF"/>
        </w:rPr>
        <w:t>a</w:t>
      </w:r>
      <w:r>
        <w:rPr>
          <w:rFonts w:ascii="Arial" w:cs="Arial" w:eastAsia="Arial" w:hAnsi="Arial"/>
          <w:sz w:val="19"/>
          <w:szCs w:val="19"/>
          <w:color w:val="000000"/>
        </w:rPr>
        <w:t>l</w:t>
      </w:r>
      <w:r>
        <w:rPr>
          <w:rFonts w:ascii="Arial" w:cs="Arial" w:eastAsia="Arial" w:hAnsi="Arial"/>
          <w:sz w:val="19"/>
          <w:szCs w:val="19"/>
          <w:color w:val="FFFFFF"/>
        </w:rPr>
        <w:t>r</w:t>
      </w:r>
      <w:r>
        <w:rPr>
          <w:rFonts w:ascii="Arial" w:cs="Arial" w:eastAsia="Arial" w:hAnsi="Arial"/>
          <w:sz w:val="19"/>
          <w:szCs w:val="19"/>
          <w:color w:val="000000"/>
        </w:rPr>
        <w:t>e</w:t>
      </w:r>
      <w:r>
        <w:rPr>
          <w:rFonts w:ascii="Arial" w:cs="Arial" w:eastAsia="Arial" w:hAnsi="Arial"/>
          <w:sz w:val="19"/>
          <w:szCs w:val="19"/>
          <w:color w:val="FFFFFF"/>
        </w:rPr>
        <w:t>a</w:t>
      </w:r>
      <w:r>
        <w:rPr>
          <w:rFonts w:ascii="Arial" w:cs="Arial" w:eastAsia="Arial" w:hAnsi="Arial"/>
          <w:sz w:val="19"/>
          <w:szCs w:val="19"/>
          <w:color w:val="000000"/>
        </w:rPr>
        <w:t>s</w:t>
      </w:r>
      <w:r>
        <w:rPr>
          <w:rFonts w:ascii="Arial" w:cs="Arial" w:eastAsia="Arial" w:hAnsi="Arial"/>
          <w:sz w:val="19"/>
          <w:szCs w:val="19"/>
          <w:color w:val="FFFFFF"/>
        </w:rPr>
        <w:t xml:space="preserve"> L</w:t>
      </w:r>
      <w:r>
        <w:rPr>
          <w:rFonts w:ascii="Arial" w:cs="Arial" w:eastAsia="Arial" w:hAnsi="Arial"/>
          <w:sz w:val="19"/>
          <w:szCs w:val="19"/>
          <w:color w:val="000000"/>
        </w:rPr>
        <w:t>p</w:t>
      </w:r>
      <w:r>
        <w:rPr>
          <w:rFonts w:ascii="Arial" w:cs="Arial" w:eastAsia="Arial" w:hAnsi="Arial"/>
          <w:sz w:val="19"/>
          <w:szCs w:val="19"/>
          <w:color w:val="FFFFFF"/>
        </w:rPr>
        <w:t>í</w:t>
      </w:r>
      <w:r>
        <w:rPr>
          <w:rFonts w:ascii="Arial" w:cs="Arial" w:eastAsia="Arial" w:hAnsi="Arial"/>
          <w:sz w:val="19"/>
          <w:szCs w:val="19"/>
          <w:color w:val="000000"/>
        </w:rPr>
        <w:t>a</w:t>
      </w:r>
      <w:r>
        <w:rPr>
          <w:rFonts w:ascii="Arial" w:cs="Arial" w:eastAsia="Arial" w:hAnsi="Arial"/>
          <w:sz w:val="19"/>
          <w:szCs w:val="19"/>
          <w:color w:val="FFFFFF"/>
        </w:rPr>
        <w:t>d</w:t>
      </w:r>
      <w:r>
        <w:rPr>
          <w:rFonts w:ascii="Arial" w:cs="Arial" w:eastAsia="Arial" w:hAnsi="Arial"/>
          <w:sz w:val="19"/>
          <w:szCs w:val="19"/>
          <w:color w:val="000000"/>
        </w:rPr>
        <w:t>r</w:t>
      </w:r>
      <w:r>
        <w:rPr>
          <w:rFonts w:ascii="Arial" w:cs="Arial" w:eastAsia="Arial" w:hAnsi="Arial"/>
          <w:sz w:val="19"/>
          <w:szCs w:val="19"/>
          <w:color w:val="FFFFFF"/>
        </w:rPr>
        <w:t>e</w:t>
      </w:r>
      <w:r>
        <w:rPr>
          <w:rFonts w:ascii="Arial" w:cs="Arial" w:eastAsia="Arial" w:hAnsi="Arial"/>
          <w:sz w:val="19"/>
          <w:szCs w:val="19"/>
          <w:color w:val="000000"/>
        </w:rPr>
        <w:t>a</w:t>
      </w:r>
      <w:r>
        <w:rPr>
          <w:rFonts w:ascii="Arial" w:cs="Arial" w:eastAsia="Arial" w:hAnsi="Arial"/>
          <w:sz w:val="19"/>
          <w:szCs w:val="19"/>
          <w:color w:val="FFFFFF"/>
        </w:rPr>
        <w:t>r e</w:t>
      </w:r>
      <w:r>
        <w:rPr>
          <w:rFonts w:ascii="Arial" w:cs="Arial" w:eastAsia="Arial" w:hAnsi="Arial"/>
          <w:sz w:val="19"/>
          <w:szCs w:val="19"/>
          <w:color w:val="000000"/>
        </w:rPr>
        <w:t>L</w:t>
      </w:r>
      <w:r>
        <w:rPr>
          <w:rFonts w:ascii="Arial" w:cs="Arial" w:eastAsia="Arial" w:hAnsi="Arial"/>
          <w:sz w:val="19"/>
          <w:szCs w:val="19"/>
          <w:color w:val="FFFFFF"/>
        </w:rPr>
        <w:t>s</w:t>
      </w:r>
      <w:r>
        <w:rPr>
          <w:rFonts w:ascii="Arial" w:cs="Arial" w:eastAsia="Arial" w:hAnsi="Arial"/>
          <w:sz w:val="19"/>
          <w:szCs w:val="19"/>
          <w:color w:val="000000"/>
        </w:rPr>
        <w:t>í d e r e 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left="8180"/>
        <w:spacing w:after="0"/>
        <w:rPr>
          <w:sz w:val="20"/>
          <w:szCs w:val="20"/>
          <w:color w:val="auto"/>
        </w:rPr>
      </w:pPr>
      <w:r>
        <w:rPr>
          <w:rFonts w:ascii="Arial" w:cs="Arial" w:eastAsia="Arial" w:hAnsi="Arial"/>
          <w:sz w:val="110"/>
          <w:szCs w:val="110"/>
          <w:b w:val="1"/>
          <w:bCs w:val="1"/>
          <w:color w:val="FFFFFF"/>
        </w:rPr>
        <w:t>4</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right"/>
        <w:ind w:left="3520" w:right="800"/>
        <w:spacing w:after="0" w:line="254" w:lineRule="auto"/>
        <w:rPr>
          <w:sz w:val="20"/>
          <w:szCs w:val="20"/>
          <w:color w:val="auto"/>
        </w:rPr>
      </w:pPr>
      <w:r>
        <w:rPr>
          <w:rFonts w:ascii="Calibri" w:cs="Calibri" w:eastAsia="Calibri" w:hAnsi="Calibri"/>
          <w:sz w:val="59"/>
          <w:szCs w:val="59"/>
          <w:b w:val="1"/>
          <w:bCs w:val="1"/>
          <w:color w:val="FFFFFF"/>
        </w:rPr>
        <w:t>CUARTA COMPETENCIA Habilidades sociales</w:t>
      </w:r>
    </w:p>
    <w:p>
      <w:pPr>
        <w:spacing w:after="0" w:line="200" w:lineRule="exact"/>
        <w:rPr>
          <w:sz w:val="20"/>
          <w:szCs w:val="20"/>
          <w:color w:val="auto"/>
        </w:rPr>
      </w:pPr>
    </w:p>
    <w:p>
      <w:pPr>
        <w:spacing w:after="0" w:line="268"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80</w:t>
      </w:r>
    </w:p>
    <w:p>
      <w:pPr>
        <w:sectPr>
          <w:pgSz w:w="12180" w:h="15874" w:orient="portrait"/>
          <w:cols w:equalWidth="0" w:num="1">
            <w:col w:w="10140"/>
          </w:cols>
          <w:pgMar w:left="1440" w:top="613" w:right="609" w:bottom="199" w:gutter="0" w:footer="0" w:header="0"/>
        </w:sectPr>
      </w:pPr>
    </w:p>
    <w:bookmarkStart w:id="80" w:name="page81"/>
    <w:bookmarkEnd w:id="80"/>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60">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61">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705485</wp:posOffset>
            </wp:positionH>
            <wp:positionV relativeFrom="paragraph">
              <wp:posOffset>443865</wp:posOffset>
            </wp:positionV>
            <wp:extent cx="5222240" cy="292862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62">
                      <a:extLst>
                        <a:ext uri="{28A0092B-C50C-407E-A947-70E740481C1C}"/>
                      </a:extLst>
                    </a:blip>
                    <a:srcRect/>
                    <a:stretch>
                      <a:fillRect/>
                    </a:stretch>
                  </pic:blipFill>
                  <pic:spPr bwMode="auto">
                    <a:xfrm>
                      <a:off x="0" y="0"/>
                      <a:ext cx="5222240" cy="29286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center"/>
        <w:ind w:right="-319"/>
        <w:spacing w:after="0"/>
        <w:rPr>
          <w:sz w:val="20"/>
          <w:szCs w:val="20"/>
          <w:color w:val="auto"/>
        </w:rPr>
      </w:pPr>
      <w:r>
        <w:rPr>
          <w:rFonts w:ascii="Calibri" w:cs="Calibri" w:eastAsia="Calibri" w:hAnsi="Calibri"/>
          <w:sz w:val="36"/>
          <w:szCs w:val="36"/>
          <w:b w:val="1"/>
          <w:bCs w:val="1"/>
          <w:color w:val="auto"/>
        </w:rPr>
        <w:t>Habilidades sociales</w:t>
      </w:r>
    </w:p>
    <w:p>
      <w:pPr>
        <w:spacing w:after="0" w:line="343" w:lineRule="exact"/>
        <w:rPr>
          <w:sz w:val="20"/>
          <w:szCs w:val="20"/>
          <w:color w:val="auto"/>
        </w:rPr>
      </w:pPr>
    </w:p>
    <w:p>
      <w:pPr>
        <w:jc w:val="both"/>
        <w:ind w:left="1120" w:right="800"/>
        <w:spacing w:after="0" w:line="271" w:lineRule="auto"/>
        <w:rPr>
          <w:sz w:val="20"/>
          <w:szCs w:val="20"/>
          <w:color w:val="auto"/>
        </w:rPr>
      </w:pPr>
      <w:r>
        <w:rPr>
          <w:rFonts w:ascii="Calibri Light" w:cs="Calibri Light" w:eastAsia="Calibri Light" w:hAnsi="Calibri Light"/>
          <w:sz w:val="25"/>
          <w:szCs w:val="25"/>
          <w:color w:val="auto"/>
        </w:rPr>
        <w:t>La competencia social es la capacidad para mantener buenas relaciones con otras personas. Esto implica dominar las habilidades sociales básicas, capacidad para la comunicación efectiva, respeto, actitudes prosociales, asertividad, etc.</w:t>
      </w:r>
    </w:p>
    <w:p>
      <w:pPr>
        <w:spacing w:after="0" w:line="326"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En este bloque de ejercicios, trabajaremos las siguientes microcompetencias que incluye la competencia social:</w:t>
      </w:r>
    </w:p>
    <w:p>
      <w:pPr>
        <w:spacing w:after="0" w:line="307" w:lineRule="exact"/>
        <w:rPr>
          <w:sz w:val="20"/>
          <w:szCs w:val="20"/>
          <w:color w:val="auto"/>
        </w:rPr>
      </w:pPr>
    </w:p>
    <w:tbl>
      <w:tblPr>
        <w:tblLayout w:type="fixed"/>
        <w:tblInd w:w="2280" w:type="dxa"/>
        <w:tblCellMar>
          <w:top w:w="0" w:type="dxa"/>
          <w:left w:w="0" w:type="dxa"/>
          <w:bottom w:w="0" w:type="dxa"/>
          <w:right w:w="0" w:type="dxa"/>
        </w:tblCellMar>
      </w:tblPr>
      <w:tr>
        <w:trPr>
          <w:trHeight w:val="330"/>
        </w:trPr>
        <w:tc>
          <w:tcPr>
            <w:tcW w:w="240" w:type="dxa"/>
            <w:vAlign w:val="bottom"/>
          </w:tcPr>
          <w:p>
            <w:pPr>
              <w:jc w:val="right"/>
              <w:spacing w:after="0"/>
              <w:rPr>
                <w:sz w:val="20"/>
                <w:szCs w:val="20"/>
                <w:color w:val="auto"/>
              </w:rPr>
            </w:pPr>
            <w:r>
              <w:rPr>
                <w:rFonts w:ascii="Calibri" w:cs="Calibri" w:eastAsia="Calibri" w:hAnsi="Calibri"/>
                <w:sz w:val="26"/>
                <w:szCs w:val="26"/>
                <w:b w:val="1"/>
                <w:bCs w:val="1"/>
                <w:color w:val="auto"/>
                <w:w w:val="90"/>
              </w:rPr>
              <w:t>1</w:t>
            </w:r>
          </w:p>
        </w:tc>
        <w:tc>
          <w:tcPr>
            <w:tcW w:w="2520" w:type="dxa"/>
            <w:vAlign w:val="bottom"/>
          </w:tcPr>
          <w:p>
            <w:pPr>
              <w:ind w:left="80"/>
              <w:spacing w:after="0"/>
              <w:rPr>
                <w:sz w:val="20"/>
                <w:szCs w:val="20"/>
                <w:color w:val="auto"/>
              </w:rPr>
            </w:pPr>
            <w:r>
              <w:rPr>
                <w:rFonts w:ascii="Calibri Light" w:cs="Calibri Light" w:eastAsia="Calibri Light" w:hAnsi="Calibri Light"/>
                <w:sz w:val="26"/>
                <w:szCs w:val="26"/>
                <w:color w:val="auto"/>
              </w:rPr>
              <w:t>Empatía</w:t>
            </w:r>
          </w:p>
        </w:tc>
        <w:tc>
          <w:tcPr>
            <w:tcW w:w="780" w:type="dxa"/>
            <w:vAlign w:val="bottom"/>
          </w:tcPr>
          <w:p>
            <w:pPr>
              <w:ind w:left="440"/>
              <w:spacing w:after="0"/>
              <w:rPr>
                <w:sz w:val="20"/>
                <w:szCs w:val="20"/>
                <w:color w:val="auto"/>
              </w:rPr>
            </w:pPr>
            <w:r>
              <w:rPr>
                <w:rFonts w:ascii="Calibri" w:cs="Calibri" w:eastAsia="Calibri" w:hAnsi="Calibri"/>
                <w:sz w:val="26"/>
                <w:szCs w:val="26"/>
                <w:b w:val="1"/>
                <w:bCs w:val="1"/>
                <w:color w:val="auto"/>
              </w:rPr>
              <w:t>8</w:t>
            </w:r>
          </w:p>
        </w:tc>
        <w:tc>
          <w:tcPr>
            <w:tcW w:w="3080" w:type="dxa"/>
            <w:vAlign w:val="bottom"/>
          </w:tcPr>
          <w:p>
            <w:pPr>
              <w:ind w:left="80"/>
              <w:spacing w:after="0"/>
              <w:rPr>
                <w:sz w:val="20"/>
                <w:szCs w:val="20"/>
                <w:color w:val="auto"/>
              </w:rPr>
            </w:pPr>
            <w:r>
              <w:rPr>
                <w:rFonts w:ascii="Calibri Light" w:cs="Calibri Light" w:eastAsia="Calibri Light" w:hAnsi="Calibri Light"/>
                <w:sz w:val="26"/>
                <w:szCs w:val="26"/>
                <w:color w:val="auto"/>
              </w:rPr>
              <w:t>El feedback</w:t>
            </w:r>
          </w:p>
        </w:tc>
      </w:tr>
      <w:tr>
        <w:trPr>
          <w:trHeight w:val="400"/>
        </w:trPr>
        <w:tc>
          <w:tcPr>
            <w:tcW w:w="240" w:type="dxa"/>
            <w:vAlign w:val="bottom"/>
          </w:tcPr>
          <w:p>
            <w:pPr>
              <w:jc w:val="right"/>
              <w:spacing w:after="0"/>
              <w:rPr>
                <w:sz w:val="20"/>
                <w:szCs w:val="20"/>
                <w:color w:val="auto"/>
              </w:rPr>
            </w:pPr>
            <w:r>
              <w:rPr>
                <w:rFonts w:ascii="Calibri" w:cs="Calibri" w:eastAsia="Calibri" w:hAnsi="Calibri"/>
                <w:sz w:val="26"/>
                <w:szCs w:val="26"/>
                <w:b w:val="1"/>
                <w:bCs w:val="1"/>
                <w:color w:val="auto"/>
                <w:w w:val="90"/>
              </w:rPr>
              <w:t>2</w:t>
            </w:r>
          </w:p>
        </w:tc>
        <w:tc>
          <w:tcPr>
            <w:tcW w:w="2520" w:type="dxa"/>
            <w:vAlign w:val="bottom"/>
          </w:tcPr>
          <w:p>
            <w:pPr>
              <w:ind w:left="80"/>
              <w:spacing w:after="0"/>
              <w:rPr>
                <w:sz w:val="20"/>
                <w:szCs w:val="20"/>
                <w:color w:val="auto"/>
              </w:rPr>
            </w:pPr>
            <w:r>
              <w:rPr>
                <w:rFonts w:ascii="Calibri Light" w:cs="Calibri Light" w:eastAsia="Calibri Light" w:hAnsi="Calibri Light"/>
                <w:sz w:val="26"/>
                <w:szCs w:val="26"/>
                <w:color w:val="auto"/>
              </w:rPr>
              <w:t>Relaciones sociales</w:t>
            </w:r>
          </w:p>
        </w:tc>
        <w:tc>
          <w:tcPr>
            <w:tcW w:w="780" w:type="dxa"/>
            <w:vAlign w:val="bottom"/>
          </w:tcPr>
          <w:p>
            <w:pPr>
              <w:ind w:left="440"/>
              <w:spacing w:after="0"/>
              <w:rPr>
                <w:sz w:val="20"/>
                <w:szCs w:val="20"/>
                <w:color w:val="auto"/>
              </w:rPr>
            </w:pPr>
            <w:r>
              <w:rPr>
                <w:rFonts w:ascii="Calibri" w:cs="Calibri" w:eastAsia="Calibri" w:hAnsi="Calibri"/>
                <w:sz w:val="26"/>
                <w:szCs w:val="26"/>
                <w:b w:val="1"/>
                <w:bCs w:val="1"/>
                <w:color w:val="auto"/>
              </w:rPr>
              <w:t>9</w:t>
            </w:r>
          </w:p>
        </w:tc>
        <w:tc>
          <w:tcPr>
            <w:tcW w:w="3080" w:type="dxa"/>
            <w:vAlign w:val="bottom"/>
          </w:tcPr>
          <w:p>
            <w:pPr>
              <w:ind w:left="80"/>
              <w:spacing w:after="0"/>
              <w:rPr>
                <w:sz w:val="20"/>
                <w:szCs w:val="20"/>
                <w:color w:val="auto"/>
              </w:rPr>
            </w:pPr>
            <w:r>
              <w:rPr>
                <w:rFonts w:ascii="Calibri Light" w:cs="Calibri Light" w:eastAsia="Calibri Light" w:hAnsi="Calibri Light"/>
                <w:sz w:val="26"/>
                <w:szCs w:val="26"/>
                <w:color w:val="auto"/>
              </w:rPr>
              <w:t>La contención emocional</w:t>
            </w:r>
          </w:p>
        </w:tc>
      </w:tr>
      <w:tr>
        <w:trPr>
          <w:trHeight w:val="400"/>
        </w:trPr>
        <w:tc>
          <w:tcPr>
            <w:tcW w:w="240" w:type="dxa"/>
            <w:vAlign w:val="bottom"/>
          </w:tcPr>
          <w:p>
            <w:pPr>
              <w:jc w:val="right"/>
              <w:spacing w:after="0"/>
              <w:rPr>
                <w:sz w:val="20"/>
                <w:szCs w:val="20"/>
                <w:color w:val="auto"/>
              </w:rPr>
            </w:pPr>
            <w:r>
              <w:rPr>
                <w:rFonts w:ascii="Calibri" w:cs="Calibri" w:eastAsia="Calibri" w:hAnsi="Calibri"/>
                <w:sz w:val="26"/>
                <w:szCs w:val="26"/>
                <w:b w:val="1"/>
                <w:bCs w:val="1"/>
                <w:color w:val="auto"/>
                <w:w w:val="90"/>
              </w:rPr>
              <w:t>3</w:t>
            </w:r>
          </w:p>
        </w:tc>
        <w:tc>
          <w:tcPr>
            <w:tcW w:w="2520" w:type="dxa"/>
            <w:vAlign w:val="bottom"/>
          </w:tcPr>
          <w:p>
            <w:pPr>
              <w:ind w:left="80"/>
              <w:spacing w:after="0"/>
              <w:rPr>
                <w:sz w:val="20"/>
                <w:szCs w:val="20"/>
                <w:color w:val="auto"/>
              </w:rPr>
            </w:pPr>
            <w:r>
              <w:rPr>
                <w:rFonts w:ascii="Calibri Light" w:cs="Calibri Light" w:eastAsia="Calibri Light" w:hAnsi="Calibri Light"/>
                <w:sz w:val="26"/>
                <w:szCs w:val="26"/>
                <w:color w:val="auto"/>
              </w:rPr>
              <w:t>Escucha activa</w:t>
            </w:r>
          </w:p>
        </w:tc>
        <w:tc>
          <w:tcPr>
            <w:tcW w:w="780" w:type="dxa"/>
            <w:vAlign w:val="bottom"/>
          </w:tcPr>
          <w:p>
            <w:pPr>
              <w:ind w:left="440"/>
              <w:spacing w:after="0"/>
              <w:rPr>
                <w:sz w:val="20"/>
                <w:szCs w:val="20"/>
                <w:color w:val="auto"/>
              </w:rPr>
            </w:pPr>
            <w:r>
              <w:rPr>
                <w:rFonts w:ascii="Calibri" w:cs="Calibri" w:eastAsia="Calibri" w:hAnsi="Calibri"/>
                <w:sz w:val="26"/>
                <w:szCs w:val="26"/>
                <w:b w:val="1"/>
                <w:bCs w:val="1"/>
                <w:color w:val="auto"/>
              </w:rPr>
              <w:t>10</w:t>
            </w:r>
          </w:p>
        </w:tc>
        <w:tc>
          <w:tcPr>
            <w:tcW w:w="3080" w:type="dxa"/>
            <w:vAlign w:val="bottom"/>
          </w:tcPr>
          <w:p>
            <w:pPr>
              <w:ind w:left="80"/>
              <w:spacing w:after="0"/>
              <w:rPr>
                <w:sz w:val="20"/>
                <w:szCs w:val="20"/>
                <w:color w:val="auto"/>
              </w:rPr>
            </w:pPr>
            <w:r>
              <w:rPr>
                <w:rFonts w:ascii="Calibri Light" w:cs="Calibri Light" w:eastAsia="Calibri Light" w:hAnsi="Calibri Light"/>
                <w:sz w:val="26"/>
                <w:szCs w:val="26"/>
                <w:color w:val="auto"/>
                <w:w w:val="98"/>
              </w:rPr>
              <w:t>La Comunicación no violenta</w:t>
            </w:r>
          </w:p>
        </w:tc>
      </w:tr>
      <w:tr>
        <w:trPr>
          <w:trHeight w:val="400"/>
        </w:trPr>
        <w:tc>
          <w:tcPr>
            <w:tcW w:w="240" w:type="dxa"/>
            <w:vAlign w:val="bottom"/>
          </w:tcPr>
          <w:p>
            <w:pPr>
              <w:jc w:val="right"/>
              <w:spacing w:after="0"/>
              <w:rPr>
                <w:sz w:val="20"/>
                <w:szCs w:val="20"/>
                <w:color w:val="auto"/>
              </w:rPr>
            </w:pPr>
            <w:r>
              <w:rPr>
                <w:rFonts w:ascii="Calibri" w:cs="Calibri" w:eastAsia="Calibri" w:hAnsi="Calibri"/>
                <w:sz w:val="26"/>
                <w:szCs w:val="26"/>
                <w:b w:val="1"/>
                <w:bCs w:val="1"/>
                <w:color w:val="auto"/>
                <w:w w:val="90"/>
              </w:rPr>
              <w:t>4</w:t>
            </w:r>
          </w:p>
        </w:tc>
        <w:tc>
          <w:tcPr>
            <w:tcW w:w="2520" w:type="dxa"/>
            <w:vAlign w:val="bottom"/>
          </w:tcPr>
          <w:p>
            <w:pPr>
              <w:ind w:left="80"/>
              <w:spacing w:after="0"/>
              <w:rPr>
                <w:sz w:val="20"/>
                <w:szCs w:val="20"/>
                <w:color w:val="auto"/>
              </w:rPr>
            </w:pPr>
            <w:r>
              <w:rPr>
                <w:rFonts w:ascii="Calibri Light" w:cs="Calibri Light" w:eastAsia="Calibri Light" w:hAnsi="Calibri Light"/>
                <w:sz w:val="26"/>
                <w:szCs w:val="26"/>
                <w:color w:val="auto"/>
              </w:rPr>
              <w:t>Asertividad</w:t>
            </w:r>
          </w:p>
        </w:tc>
        <w:tc>
          <w:tcPr>
            <w:tcW w:w="780" w:type="dxa"/>
            <w:vAlign w:val="bottom"/>
          </w:tcPr>
          <w:p>
            <w:pPr>
              <w:ind w:left="440"/>
              <w:spacing w:after="0"/>
              <w:rPr>
                <w:sz w:val="20"/>
                <w:szCs w:val="20"/>
                <w:color w:val="auto"/>
              </w:rPr>
            </w:pPr>
            <w:r>
              <w:rPr>
                <w:rFonts w:ascii="Calibri" w:cs="Calibri" w:eastAsia="Calibri" w:hAnsi="Calibri"/>
                <w:sz w:val="26"/>
                <w:szCs w:val="26"/>
                <w:b w:val="1"/>
                <w:bCs w:val="1"/>
                <w:color w:val="auto"/>
              </w:rPr>
              <w:t>11</w:t>
            </w:r>
          </w:p>
        </w:tc>
        <w:tc>
          <w:tcPr>
            <w:tcW w:w="3080" w:type="dxa"/>
            <w:vAlign w:val="bottom"/>
          </w:tcPr>
          <w:p>
            <w:pPr>
              <w:ind w:left="80"/>
              <w:spacing w:after="0"/>
              <w:rPr>
                <w:sz w:val="20"/>
                <w:szCs w:val="20"/>
                <w:color w:val="auto"/>
              </w:rPr>
            </w:pPr>
            <w:r>
              <w:rPr>
                <w:rFonts w:ascii="Calibri Light" w:cs="Calibri Light" w:eastAsia="Calibri Light" w:hAnsi="Calibri Light"/>
                <w:sz w:val="26"/>
                <w:szCs w:val="26"/>
                <w:color w:val="auto"/>
              </w:rPr>
              <w:t>Compartir emociones</w:t>
            </w:r>
          </w:p>
        </w:tc>
      </w:tr>
      <w:tr>
        <w:trPr>
          <w:trHeight w:val="400"/>
        </w:trPr>
        <w:tc>
          <w:tcPr>
            <w:tcW w:w="240" w:type="dxa"/>
            <w:vAlign w:val="bottom"/>
          </w:tcPr>
          <w:p>
            <w:pPr>
              <w:jc w:val="right"/>
              <w:spacing w:after="0"/>
              <w:rPr>
                <w:sz w:val="20"/>
                <w:szCs w:val="20"/>
                <w:color w:val="auto"/>
              </w:rPr>
            </w:pPr>
            <w:r>
              <w:rPr>
                <w:rFonts w:ascii="Calibri" w:cs="Calibri" w:eastAsia="Calibri" w:hAnsi="Calibri"/>
                <w:sz w:val="26"/>
                <w:szCs w:val="26"/>
                <w:b w:val="1"/>
                <w:bCs w:val="1"/>
                <w:color w:val="auto"/>
                <w:w w:val="90"/>
              </w:rPr>
              <w:t>5</w:t>
            </w:r>
          </w:p>
        </w:tc>
        <w:tc>
          <w:tcPr>
            <w:tcW w:w="2520" w:type="dxa"/>
            <w:vAlign w:val="bottom"/>
          </w:tcPr>
          <w:p>
            <w:pPr>
              <w:ind w:left="80"/>
              <w:spacing w:after="0"/>
              <w:rPr>
                <w:sz w:val="20"/>
                <w:szCs w:val="20"/>
                <w:color w:val="auto"/>
              </w:rPr>
            </w:pPr>
            <w:r>
              <w:rPr>
                <w:rFonts w:ascii="Calibri Light" w:cs="Calibri Light" w:eastAsia="Calibri Light" w:hAnsi="Calibri Light"/>
                <w:sz w:val="26"/>
                <w:szCs w:val="26"/>
                <w:color w:val="auto"/>
              </w:rPr>
              <w:t>El conflicto</w:t>
            </w:r>
          </w:p>
        </w:tc>
        <w:tc>
          <w:tcPr>
            <w:tcW w:w="780" w:type="dxa"/>
            <w:vAlign w:val="bottom"/>
          </w:tcPr>
          <w:p>
            <w:pPr>
              <w:ind w:left="440"/>
              <w:spacing w:after="0"/>
              <w:rPr>
                <w:sz w:val="20"/>
                <w:szCs w:val="20"/>
                <w:color w:val="auto"/>
              </w:rPr>
            </w:pPr>
            <w:r>
              <w:rPr>
                <w:rFonts w:ascii="Calibri" w:cs="Calibri" w:eastAsia="Calibri" w:hAnsi="Calibri"/>
                <w:sz w:val="26"/>
                <w:szCs w:val="26"/>
                <w:b w:val="1"/>
                <w:bCs w:val="1"/>
                <w:color w:val="auto"/>
              </w:rPr>
              <w:t>12</w:t>
            </w:r>
          </w:p>
        </w:tc>
        <w:tc>
          <w:tcPr>
            <w:tcW w:w="3080" w:type="dxa"/>
            <w:vAlign w:val="bottom"/>
          </w:tcPr>
          <w:p>
            <w:pPr>
              <w:ind w:left="80"/>
              <w:spacing w:after="0"/>
              <w:rPr>
                <w:sz w:val="20"/>
                <w:szCs w:val="20"/>
                <w:color w:val="auto"/>
              </w:rPr>
            </w:pPr>
            <w:r>
              <w:rPr>
                <w:rFonts w:ascii="Calibri Light" w:cs="Calibri Light" w:eastAsia="Calibri Light" w:hAnsi="Calibri Light"/>
                <w:sz w:val="26"/>
                <w:szCs w:val="26"/>
                <w:color w:val="auto"/>
              </w:rPr>
              <w:t>Trabajo en equipo</w:t>
            </w:r>
          </w:p>
        </w:tc>
      </w:tr>
      <w:tr>
        <w:trPr>
          <w:trHeight w:val="400"/>
        </w:trPr>
        <w:tc>
          <w:tcPr>
            <w:tcW w:w="240" w:type="dxa"/>
            <w:vAlign w:val="bottom"/>
          </w:tcPr>
          <w:p>
            <w:pPr>
              <w:jc w:val="right"/>
              <w:spacing w:after="0"/>
              <w:rPr>
                <w:sz w:val="20"/>
                <w:szCs w:val="20"/>
                <w:color w:val="auto"/>
              </w:rPr>
            </w:pPr>
            <w:r>
              <w:rPr>
                <w:rFonts w:ascii="Calibri" w:cs="Calibri" w:eastAsia="Calibri" w:hAnsi="Calibri"/>
                <w:sz w:val="26"/>
                <w:szCs w:val="26"/>
                <w:b w:val="1"/>
                <w:bCs w:val="1"/>
                <w:color w:val="auto"/>
                <w:w w:val="90"/>
              </w:rPr>
              <w:t>6</w:t>
            </w:r>
          </w:p>
        </w:tc>
        <w:tc>
          <w:tcPr>
            <w:tcW w:w="2520" w:type="dxa"/>
            <w:vAlign w:val="bottom"/>
          </w:tcPr>
          <w:p>
            <w:pPr>
              <w:ind w:left="80"/>
              <w:spacing w:after="0"/>
              <w:rPr>
                <w:sz w:val="20"/>
                <w:szCs w:val="20"/>
                <w:color w:val="auto"/>
              </w:rPr>
            </w:pPr>
            <w:r>
              <w:rPr>
                <w:rFonts w:ascii="Calibri Light" w:cs="Calibri Light" w:eastAsia="Calibri Light" w:hAnsi="Calibri Light"/>
                <w:sz w:val="26"/>
                <w:szCs w:val="26"/>
                <w:color w:val="auto"/>
              </w:rPr>
              <w:t>El respeto</w:t>
            </w:r>
          </w:p>
        </w:tc>
        <w:tc>
          <w:tcPr>
            <w:tcW w:w="780" w:type="dxa"/>
            <w:vAlign w:val="bottom"/>
          </w:tcPr>
          <w:p>
            <w:pPr>
              <w:ind w:left="440"/>
              <w:spacing w:after="0"/>
              <w:rPr>
                <w:sz w:val="20"/>
                <w:szCs w:val="20"/>
                <w:color w:val="auto"/>
              </w:rPr>
            </w:pPr>
            <w:r>
              <w:rPr>
                <w:rFonts w:ascii="Calibri" w:cs="Calibri" w:eastAsia="Calibri" w:hAnsi="Calibri"/>
                <w:sz w:val="26"/>
                <w:szCs w:val="26"/>
                <w:b w:val="1"/>
                <w:bCs w:val="1"/>
                <w:color w:val="auto"/>
              </w:rPr>
              <w:t>13</w:t>
            </w:r>
          </w:p>
        </w:tc>
        <w:tc>
          <w:tcPr>
            <w:tcW w:w="3080" w:type="dxa"/>
            <w:vAlign w:val="bottom"/>
          </w:tcPr>
          <w:p>
            <w:pPr>
              <w:ind w:left="80"/>
              <w:spacing w:after="0"/>
              <w:rPr>
                <w:sz w:val="20"/>
                <w:szCs w:val="20"/>
                <w:color w:val="auto"/>
              </w:rPr>
            </w:pPr>
            <w:r>
              <w:rPr>
                <w:rFonts w:ascii="Calibri Light" w:cs="Calibri Light" w:eastAsia="Calibri Light" w:hAnsi="Calibri Light"/>
                <w:sz w:val="26"/>
                <w:szCs w:val="26"/>
                <w:color w:val="auto"/>
              </w:rPr>
              <w:t>Liderazgo</w:t>
            </w:r>
          </w:p>
        </w:tc>
      </w:tr>
      <w:tr>
        <w:trPr>
          <w:trHeight w:val="400"/>
        </w:trPr>
        <w:tc>
          <w:tcPr>
            <w:tcW w:w="240" w:type="dxa"/>
            <w:vAlign w:val="bottom"/>
          </w:tcPr>
          <w:p>
            <w:pPr>
              <w:jc w:val="right"/>
              <w:spacing w:after="0"/>
              <w:rPr>
                <w:sz w:val="20"/>
                <w:szCs w:val="20"/>
                <w:color w:val="auto"/>
              </w:rPr>
            </w:pPr>
            <w:r>
              <w:rPr>
                <w:rFonts w:ascii="Calibri" w:cs="Calibri" w:eastAsia="Calibri" w:hAnsi="Calibri"/>
                <w:sz w:val="26"/>
                <w:szCs w:val="26"/>
                <w:b w:val="1"/>
                <w:bCs w:val="1"/>
                <w:color w:val="auto"/>
                <w:w w:val="90"/>
              </w:rPr>
              <w:t>7</w:t>
            </w:r>
          </w:p>
        </w:tc>
        <w:tc>
          <w:tcPr>
            <w:tcW w:w="2520" w:type="dxa"/>
            <w:vAlign w:val="bottom"/>
          </w:tcPr>
          <w:p>
            <w:pPr>
              <w:ind w:left="80"/>
              <w:spacing w:after="0"/>
              <w:rPr>
                <w:sz w:val="20"/>
                <w:szCs w:val="20"/>
                <w:color w:val="auto"/>
              </w:rPr>
            </w:pPr>
            <w:r>
              <w:rPr>
                <w:rFonts w:ascii="Calibri Light" w:cs="Calibri Light" w:eastAsia="Calibri Light" w:hAnsi="Calibri Light"/>
                <w:sz w:val="26"/>
                <w:szCs w:val="26"/>
                <w:color w:val="auto"/>
              </w:rPr>
              <w:t>La negociación</w:t>
            </w:r>
          </w:p>
        </w:tc>
        <w:tc>
          <w:tcPr>
            <w:tcW w:w="780" w:type="dxa"/>
            <w:vAlign w:val="bottom"/>
          </w:tcPr>
          <w:p>
            <w:pPr>
              <w:ind w:left="440"/>
              <w:spacing w:after="0"/>
              <w:rPr>
                <w:sz w:val="20"/>
                <w:szCs w:val="20"/>
                <w:color w:val="auto"/>
              </w:rPr>
            </w:pPr>
            <w:r>
              <w:rPr>
                <w:rFonts w:ascii="Calibri" w:cs="Calibri" w:eastAsia="Calibri" w:hAnsi="Calibri"/>
                <w:sz w:val="26"/>
                <w:szCs w:val="26"/>
                <w:b w:val="1"/>
                <w:bCs w:val="1"/>
                <w:color w:val="auto"/>
              </w:rPr>
              <w:t>14</w:t>
            </w:r>
          </w:p>
        </w:tc>
        <w:tc>
          <w:tcPr>
            <w:tcW w:w="3080" w:type="dxa"/>
            <w:vAlign w:val="bottom"/>
          </w:tcPr>
          <w:p>
            <w:pPr>
              <w:ind w:left="80"/>
              <w:spacing w:after="0"/>
              <w:rPr>
                <w:sz w:val="20"/>
                <w:szCs w:val="20"/>
                <w:color w:val="auto"/>
              </w:rPr>
            </w:pPr>
            <w:r>
              <w:rPr>
                <w:rFonts w:ascii="Calibri Light" w:cs="Calibri Light" w:eastAsia="Calibri Light" w:hAnsi="Calibri Light"/>
                <w:sz w:val="26"/>
                <w:szCs w:val="26"/>
                <w:color w:val="auto"/>
              </w:rPr>
              <w:t>Hablar en público</w:t>
            </w:r>
          </w:p>
        </w:tc>
      </w:tr>
    </w:tbl>
    <w:p>
      <w:pPr>
        <w:spacing w:after="0" w:line="200" w:lineRule="exact"/>
        <w:rPr>
          <w:sz w:val="20"/>
          <w:szCs w:val="20"/>
          <w:color w:val="auto"/>
        </w:rPr>
      </w:pPr>
    </w:p>
    <w:p>
      <w:pPr>
        <w:spacing w:after="0" w:line="271" w:lineRule="exact"/>
        <w:rPr>
          <w:sz w:val="20"/>
          <w:szCs w:val="20"/>
          <w:color w:val="auto"/>
        </w:rPr>
      </w:pPr>
    </w:p>
    <w:p>
      <w:pPr>
        <w:jc w:val="center"/>
        <w:ind w:right="-31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148" w:lineRule="exact"/>
        <w:rPr>
          <w:sz w:val="20"/>
          <w:szCs w:val="20"/>
          <w:color w:val="auto"/>
        </w:rPr>
      </w:pPr>
    </w:p>
    <w:p>
      <w:pPr>
        <w:ind w:left="1120" w:right="800"/>
        <w:spacing w:after="0" w:line="255" w:lineRule="auto"/>
        <w:rPr>
          <w:sz w:val="20"/>
          <w:szCs w:val="20"/>
          <w:color w:val="auto"/>
        </w:rPr>
      </w:pPr>
      <w:r>
        <w:rPr>
          <w:rFonts w:ascii="Calibri Light" w:cs="Calibri Light" w:eastAsia="Calibri Light" w:hAnsi="Calibri Light"/>
          <w:sz w:val="26"/>
          <w:szCs w:val="26"/>
          <w:color w:val="auto"/>
        </w:rPr>
        <w:t>Trabajar coordinando y liderando equipos es trabajar con personas. Las relaciones interpersonales en los equipos son el eje central de la eficiencia.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358140</wp:posOffset>
            </wp:positionV>
            <wp:extent cx="719455" cy="36449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63">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78"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81</w:t>
      </w:r>
    </w:p>
    <w:p>
      <w:pPr>
        <w:sectPr>
          <w:pgSz w:w="12180" w:h="15874" w:orient="portrait"/>
          <w:cols w:equalWidth="0" w:num="1">
            <w:col w:w="10140"/>
          </w:cols>
          <w:pgMar w:left="1440" w:top="639" w:right="609" w:bottom="199" w:gutter="0" w:footer="0" w:header="0"/>
        </w:sectPr>
      </w:pPr>
    </w:p>
    <w:bookmarkStart w:id="81" w:name="page82"/>
    <w:bookmarkEnd w:id="81"/>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64">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65">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El rol del líder tiene asociado la capacidad para ser capaz de mejorar la eficiencia y efectividad del grupo, y para ello tendrá que estar dotado de habilidades socioemocionales desarrolladas.</w:t>
      </w:r>
    </w:p>
    <w:p>
      <w:pPr>
        <w:spacing w:after="0" w:line="344"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Se debe saber comunicar de manera eficiente, hacer uso de la escucha activa e interactuar con las personas en el momento presente “aquí y ahora”. Un líder ha de saber utilizar técnicas asertivas para hacer peticiones, comunicar malas noticias, decir “no” a diferentes demandas, pero sin dañar su relación con los demás y sin que los interlocutores se sientan dañados.</w:t>
      </w:r>
    </w:p>
    <w:p>
      <w:pPr>
        <w:spacing w:after="0" w:line="347"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Un líder ha de saber dar feedback, tanto positivo como constructivo, ha de saber identificar, comprender y a veces contener el universo emocional de las personas que forman parte de su equipo.</w:t>
      </w:r>
    </w:p>
    <w:p>
      <w:pPr>
        <w:spacing w:after="0" w:line="344"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Ha de saber utilizar herramientas preventivas para evitar conflictos, saber negociar en un marco del Win to Win, generar confianza y desde el respeto a todos los integrantes.</w:t>
      </w:r>
    </w:p>
    <w:p>
      <w:pPr>
        <w:spacing w:after="0" w:line="344"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Los líderes hábiles socialmente, expresan y dejan conocer de manera adecuada sus sentimientos, actitudes, opiniones y valores.</w:t>
      </w:r>
    </w:p>
    <w:p>
      <w:pPr>
        <w:spacing w:after="0" w:line="346"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Si tuviéramos que definir en una sola frase la importancia y el papel relevante de las habilidades socioemocionales en los líderes sería la siguiente:</w:t>
      </w:r>
    </w:p>
    <w:p>
      <w:pPr>
        <w:spacing w:after="0" w:line="329" w:lineRule="exact"/>
        <w:rPr>
          <w:sz w:val="20"/>
          <w:szCs w:val="20"/>
          <w:color w:val="auto"/>
        </w:rPr>
      </w:pPr>
    </w:p>
    <w:p>
      <w:pPr>
        <w:ind w:left="2040"/>
        <w:spacing w:after="0"/>
        <w:rPr>
          <w:sz w:val="20"/>
          <w:szCs w:val="20"/>
          <w:color w:val="auto"/>
        </w:rPr>
      </w:pPr>
      <w:r>
        <w:rPr>
          <w:rFonts w:ascii="Calibri" w:cs="Calibri" w:eastAsia="Calibri" w:hAnsi="Calibri"/>
          <w:sz w:val="26"/>
          <w:szCs w:val="26"/>
          <w:i w:val="1"/>
          <w:iCs w:val="1"/>
          <w:color w:val="auto"/>
        </w:rPr>
        <w:t>Conjunto de hábitos donde se incluyen las conductas,</w:t>
      </w:r>
    </w:p>
    <w:p>
      <w:pPr>
        <w:spacing w:after="0" w:line="23" w:lineRule="exact"/>
        <w:rPr>
          <w:sz w:val="20"/>
          <w:szCs w:val="20"/>
          <w:color w:val="auto"/>
        </w:rPr>
      </w:pPr>
    </w:p>
    <w:p>
      <w:pPr>
        <w:jc w:val="both"/>
        <w:ind w:left="2040" w:right="2000"/>
        <w:spacing w:after="0" w:line="289" w:lineRule="auto"/>
        <w:rPr>
          <w:sz w:val="20"/>
          <w:szCs w:val="20"/>
          <w:color w:val="auto"/>
        </w:rPr>
      </w:pPr>
      <w:r>
        <w:rPr>
          <w:rFonts w:ascii="Calibri" w:cs="Calibri" w:eastAsia="Calibri" w:hAnsi="Calibri"/>
          <w:sz w:val="25"/>
          <w:szCs w:val="25"/>
          <w:i w:val="1"/>
          <w:iCs w:val="1"/>
          <w:color w:val="auto"/>
        </w:rPr>
        <w:t>los pensamientos y las emociones que ponemos en relieve para relacionarnos con los demás, de una manera óptima.</w:t>
      </w:r>
    </w:p>
    <w:p>
      <w:pPr>
        <w:spacing w:after="0" w:line="301" w:lineRule="exact"/>
        <w:rPr>
          <w:sz w:val="20"/>
          <w:szCs w:val="20"/>
          <w:color w:val="auto"/>
        </w:rPr>
      </w:pPr>
    </w:p>
    <w:p>
      <w:pPr>
        <w:ind w:left="1120" w:right="800"/>
        <w:spacing w:after="0" w:line="255" w:lineRule="auto"/>
        <w:rPr>
          <w:sz w:val="20"/>
          <w:szCs w:val="20"/>
          <w:color w:val="auto"/>
        </w:rPr>
      </w:pPr>
      <w:r>
        <w:rPr>
          <w:rFonts w:ascii="Calibri Light" w:cs="Calibri Light" w:eastAsia="Calibri Light" w:hAnsi="Calibri Light"/>
          <w:sz w:val="26"/>
          <w:szCs w:val="26"/>
          <w:color w:val="auto"/>
        </w:rPr>
        <w:t>Las actividades que presentamos para esta competencia, algunas se pueden hacer de forma individual y otras son para trabajar en equipo.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1955165</wp:posOffset>
            </wp:positionV>
            <wp:extent cx="719455" cy="36449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66">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82</w:t>
      </w:r>
    </w:p>
    <w:p>
      <w:pPr>
        <w:sectPr>
          <w:pgSz w:w="12180" w:h="15874" w:orient="portrait"/>
          <w:cols w:equalWidth="0" w:num="1">
            <w:col w:w="10140"/>
          </w:cols>
          <w:pgMar w:left="1440" w:top="643" w:right="609" w:bottom="199" w:gutter="0" w:footer="0" w:header="0"/>
        </w:sectPr>
      </w:pPr>
    </w:p>
    <w:bookmarkStart w:id="82" w:name="page83"/>
    <w:bookmarkEnd w:id="82"/>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67">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68">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1001395</wp:posOffset>
                </wp:positionH>
                <wp:positionV relativeFrom="paragraph">
                  <wp:posOffset>441325</wp:posOffset>
                </wp:positionV>
                <wp:extent cx="4921250" cy="274320"/>
                <wp:wrapNone/>
                <wp:docPr id="513" name="Shape 5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1250" cy="274320"/>
                        </a:xfrm>
                        <a:prstGeom prst="rect">
                          <a:avLst/>
                        </a:prstGeom>
                        <a:solidFill>
                          <a:srgbClr val="78CAC4"/>
                        </a:solidFill>
                      </wps:spPr>
                      <wps:bodyPr/>
                    </wps:wsp>
                  </a:graphicData>
                </a:graphic>
              </wp:anchor>
            </w:drawing>
          </mc:Choice>
          <mc:Fallback>
            <w:pict>
              <v:rect id="Shape 513" o:spid="_x0000_s1538" style="position:absolute;margin-left:78.85pt;margin-top:34.75pt;width:387.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78CAC4"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441325</wp:posOffset>
                </wp:positionV>
                <wp:extent cx="683895" cy="274320"/>
                <wp:wrapNone/>
                <wp:docPr id="514" name="Shape 5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3895" cy="274320"/>
                        </a:xfrm>
                        <a:prstGeom prst="rect">
                          <a:avLst/>
                        </a:prstGeom>
                        <a:solidFill>
                          <a:srgbClr val="003B57"/>
                        </a:solidFill>
                      </wps:spPr>
                      <wps:bodyPr/>
                    </wps:wsp>
                  </a:graphicData>
                </a:graphic>
              </wp:anchor>
            </w:drawing>
          </mc:Choice>
          <mc:Fallback>
            <w:pict>
              <v:rect id="Shape 514" o:spid="_x0000_s1539" style="position:absolute;margin-left:55.55pt;margin-top:34.75pt;width:53.8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1480"/>
        <w:spacing w:after="0"/>
        <w:tabs>
          <w:tab w:leader="none" w:pos="2440" w:val="left"/>
        </w:tabs>
        <w:rPr>
          <w:sz w:val="20"/>
          <w:szCs w:val="20"/>
          <w:color w:val="auto"/>
        </w:rPr>
      </w:pPr>
      <w:r>
        <w:rPr>
          <w:rFonts w:ascii="Calibri" w:cs="Calibri" w:eastAsia="Calibri" w:hAnsi="Calibri"/>
          <w:sz w:val="32"/>
          <w:szCs w:val="32"/>
          <w:b w:val="1"/>
          <w:bCs w:val="1"/>
          <w:color w:val="FFFFFF"/>
        </w:rPr>
        <w:t>4.1</w:t>
      </w:r>
      <w:r>
        <w:rPr>
          <w:sz w:val="20"/>
          <w:szCs w:val="20"/>
          <w:color w:val="auto"/>
        </w:rPr>
        <w:tab/>
      </w:r>
      <w:r>
        <w:rPr>
          <w:rFonts w:ascii="Calibri" w:cs="Calibri" w:eastAsia="Calibri" w:hAnsi="Calibri"/>
          <w:sz w:val="32"/>
          <w:szCs w:val="32"/>
          <w:b w:val="1"/>
          <w:bCs w:val="1"/>
          <w:color w:val="auto"/>
        </w:rPr>
        <w:t>Actividades - Habilidades Sociales</w:t>
      </w:r>
    </w:p>
    <w:p>
      <w:pPr>
        <w:spacing w:after="0" w:line="289" w:lineRule="exact"/>
        <w:rPr>
          <w:sz w:val="20"/>
          <w:szCs w:val="20"/>
          <w:color w:val="auto"/>
        </w:rPr>
      </w:pPr>
    </w:p>
    <w:p>
      <w:pPr>
        <w:ind w:left="3000"/>
        <w:spacing w:after="0"/>
        <w:rPr>
          <w:sz w:val="20"/>
          <w:szCs w:val="20"/>
          <w:color w:val="auto"/>
        </w:rPr>
      </w:pPr>
      <w:r>
        <w:rPr>
          <w:rFonts w:ascii="Calibri" w:cs="Calibri" w:eastAsia="Calibri" w:hAnsi="Calibri"/>
          <w:sz w:val="32"/>
          <w:szCs w:val="32"/>
          <w:b w:val="1"/>
          <w:bCs w:val="1"/>
          <w:color w:val="auto"/>
        </w:rPr>
        <w:t>Competencia emocional: empatía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-245745</wp:posOffset>
                </wp:positionV>
                <wp:extent cx="5220335" cy="273685"/>
                <wp:wrapNone/>
                <wp:docPr id="515" name="Shape 5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73685"/>
                        </a:xfrm>
                        <a:prstGeom prst="rect">
                          <a:avLst/>
                        </a:prstGeom>
                        <a:solidFill>
                          <a:srgbClr val="BCE5DF"/>
                        </a:solidFill>
                      </wps:spPr>
                      <wps:bodyPr/>
                    </wps:wsp>
                  </a:graphicData>
                </a:graphic>
              </wp:anchor>
            </w:drawing>
          </mc:Choice>
          <mc:Fallback>
            <w:pict>
              <v:rect id="Shape 515" o:spid="_x0000_s1540" style="position:absolute;margin-left:55.55pt;margin-top:-19.3499pt;width:411.0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CE5DF" stroked="f"/>
            </w:pict>
          </mc:Fallback>
        </mc:AlternateContent>
      </w:r>
    </w:p>
    <w:p>
      <w:pPr>
        <w:spacing w:after="0" w:line="328" w:lineRule="exact"/>
        <w:rPr>
          <w:sz w:val="20"/>
          <w:szCs w:val="20"/>
          <w:color w:val="auto"/>
        </w:rPr>
      </w:pPr>
    </w:p>
    <w:p>
      <w:pPr>
        <w:ind w:left="1300"/>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26"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La RAE define la palabra empatía como:</w:t>
      </w:r>
    </w:p>
    <w:p>
      <w:pPr>
        <w:spacing w:after="0" w:line="348" w:lineRule="exact"/>
        <w:rPr>
          <w:sz w:val="20"/>
          <w:szCs w:val="20"/>
          <w:color w:val="auto"/>
        </w:rPr>
      </w:pPr>
    </w:p>
    <w:p>
      <w:pPr>
        <w:ind w:left="1660"/>
        <w:spacing w:after="0"/>
        <w:rPr>
          <w:sz w:val="20"/>
          <w:szCs w:val="20"/>
          <w:color w:val="auto"/>
        </w:rPr>
      </w:pPr>
      <w:r>
        <w:rPr>
          <w:rFonts w:ascii="Calibri" w:cs="Calibri" w:eastAsia="Calibri" w:hAnsi="Calibri"/>
          <w:sz w:val="26"/>
          <w:szCs w:val="26"/>
          <w:i w:val="1"/>
          <w:iCs w:val="1"/>
          <w:color w:val="auto"/>
        </w:rPr>
        <w:t>Sentimiento de identificación con algo o alguien.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-130810</wp:posOffset>
                </wp:positionV>
                <wp:extent cx="252095" cy="102235"/>
                <wp:wrapNone/>
                <wp:docPr id="516" name="Shape 5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102235"/>
                        </a:xfrm>
                        <a:prstGeom prst="rect">
                          <a:avLst/>
                        </a:prstGeom>
                        <a:solidFill>
                          <a:srgbClr val="CCCCCC"/>
                        </a:solidFill>
                      </wps:spPr>
                      <wps:bodyPr/>
                    </wps:wsp>
                  </a:graphicData>
                </a:graphic>
              </wp:anchor>
            </w:drawing>
          </mc:Choice>
          <mc:Fallback>
            <w:pict>
              <v:rect id="Shape 516" o:spid="_x0000_s1541" style="position:absolute;margin-left:55.55pt;margin-top:-10.2999pt;width:19.85pt;height:8.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CCCCC" stroked="f"/>
            </w:pict>
          </mc:Fallback>
        </mc:AlternateContent>
      </w:r>
    </w:p>
    <w:p>
      <w:pPr>
        <w:spacing w:after="0" w:line="123" w:lineRule="exact"/>
        <w:rPr>
          <w:sz w:val="20"/>
          <w:szCs w:val="20"/>
          <w:color w:val="auto"/>
        </w:rPr>
      </w:pPr>
    </w:p>
    <w:p>
      <w:pPr>
        <w:ind w:left="1660"/>
        <w:spacing w:after="0"/>
        <w:rPr>
          <w:sz w:val="20"/>
          <w:szCs w:val="20"/>
          <w:color w:val="auto"/>
        </w:rPr>
      </w:pPr>
      <w:r>
        <w:rPr>
          <w:rFonts w:ascii="Calibri" w:cs="Calibri" w:eastAsia="Calibri" w:hAnsi="Calibri"/>
          <w:sz w:val="26"/>
          <w:szCs w:val="26"/>
          <w:i w:val="1"/>
          <w:iCs w:val="1"/>
          <w:color w:val="auto"/>
        </w:rPr>
        <w:t>Capacidad de identificarse con alguien y compartir sus sentimientos.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701675</wp:posOffset>
                </wp:positionH>
                <wp:positionV relativeFrom="paragraph">
                  <wp:posOffset>-130810</wp:posOffset>
                </wp:positionV>
                <wp:extent cx="252095" cy="102870"/>
                <wp:wrapNone/>
                <wp:docPr id="517" name="Shape 5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095" cy="102870"/>
                        </a:xfrm>
                        <a:prstGeom prst="rect">
                          <a:avLst/>
                        </a:prstGeom>
                        <a:solidFill>
                          <a:srgbClr val="CCCCCC"/>
                        </a:solidFill>
                      </wps:spPr>
                      <wps:bodyPr/>
                    </wps:wsp>
                  </a:graphicData>
                </a:graphic>
              </wp:anchor>
            </w:drawing>
          </mc:Choice>
          <mc:Fallback>
            <w:pict>
              <v:rect id="Shape 517" o:spid="_x0000_s1542" style="position:absolute;margin-left:55.25pt;margin-top:-10.2999pt;width:19.85pt;height:8.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CCCCC" stroked="f"/>
            </w:pict>
          </mc:Fallback>
        </mc:AlternateContent>
      </w:r>
    </w:p>
    <w:p>
      <w:pPr>
        <w:spacing w:after="0" w:line="359"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 xml:space="preserve">Daniel Goleman, nos propone tres tipos de empatía: </w:t>
      </w:r>
      <w:r>
        <w:rPr>
          <w:rFonts w:ascii="Calibri Light" w:cs="Calibri Light" w:eastAsia="Calibri Light" w:hAnsi="Calibri Light"/>
          <w:sz w:val="26"/>
          <w:szCs w:val="26"/>
          <w:i w:val="1"/>
          <w:iCs w:val="1"/>
          <w:color w:val="auto"/>
        </w:rPr>
        <w:t>Daniel Goleman on the Three Kinds of Empathy l SuperSoul Sunday l Oprah Winfrey Network - YouTube</w:t>
      </w:r>
    </w:p>
    <w:p>
      <w:pPr>
        <w:spacing w:after="0" w:line="3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La empatía cognitiva</w:t>
      </w:r>
    </w:p>
    <w:p>
      <w:pPr>
        <w:spacing w:after="0" w:line="1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Esta se basa en el uso del conocimiento y la razón para comprender cómo se siente la otra persona y lo que podría estar pensando. Consiste en ver la perspectiva, visión o punto de vista del compañero.</w:t>
      </w:r>
    </w:p>
    <w:p>
      <w:pPr>
        <w:spacing w:after="0" w:line="32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La empatía emocional</w:t>
      </w:r>
    </w:p>
    <w:p>
      <w:pPr>
        <w:spacing w:after="0" w:line="1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Es cuando sientes físicamente las emociones de otra persona, como si estas fueran contagiosas. Trata de comprender emocionalmente lo que otra persona está experimentando</w:t>
      </w:r>
    </w:p>
    <w:p>
      <w:pPr>
        <w:spacing w:after="0" w:line="32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La empatía compasiva</w:t>
      </w:r>
    </w:p>
    <w:p>
      <w:pPr>
        <w:spacing w:after="0" w:line="1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Con este tipo de empatía no sólo entendemos la situación de una persona y compartimos sentimientos con ella, sino que nos sentimos espontáneamente movidos a ayudar, si es necesario.</w:t>
      </w:r>
    </w:p>
    <w:p>
      <w:pPr>
        <w:spacing w:after="0" w:line="344"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En un líder, la empatía es una actitud preferente, gracias a ella se consigue conocer realmente los problemas, las intenciones, los deseos y objetivos de los miembros del equipo.</w:t>
      </w:r>
    </w:p>
    <w:p>
      <w:pPr>
        <w:spacing w:after="0" w:line="344"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La empatía permite adoptar soluciones, decisiones y métodos adecuando las actuaciones a cada realidad, respetando y entendiendo, que todas pueden ser diferentes pero igual de válidas.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366395</wp:posOffset>
            </wp:positionV>
            <wp:extent cx="719455" cy="36449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69">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91"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83</w:t>
      </w:r>
    </w:p>
    <w:p>
      <w:pPr>
        <w:sectPr>
          <w:pgSz w:w="12180" w:h="15874" w:orient="portrait"/>
          <w:cols w:equalWidth="0" w:num="1">
            <w:col w:w="10140"/>
          </w:cols>
          <w:pgMar w:left="1440" w:top="639" w:right="609" w:bottom="199" w:gutter="0" w:footer="0" w:header="0"/>
        </w:sectPr>
      </w:pPr>
    </w:p>
    <w:bookmarkStart w:id="83" w:name="page84"/>
    <w:bookmarkEnd w:id="83"/>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70">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71">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jc w:val="both"/>
        <w:ind w:left="1120" w:right="800"/>
        <w:spacing w:after="0" w:line="252" w:lineRule="auto"/>
        <w:rPr>
          <w:sz w:val="20"/>
          <w:szCs w:val="20"/>
          <w:color w:val="auto"/>
        </w:rPr>
      </w:pPr>
      <w:r>
        <w:rPr>
          <w:rFonts w:ascii="Calibri Light" w:cs="Calibri Light" w:eastAsia="Calibri Light" w:hAnsi="Calibri Light"/>
          <w:sz w:val="26"/>
          <w:szCs w:val="26"/>
          <w:color w:val="auto"/>
        </w:rPr>
        <w:t>La empatía es la capacidad de percibir no tan sólo lo que vemos de nuestros interlocutores, es llegar un paso más allá, acercándonos a su universo emocional y vivencial de estos.</w:t>
      </w:r>
    </w:p>
    <w:p>
      <w:pPr>
        <w:spacing w:after="0" w:line="290"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 xml:space="preserve">En inglés el término utilizado es </w:t>
      </w:r>
      <w:r>
        <w:rPr>
          <w:rFonts w:ascii="Calibri Light" w:cs="Calibri Light" w:eastAsia="Calibri Light" w:hAnsi="Calibri Light"/>
          <w:sz w:val="26"/>
          <w:szCs w:val="26"/>
          <w:i w:val="1"/>
          <w:iCs w:val="1"/>
          <w:color w:val="auto"/>
        </w:rPr>
        <w:t>“Social awareness”</w:t>
      </w:r>
      <w:r>
        <w:rPr>
          <w:rFonts w:ascii="Calibri Light" w:cs="Calibri Light" w:eastAsia="Calibri Light" w:hAnsi="Calibri Light"/>
          <w:sz w:val="26"/>
          <w:szCs w:val="26"/>
          <w:color w:val="auto"/>
        </w:rPr>
        <w:t xml:space="preserve"> que se traduciría como </w:t>
      </w:r>
      <w:r>
        <w:rPr>
          <w:rFonts w:ascii="Calibri Light" w:cs="Calibri Light" w:eastAsia="Calibri Light" w:hAnsi="Calibri Light"/>
          <w:sz w:val="26"/>
          <w:szCs w:val="26"/>
          <w:i w:val="1"/>
          <w:iCs w:val="1"/>
          <w:color w:val="auto"/>
        </w:rPr>
        <w:t>“conciencia social de tipo emocional”</w:t>
      </w:r>
      <w:r>
        <w:rPr>
          <w:rFonts w:ascii="Calibri Light" w:cs="Calibri Light" w:eastAsia="Calibri Light" w:hAnsi="Calibri Light"/>
          <w:sz w:val="26"/>
          <w:szCs w:val="26"/>
          <w:color w:val="auto"/>
        </w:rPr>
        <w:t>.</w:t>
      </w:r>
    </w:p>
    <w:p>
      <w:pPr>
        <w:spacing w:after="0" w:line="276" w:lineRule="exact"/>
        <w:rPr>
          <w:sz w:val="20"/>
          <w:szCs w:val="20"/>
          <w:color w:val="auto"/>
        </w:rPr>
      </w:pPr>
    </w:p>
    <w:p>
      <w:pPr>
        <w:jc w:val="both"/>
        <w:ind w:left="1120" w:right="800"/>
        <w:spacing w:after="0" w:line="249" w:lineRule="auto"/>
        <w:rPr>
          <w:sz w:val="20"/>
          <w:szCs w:val="20"/>
          <w:color w:val="auto"/>
        </w:rPr>
      </w:pPr>
      <w:r>
        <w:rPr>
          <w:rFonts w:ascii="Calibri Light" w:cs="Calibri Light" w:eastAsia="Calibri Light" w:hAnsi="Calibri Light"/>
          <w:sz w:val="26"/>
          <w:szCs w:val="26"/>
          <w:color w:val="auto"/>
        </w:rPr>
        <w:t>La empatía juega un papel clave como herramienta de prevención en los casos de “burnout”. Un estudio realizado por Catalyst (1) concluyó en los efectos positivos de la empatía en equipos de trabajo: innovación, compromiso, fidelización del talento, entornos inclusivos, conciliación y salud mental.</w:t>
      </w:r>
    </w:p>
    <w:p>
      <w:pPr>
        <w:spacing w:after="0" w:line="200" w:lineRule="exact"/>
        <w:rPr>
          <w:sz w:val="20"/>
          <w:szCs w:val="20"/>
          <w:color w:val="auto"/>
        </w:rPr>
      </w:pPr>
    </w:p>
    <w:p>
      <w:pPr>
        <w:spacing w:after="0" w:line="310" w:lineRule="exact"/>
        <w:rPr>
          <w:sz w:val="20"/>
          <w:szCs w:val="20"/>
          <w:color w:val="auto"/>
        </w:rPr>
      </w:pPr>
    </w:p>
    <w:p>
      <w:pPr>
        <w:ind w:left="1280"/>
        <w:spacing w:after="0"/>
        <w:tabs>
          <w:tab w:leader="none" w:pos="2440" w:val="left"/>
        </w:tabs>
        <w:rPr>
          <w:sz w:val="20"/>
          <w:szCs w:val="20"/>
          <w:color w:val="auto"/>
        </w:rPr>
      </w:pPr>
      <w:r>
        <w:rPr>
          <w:rFonts w:ascii="Calibri" w:cs="Calibri" w:eastAsia="Calibri" w:hAnsi="Calibri"/>
          <w:sz w:val="32"/>
          <w:szCs w:val="32"/>
          <w:b w:val="1"/>
          <w:bCs w:val="1"/>
          <w:color w:val="FFFFFF"/>
        </w:rPr>
        <w:t>4.1.1</w:t>
      </w:r>
      <w:r>
        <w:rPr>
          <w:sz w:val="20"/>
          <w:szCs w:val="20"/>
          <w:color w:val="auto"/>
        </w:rPr>
        <w:tab/>
      </w:r>
      <w:r>
        <w:rPr>
          <w:rFonts w:ascii="Calibri" w:cs="Calibri" w:eastAsia="Calibri" w:hAnsi="Calibri"/>
          <w:sz w:val="31"/>
          <w:szCs w:val="31"/>
          <w:b w:val="1"/>
          <w:bCs w:val="1"/>
          <w:color w:val="auto"/>
        </w:rPr>
        <w:t>“Historias emocionales”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1001395</wp:posOffset>
                </wp:positionH>
                <wp:positionV relativeFrom="paragraph">
                  <wp:posOffset>-243840</wp:posOffset>
                </wp:positionV>
                <wp:extent cx="4921250" cy="273685"/>
                <wp:wrapNone/>
                <wp:docPr id="521" name="Shape 5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1250" cy="273685"/>
                        </a:xfrm>
                        <a:prstGeom prst="rect">
                          <a:avLst/>
                        </a:prstGeom>
                        <a:solidFill>
                          <a:srgbClr val="9AD7D1"/>
                        </a:solidFill>
                      </wps:spPr>
                      <wps:bodyPr/>
                    </wps:wsp>
                  </a:graphicData>
                </a:graphic>
              </wp:anchor>
            </w:drawing>
          </mc:Choice>
          <mc:Fallback>
            <w:pict>
              <v:rect id="Shape 521" o:spid="_x0000_s1546" style="position:absolute;margin-left:78.85pt;margin-top:-19.1999pt;width:387.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AD7D1"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-243840</wp:posOffset>
                </wp:positionV>
                <wp:extent cx="683895" cy="273685"/>
                <wp:wrapNone/>
                <wp:docPr id="522" name="Shape 5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3895" cy="273685"/>
                        </a:xfrm>
                        <a:prstGeom prst="rect">
                          <a:avLst/>
                        </a:prstGeom>
                        <a:solidFill>
                          <a:srgbClr val="003B57"/>
                        </a:solidFill>
                      </wps:spPr>
                      <wps:bodyPr/>
                    </wps:wsp>
                  </a:graphicData>
                </a:graphic>
              </wp:anchor>
            </w:drawing>
          </mc:Choice>
          <mc:Fallback>
            <w:pict>
              <v:rect id="Shape 522" o:spid="_x0000_s1547" style="position:absolute;margin-left:55.55pt;margin-top:-19.1999pt;width:53.8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30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Objetivos</w:t>
      </w:r>
    </w:p>
    <w:p>
      <w:pPr>
        <w:spacing w:after="0" w:line="133" w:lineRule="exact"/>
        <w:rPr>
          <w:sz w:val="20"/>
          <w:szCs w:val="20"/>
          <w:color w:val="auto"/>
        </w:rPr>
      </w:pPr>
    </w:p>
    <w:p>
      <w:pPr>
        <w:jc w:val="both"/>
        <w:ind w:left="1120" w:right="800"/>
        <w:spacing w:after="0" w:line="252" w:lineRule="auto"/>
        <w:rPr>
          <w:sz w:val="20"/>
          <w:szCs w:val="20"/>
          <w:color w:val="auto"/>
        </w:rPr>
      </w:pPr>
      <w:r>
        <w:rPr>
          <w:rFonts w:ascii="Calibri Light" w:cs="Calibri Light" w:eastAsia="Calibri Light" w:hAnsi="Calibri Light"/>
          <w:sz w:val="26"/>
          <w:szCs w:val="26"/>
          <w:color w:val="auto"/>
        </w:rPr>
        <w:t>Prestar atención a las necesidades de las otras personas. Comprender y legitimar los estados emocionales de las otras personas. Saber ayudar a las personas que lo necesitan.</w:t>
      </w:r>
    </w:p>
    <w:p>
      <w:pPr>
        <w:spacing w:after="0" w:line="226"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30 minutos.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tarjetas de emociones.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en equipo.</w:t>
      </w:r>
    </w:p>
    <w:p>
      <w:pPr>
        <w:spacing w:after="0" w:line="133" w:lineRule="exact"/>
        <w:rPr>
          <w:sz w:val="20"/>
          <w:szCs w:val="20"/>
          <w:color w:val="auto"/>
        </w:rPr>
      </w:pPr>
    </w:p>
    <w:p>
      <w:pPr>
        <w:jc w:val="both"/>
        <w:ind w:left="1120" w:right="800"/>
        <w:spacing w:after="0" w:line="275" w:lineRule="auto"/>
        <w:rPr>
          <w:sz w:val="20"/>
          <w:szCs w:val="20"/>
          <w:color w:val="auto"/>
        </w:rPr>
      </w:pPr>
      <w:r>
        <w:rPr>
          <w:rFonts w:ascii="Calibri Light" w:cs="Calibri Light" w:eastAsia="Calibri Light" w:hAnsi="Calibri Light"/>
          <w:sz w:val="25"/>
          <w:szCs w:val="25"/>
          <w:color w:val="auto"/>
        </w:rPr>
        <w:t>Para llevar a cabo esta actividad, necesitamos tener tantas tarjetas, con palabras que definan emociones y sentimientos, como personas haya en el grupo.</w:t>
      </w:r>
    </w:p>
    <w:p>
      <w:pPr>
        <w:spacing w:after="0" w:line="261"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Pensando en un grupo máximo de 28 personas proponemos las siguientes palabras: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1997710</wp:posOffset>
            </wp:positionH>
            <wp:positionV relativeFrom="paragraph">
              <wp:posOffset>69215</wp:posOffset>
            </wp:positionV>
            <wp:extent cx="27305" cy="183515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72">
                      <a:extLst>
                        <a:ext uri="{28A0092B-C50C-407E-A947-70E740481C1C}"/>
                      </a:extLst>
                    </a:blip>
                    <a:srcRect/>
                    <a:stretch>
                      <a:fillRect/>
                    </a:stretch>
                  </pic:blipFill>
                  <pic:spPr bwMode="auto">
                    <a:xfrm>
                      <a:off x="0" y="0"/>
                      <a:ext cx="27305" cy="1835150"/>
                    </a:xfrm>
                    <a:prstGeom prst="rect">
                      <a:avLst/>
                    </a:prstGeom>
                    <a:noFill/>
                  </pic:spPr>
                </pic:pic>
              </a:graphicData>
            </a:graphic>
          </wp:anchor>
        </w:drawing>
        <w:drawing>
          <wp:anchor simplePos="0" relativeHeight="251657728" behindDoc="1" locked="0" layoutInCell="0" allowOverlap="1">
            <wp:simplePos x="0" y="0"/>
            <wp:positionH relativeFrom="column">
              <wp:posOffset>3293745</wp:posOffset>
            </wp:positionH>
            <wp:positionV relativeFrom="paragraph">
              <wp:posOffset>69215</wp:posOffset>
            </wp:positionV>
            <wp:extent cx="27305" cy="183515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73">
                      <a:extLst>
                        <a:ext uri="{28A0092B-C50C-407E-A947-70E740481C1C}"/>
                      </a:extLst>
                    </a:blip>
                    <a:srcRect/>
                    <a:stretch>
                      <a:fillRect/>
                    </a:stretch>
                  </pic:blipFill>
                  <pic:spPr bwMode="auto">
                    <a:xfrm>
                      <a:off x="0" y="0"/>
                      <a:ext cx="27305" cy="1835150"/>
                    </a:xfrm>
                    <a:prstGeom prst="rect">
                      <a:avLst/>
                    </a:prstGeom>
                    <a:noFill/>
                  </pic:spPr>
                </pic:pic>
              </a:graphicData>
            </a:graphic>
          </wp:anchor>
        </w:drawing>
        <w:drawing>
          <wp:anchor simplePos="0" relativeHeight="251657728" behindDoc="1" locked="0" layoutInCell="0" allowOverlap="1">
            <wp:simplePos x="0" y="0"/>
            <wp:positionH relativeFrom="column">
              <wp:posOffset>4593590</wp:posOffset>
            </wp:positionH>
            <wp:positionV relativeFrom="paragraph">
              <wp:posOffset>87630</wp:posOffset>
            </wp:positionV>
            <wp:extent cx="27305" cy="183515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74">
                      <a:extLst>
                        <a:ext uri="{28A0092B-C50C-407E-A947-70E740481C1C}"/>
                      </a:extLst>
                    </a:blip>
                    <a:srcRect/>
                    <a:stretch>
                      <a:fillRect/>
                    </a:stretch>
                  </pic:blipFill>
                  <pic:spPr bwMode="auto">
                    <a:xfrm>
                      <a:off x="0" y="0"/>
                      <a:ext cx="27305" cy="1835150"/>
                    </a:xfrm>
                    <a:prstGeom prst="rect">
                      <a:avLst/>
                    </a:prstGeom>
                    <a:noFill/>
                  </pic:spPr>
                </pic:pic>
              </a:graphicData>
            </a:graphic>
          </wp:anchor>
        </w:drawing>
      </w:r>
    </w:p>
    <w:p>
      <w:pPr>
        <w:spacing w:after="0" w:line="180" w:lineRule="exact"/>
        <w:rPr>
          <w:sz w:val="20"/>
          <w:szCs w:val="20"/>
          <w:color w:val="auto"/>
        </w:rPr>
      </w:pPr>
    </w:p>
    <w:tbl>
      <w:tblPr>
        <w:tblLayout w:type="fixed"/>
        <w:tblInd w:w="1120" w:type="dxa"/>
        <w:tblCellMar>
          <w:top w:w="0" w:type="dxa"/>
          <w:left w:w="0" w:type="dxa"/>
          <w:bottom w:w="0" w:type="dxa"/>
          <w:right w:w="0" w:type="dxa"/>
        </w:tblCellMar>
      </w:tblPr>
      <w:tr>
        <w:trPr>
          <w:trHeight w:val="386"/>
        </w:trPr>
        <w:tc>
          <w:tcPr>
            <w:tcW w:w="1900" w:type="dxa"/>
            <w:vAlign w:val="bottom"/>
            <w:tcBorders>
              <w:bottom w:val="single" w:sz="8" w:color="E6E6E6"/>
            </w:tcBorders>
            <w:shd w:val="clear" w:color="auto" w:fill="E6E6E6"/>
          </w:tcPr>
          <w:p>
            <w:pPr>
              <w:ind w:left="260"/>
              <w:spacing w:after="0"/>
              <w:rPr>
                <w:sz w:val="20"/>
                <w:szCs w:val="20"/>
                <w:color w:val="auto"/>
              </w:rPr>
            </w:pPr>
            <w:r>
              <w:rPr>
                <w:rFonts w:ascii="Calibri Light" w:cs="Calibri Light" w:eastAsia="Calibri Light" w:hAnsi="Calibri Light"/>
                <w:sz w:val="26"/>
                <w:szCs w:val="26"/>
                <w:color w:val="auto"/>
              </w:rPr>
              <w:t>Alegría</w:t>
            </w:r>
          </w:p>
        </w:tc>
        <w:tc>
          <w:tcPr>
            <w:tcW w:w="2020" w:type="dxa"/>
            <w:vAlign w:val="bottom"/>
            <w:tcBorders>
              <w:bottom w:val="single" w:sz="8" w:color="E6E6E6"/>
            </w:tcBorders>
            <w:shd w:val="clear" w:color="auto" w:fill="E6E6E6"/>
          </w:tcPr>
          <w:p>
            <w:pPr>
              <w:ind w:left="440"/>
              <w:spacing w:after="0"/>
              <w:rPr>
                <w:sz w:val="20"/>
                <w:szCs w:val="20"/>
                <w:color w:val="auto"/>
              </w:rPr>
            </w:pPr>
            <w:r>
              <w:rPr>
                <w:rFonts w:ascii="Calibri Light" w:cs="Calibri Light" w:eastAsia="Calibri Light" w:hAnsi="Calibri Light"/>
                <w:sz w:val="26"/>
                <w:szCs w:val="26"/>
                <w:color w:val="auto"/>
              </w:rPr>
              <w:t>Armonía</w:t>
            </w:r>
          </w:p>
        </w:tc>
        <w:tc>
          <w:tcPr>
            <w:tcW w:w="2200" w:type="dxa"/>
            <w:vAlign w:val="bottom"/>
            <w:tcBorders>
              <w:bottom w:val="single" w:sz="8" w:color="E6E6E6"/>
            </w:tcBorders>
            <w:shd w:val="clear" w:color="auto" w:fill="E6E6E6"/>
          </w:tcPr>
          <w:p>
            <w:pPr>
              <w:ind w:left="420"/>
              <w:spacing w:after="0"/>
              <w:rPr>
                <w:sz w:val="20"/>
                <w:szCs w:val="20"/>
                <w:color w:val="auto"/>
              </w:rPr>
            </w:pPr>
            <w:r>
              <w:rPr>
                <w:rFonts w:ascii="Calibri Light" w:cs="Calibri Light" w:eastAsia="Calibri Light" w:hAnsi="Calibri Light"/>
                <w:sz w:val="26"/>
                <w:szCs w:val="26"/>
                <w:color w:val="auto"/>
              </w:rPr>
              <w:t>Miedo</w:t>
            </w:r>
          </w:p>
        </w:tc>
        <w:tc>
          <w:tcPr>
            <w:tcW w:w="2100" w:type="dxa"/>
            <w:vAlign w:val="bottom"/>
            <w:tcBorders>
              <w:bottom w:val="single" w:sz="8" w:color="E6E6E6"/>
            </w:tcBorders>
            <w:gridSpan w:val="2"/>
            <w:shd w:val="clear" w:color="auto" w:fill="E6E6E6"/>
          </w:tcPr>
          <w:p>
            <w:pPr>
              <w:ind w:left="280"/>
              <w:spacing w:after="0"/>
              <w:rPr>
                <w:sz w:val="20"/>
                <w:szCs w:val="20"/>
                <w:color w:val="auto"/>
              </w:rPr>
            </w:pPr>
            <w:r>
              <w:rPr>
                <w:rFonts w:ascii="Calibri Light" w:cs="Calibri Light" w:eastAsia="Calibri Light" w:hAnsi="Calibri Light"/>
                <w:sz w:val="26"/>
                <w:szCs w:val="26"/>
                <w:color w:val="auto"/>
              </w:rPr>
              <w:t>Rabia</w:t>
            </w:r>
          </w:p>
        </w:tc>
      </w:tr>
      <w:tr>
        <w:trPr>
          <w:trHeight w:val="345"/>
        </w:trPr>
        <w:tc>
          <w:tcPr>
            <w:tcW w:w="1900" w:type="dxa"/>
            <w:vAlign w:val="bottom"/>
            <w:tcBorders>
              <w:top w:val="single" w:sz="8" w:color="957F7A"/>
              <w:bottom w:val="single" w:sz="8" w:color="E6E6E6"/>
            </w:tcBorders>
            <w:shd w:val="clear" w:color="auto" w:fill="E6E6E6"/>
          </w:tcPr>
          <w:p>
            <w:pPr>
              <w:ind w:left="260"/>
              <w:spacing w:after="0" w:line="314" w:lineRule="exact"/>
              <w:rPr>
                <w:sz w:val="20"/>
                <w:szCs w:val="20"/>
                <w:color w:val="auto"/>
              </w:rPr>
            </w:pPr>
            <w:r>
              <w:rPr>
                <w:rFonts w:ascii="Calibri Light" w:cs="Calibri Light" w:eastAsia="Calibri Light" w:hAnsi="Calibri Light"/>
                <w:sz w:val="26"/>
                <w:szCs w:val="26"/>
                <w:color w:val="auto"/>
              </w:rPr>
              <w:t>Amor</w:t>
            </w:r>
          </w:p>
        </w:tc>
        <w:tc>
          <w:tcPr>
            <w:tcW w:w="2020" w:type="dxa"/>
            <w:vAlign w:val="bottom"/>
            <w:tcBorders>
              <w:top w:val="single" w:sz="8" w:color="957F7A"/>
              <w:bottom w:val="single" w:sz="8" w:color="E6E6E6"/>
            </w:tcBorders>
            <w:shd w:val="clear" w:color="auto" w:fill="E6E6E6"/>
          </w:tcPr>
          <w:p>
            <w:pPr>
              <w:ind w:left="440"/>
              <w:spacing w:after="0" w:line="314" w:lineRule="exact"/>
              <w:rPr>
                <w:sz w:val="20"/>
                <w:szCs w:val="20"/>
                <w:color w:val="auto"/>
              </w:rPr>
            </w:pPr>
            <w:r>
              <w:rPr>
                <w:rFonts w:ascii="Calibri Light" w:cs="Calibri Light" w:eastAsia="Calibri Light" w:hAnsi="Calibri Light"/>
                <w:sz w:val="26"/>
                <w:szCs w:val="26"/>
                <w:color w:val="auto"/>
              </w:rPr>
              <w:t>Satisfacción</w:t>
            </w:r>
          </w:p>
        </w:tc>
        <w:tc>
          <w:tcPr>
            <w:tcW w:w="2200" w:type="dxa"/>
            <w:vAlign w:val="bottom"/>
            <w:tcBorders>
              <w:top w:val="single" w:sz="8" w:color="957F7A"/>
              <w:bottom w:val="single" w:sz="8" w:color="E6E6E6"/>
            </w:tcBorders>
            <w:shd w:val="clear" w:color="auto" w:fill="E6E6E6"/>
          </w:tcPr>
          <w:p>
            <w:pPr>
              <w:ind w:left="420"/>
              <w:spacing w:after="0" w:line="314" w:lineRule="exact"/>
              <w:rPr>
                <w:sz w:val="20"/>
                <w:szCs w:val="20"/>
                <w:color w:val="auto"/>
              </w:rPr>
            </w:pPr>
            <w:r>
              <w:rPr>
                <w:rFonts w:ascii="Calibri Light" w:cs="Calibri Light" w:eastAsia="Calibri Light" w:hAnsi="Calibri Light"/>
                <w:sz w:val="26"/>
                <w:szCs w:val="26"/>
                <w:color w:val="auto"/>
              </w:rPr>
              <w:t>Incertidumbre</w:t>
            </w:r>
          </w:p>
        </w:tc>
        <w:tc>
          <w:tcPr>
            <w:tcW w:w="2100" w:type="dxa"/>
            <w:vAlign w:val="bottom"/>
            <w:tcBorders>
              <w:top w:val="single" w:sz="8" w:color="957F7A"/>
              <w:bottom w:val="single" w:sz="8" w:color="E6E6E6"/>
            </w:tcBorders>
            <w:gridSpan w:val="2"/>
            <w:shd w:val="clear" w:color="auto" w:fill="E6E6E6"/>
          </w:tcPr>
          <w:p>
            <w:pPr>
              <w:ind w:left="280"/>
              <w:spacing w:after="0" w:line="314" w:lineRule="exact"/>
              <w:rPr>
                <w:sz w:val="20"/>
                <w:szCs w:val="20"/>
                <w:color w:val="auto"/>
              </w:rPr>
            </w:pPr>
            <w:r>
              <w:rPr>
                <w:rFonts w:ascii="Calibri Light" w:cs="Calibri Light" w:eastAsia="Calibri Light" w:hAnsi="Calibri Light"/>
                <w:sz w:val="26"/>
                <w:szCs w:val="26"/>
                <w:color w:val="auto"/>
              </w:rPr>
              <w:t>Asco</w:t>
            </w:r>
          </w:p>
        </w:tc>
      </w:tr>
      <w:tr>
        <w:trPr>
          <w:trHeight w:val="376"/>
        </w:trPr>
        <w:tc>
          <w:tcPr>
            <w:tcW w:w="1900" w:type="dxa"/>
            <w:vAlign w:val="bottom"/>
            <w:tcBorders>
              <w:top w:val="single" w:sz="8" w:color="957F7A"/>
              <w:bottom w:val="single" w:sz="8" w:color="E6E6E6"/>
            </w:tcBorders>
            <w:shd w:val="clear" w:color="auto" w:fill="E6E6E6"/>
          </w:tcPr>
          <w:p>
            <w:pPr>
              <w:ind w:left="260"/>
              <w:spacing w:after="0"/>
              <w:rPr>
                <w:sz w:val="20"/>
                <w:szCs w:val="20"/>
                <w:color w:val="auto"/>
              </w:rPr>
            </w:pPr>
            <w:r>
              <w:rPr>
                <w:rFonts w:ascii="Calibri Light" w:cs="Calibri Light" w:eastAsia="Calibri Light" w:hAnsi="Calibri Light"/>
                <w:sz w:val="26"/>
                <w:szCs w:val="26"/>
                <w:color w:val="auto"/>
              </w:rPr>
              <w:t>Felicidad</w:t>
            </w:r>
          </w:p>
        </w:tc>
        <w:tc>
          <w:tcPr>
            <w:tcW w:w="2020" w:type="dxa"/>
            <w:vAlign w:val="bottom"/>
            <w:tcBorders>
              <w:top w:val="single" w:sz="8" w:color="957F7A"/>
              <w:bottom w:val="single" w:sz="8" w:color="E6E6E6"/>
            </w:tcBorders>
            <w:shd w:val="clear" w:color="auto" w:fill="E6E6E6"/>
          </w:tcPr>
          <w:p>
            <w:pPr>
              <w:ind w:left="440"/>
              <w:spacing w:after="0"/>
              <w:rPr>
                <w:sz w:val="20"/>
                <w:szCs w:val="20"/>
                <w:color w:val="auto"/>
              </w:rPr>
            </w:pPr>
            <w:r>
              <w:rPr>
                <w:rFonts w:ascii="Calibri Light" w:cs="Calibri Light" w:eastAsia="Calibri Light" w:hAnsi="Calibri Light"/>
                <w:sz w:val="26"/>
                <w:szCs w:val="26"/>
                <w:color w:val="auto"/>
              </w:rPr>
              <w:t>Admiración</w:t>
            </w:r>
          </w:p>
        </w:tc>
        <w:tc>
          <w:tcPr>
            <w:tcW w:w="2200" w:type="dxa"/>
            <w:vAlign w:val="bottom"/>
            <w:tcBorders>
              <w:top w:val="single" w:sz="8" w:color="957F7A"/>
              <w:bottom w:val="single" w:sz="8" w:color="E6E6E6"/>
            </w:tcBorders>
            <w:shd w:val="clear" w:color="auto" w:fill="E6E6E6"/>
          </w:tcPr>
          <w:p>
            <w:pPr>
              <w:ind w:left="420"/>
              <w:spacing w:after="0"/>
              <w:rPr>
                <w:sz w:val="20"/>
                <w:szCs w:val="20"/>
                <w:color w:val="auto"/>
              </w:rPr>
            </w:pPr>
            <w:r>
              <w:rPr>
                <w:rFonts w:ascii="Calibri Light" w:cs="Calibri Light" w:eastAsia="Calibri Light" w:hAnsi="Calibri Light"/>
                <w:sz w:val="26"/>
                <w:szCs w:val="26"/>
                <w:color w:val="auto"/>
              </w:rPr>
              <w:t>Recelo</w:t>
            </w:r>
          </w:p>
        </w:tc>
        <w:tc>
          <w:tcPr>
            <w:tcW w:w="2100" w:type="dxa"/>
            <w:vAlign w:val="bottom"/>
            <w:tcBorders>
              <w:top w:val="single" w:sz="8" w:color="957F7A"/>
              <w:bottom w:val="single" w:sz="8" w:color="E6E6E6"/>
            </w:tcBorders>
            <w:gridSpan w:val="2"/>
            <w:shd w:val="clear" w:color="auto" w:fill="E6E6E6"/>
          </w:tcPr>
          <w:p>
            <w:pPr>
              <w:ind w:left="280"/>
              <w:spacing w:after="0"/>
              <w:rPr>
                <w:sz w:val="20"/>
                <w:szCs w:val="20"/>
                <w:color w:val="auto"/>
              </w:rPr>
            </w:pPr>
            <w:r>
              <w:rPr>
                <w:rFonts w:ascii="Calibri Light" w:cs="Calibri Light" w:eastAsia="Calibri Light" w:hAnsi="Calibri Light"/>
                <w:sz w:val="26"/>
                <w:szCs w:val="26"/>
                <w:color w:val="auto"/>
              </w:rPr>
              <w:t>Impotencia</w:t>
            </w:r>
          </w:p>
        </w:tc>
      </w:tr>
      <w:tr>
        <w:trPr>
          <w:trHeight w:val="359"/>
        </w:trPr>
        <w:tc>
          <w:tcPr>
            <w:tcW w:w="1900" w:type="dxa"/>
            <w:vAlign w:val="bottom"/>
            <w:tcBorders>
              <w:top w:val="single" w:sz="8" w:color="957F7A"/>
              <w:bottom w:val="single" w:sz="8" w:color="E6E6E6"/>
            </w:tcBorders>
            <w:shd w:val="clear" w:color="auto" w:fill="E6E6E6"/>
          </w:tcPr>
          <w:p>
            <w:pPr>
              <w:ind w:left="260"/>
              <w:spacing w:after="0"/>
              <w:rPr>
                <w:sz w:val="20"/>
                <w:szCs w:val="20"/>
                <w:color w:val="auto"/>
              </w:rPr>
            </w:pPr>
            <w:r>
              <w:rPr>
                <w:rFonts w:ascii="Calibri Light" w:cs="Calibri Light" w:eastAsia="Calibri Light" w:hAnsi="Calibri Light"/>
                <w:sz w:val="26"/>
                <w:szCs w:val="26"/>
                <w:color w:val="auto"/>
              </w:rPr>
              <w:t>Gratitud</w:t>
            </w:r>
          </w:p>
        </w:tc>
        <w:tc>
          <w:tcPr>
            <w:tcW w:w="2020" w:type="dxa"/>
            <w:vAlign w:val="bottom"/>
            <w:tcBorders>
              <w:top w:val="single" w:sz="8" w:color="957F7A"/>
              <w:bottom w:val="single" w:sz="8" w:color="E6E6E6"/>
            </w:tcBorders>
            <w:shd w:val="clear" w:color="auto" w:fill="E6E6E6"/>
          </w:tcPr>
          <w:p>
            <w:pPr>
              <w:ind w:left="440"/>
              <w:spacing w:after="0"/>
              <w:rPr>
                <w:sz w:val="20"/>
                <w:szCs w:val="20"/>
                <w:color w:val="auto"/>
              </w:rPr>
            </w:pPr>
            <w:r>
              <w:rPr>
                <w:rFonts w:ascii="Calibri Light" w:cs="Calibri Light" w:eastAsia="Calibri Light" w:hAnsi="Calibri Light"/>
                <w:sz w:val="26"/>
                <w:szCs w:val="26"/>
                <w:color w:val="auto"/>
              </w:rPr>
              <w:t>Confianza</w:t>
            </w:r>
          </w:p>
        </w:tc>
        <w:tc>
          <w:tcPr>
            <w:tcW w:w="2200" w:type="dxa"/>
            <w:vAlign w:val="bottom"/>
            <w:tcBorders>
              <w:top w:val="single" w:sz="8" w:color="957F7A"/>
              <w:bottom w:val="single" w:sz="8" w:color="E6E6E6"/>
            </w:tcBorders>
            <w:shd w:val="clear" w:color="auto" w:fill="E6E6E6"/>
          </w:tcPr>
          <w:p>
            <w:pPr>
              <w:ind w:left="420"/>
              <w:spacing w:after="0"/>
              <w:rPr>
                <w:sz w:val="20"/>
                <w:szCs w:val="20"/>
                <w:color w:val="auto"/>
              </w:rPr>
            </w:pPr>
            <w:r>
              <w:rPr>
                <w:rFonts w:ascii="Calibri Light" w:cs="Calibri Light" w:eastAsia="Calibri Light" w:hAnsi="Calibri Light"/>
                <w:sz w:val="26"/>
                <w:szCs w:val="26"/>
                <w:color w:val="auto"/>
              </w:rPr>
              <w:t>Vulnerabilidad</w:t>
            </w:r>
          </w:p>
        </w:tc>
        <w:tc>
          <w:tcPr>
            <w:tcW w:w="2080" w:type="dxa"/>
            <w:vAlign w:val="bottom"/>
            <w:tcBorders>
              <w:top w:val="single" w:sz="8" w:color="957F7A"/>
              <w:bottom w:val="single" w:sz="8" w:color="E6E6E6"/>
            </w:tcBorders>
            <w:shd w:val="clear" w:color="auto" w:fill="E6E6E6"/>
          </w:tcPr>
          <w:p>
            <w:pPr>
              <w:ind w:left="280"/>
              <w:spacing w:after="0"/>
              <w:rPr>
                <w:sz w:val="20"/>
                <w:szCs w:val="20"/>
                <w:color w:val="auto"/>
              </w:rPr>
            </w:pPr>
            <w:r>
              <w:rPr>
                <w:rFonts w:ascii="Calibri Light" w:cs="Calibri Light" w:eastAsia="Calibri Light" w:hAnsi="Calibri Light"/>
                <w:sz w:val="26"/>
                <w:szCs w:val="26"/>
                <w:color w:val="auto"/>
              </w:rPr>
              <w:t>Odio</w:t>
            </w:r>
          </w:p>
        </w:tc>
        <w:tc>
          <w:tcPr>
            <w:tcW w:w="40" w:type="dxa"/>
            <w:vAlign w:val="bottom"/>
            <w:tcBorders>
              <w:top w:val="single" w:sz="8" w:color="E6E6E6"/>
              <w:bottom w:val="single" w:sz="8" w:color="E6E6E6"/>
            </w:tcBorders>
            <w:shd w:val="clear" w:color="auto" w:fill="E6E6E6"/>
          </w:tcPr>
          <w:p>
            <w:pPr>
              <w:spacing w:after="0"/>
              <w:rPr>
                <w:sz w:val="24"/>
                <w:szCs w:val="24"/>
                <w:color w:val="auto"/>
              </w:rPr>
            </w:pPr>
          </w:p>
        </w:tc>
      </w:tr>
      <w:tr>
        <w:trPr>
          <w:trHeight w:val="377"/>
        </w:trPr>
        <w:tc>
          <w:tcPr>
            <w:tcW w:w="1900" w:type="dxa"/>
            <w:vAlign w:val="bottom"/>
            <w:tcBorders>
              <w:top w:val="single" w:sz="8" w:color="957F7A"/>
              <w:bottom w:val="single" w:sz="8" w:color="E6E6E6"/>
            </w:tcBorders>
            <w:shd w:val="clear" w:color="auto" w:fill="E6E6E6"/>
          </w:tcPr>
          <w:p>
            <w:pPr>
              <w:ind w:left="260"/>
              <w:spacing w:after="0"/>
              <w:rPr>
                <w:sz w:val="20"/>
                <w:szCs w:val="20"/>
                <w:color w:val="auto"/>
              </w:rPr>
            </w:pPr>
            <w:r>
              <w:rPr>
                <w:rFonts w:ascii="Calibri Light" w:cs="Calibri Light" w:eastAsia="Calibri Light" w:hAnsi="Calibri Light"/>
                <w:sz w:val="26"/>
                <w:szCs w:val="26"/>
                <w:color w:val="auto"/>
              </w:rPr>
              <w:t>Entusiasmo</w:t>
            </w:r>
          </w:p>
        </w:tc>
        <w:tc>
          <w:tcPr>
            <w:tcW w:w="2020" w:type="dxa"/>
            <w:vAlign w:val="bottom"/>
            <w:tcBorders>
              <w:top w:val="single" w:sz="8" w:color="957F7A"/>
              <w:bottom w:val="single" w:sz="8" w:color="E6E6E6"/>
            </w:tcBorders>
            <w:shd w:val="clear" w:color="auto" w:fill="E6E6E6"/>
          </w:tcPr>
          <w:p>
            <w:pPr>
              <w:ind w:left="440"/>
              <w:spacing w:after="0"/>
              <w:rPr>
                <w:sz w:val="20"/>
                <w:szCs w:val="20"/>
                <w:color w:val="auto"/>
              </w:rPr>
            </w:pPr>
            <w:r>
              <w:rPr>
                <w:rFonts w:ascii="Calibri Light" w:cs="Calibri Light" w:eastAsia="Calibri Light" w:hAnsi="Calibri Light"/>
                <w:sz w:val="26"/>
                <w:szCs w:val="26"/>
                <w:color w:val="auto"/>
              </w:rPr>
              <w:t>Paciencia</w:t>
            </w:r>
          </w:p>
        </w:tc>
        <w:tc>
          <w:tcPr>
            <w:tcW w:w="2200" w:type="dxa"/>
            <w:vAlign w:val="bottom"/>
            <w:tcBorders>
              <w:top w:val="single" w:sz="8" w:color="957F7A"/>
              <w:bottom w:val="single" w:sz="8" w:color="E6E6E6"/>
            </w:tcBorders>
            <w:shd w:val="clear" w:color="auto" w:fill="E6E6E6"/>
          </w:tcPr>
          <w:p>
            <w:pPr>
              <w:ind w:left="420"/>
              <w:spacing w:after="0"/>
              <w:rPr>
                <w:sz w:val="20"/>
                <w:szCs w:val="20"/>
                <w:color w:val="auto"/>
              </w:rPr>
            </w:pPr>
            <w:r>
              <w:rPr>
                <w:rFonts w:ascii="Calibri Light" w:cs="Calibri Light" w:eastAsia="Calibri Light" w:hAnsi="Calibri Light"/>
                <w:sz w:val="26"/>
                <w:szCs w:val="26"/>
                <w:color w:val="auto"/>
              </w:rPr>
              <w:t>Tristeza</w:t>
            </w:r>
          </w:p>
        </w:tc>
        <w:tc>
          <w:tcPr>
            <w:tcW w:w="2100" w:type="dxa"/>
            <w:vAlign w:val="bottom"/>
            <w:tcBorders>
              <w:top w:val="single" w:sz="8" w:color="957F7A"/>
              <w:bottom w:val="single" w:sz="8" w:color="E6E6E6"/>
            </w:tcBorders>
            <w:gridSpan w:val="2"/>
            <w:shd w:val="clear" w:color="auto" w:fill="E6E6E6"/>
          </w:tcPr>
          <w:p>
            <w:pPr>
              <w:ind w:left="280"/>
              <w:spacing w:after="0"/>
              <w:rPr>
                <w:sz w:val="20"/>
                <w:szCs w:val="20"/>
                <w:color w:val="auto"/>
              </w:rPr>
            </w:pPr>
            <w:r>
              <w:rPr>
                <w:rFonts w:ascii="Calibri Light" w:cs="Calibri Light" w:eastAsia="Calibri Light" w:hAnsi="Calibri Light"/>
                <w:sz w:val="26"/>
                <w:szCs w:val="26"/>
                <w:color w:val="auto"/>
              </w:rPr>
              <w:t>Rencor</w:t>
            </w:r>
          </w:p>
        </w:tc>
      </w:tr>
      <w:tr>
        <w:trPr>
          <w:trHeight w:val="365"/>
        </w:trPr>
        <w:tc>
          <w:tcPr>
            <w:tcW w:w="1900" w:type="dxa"/>
            <w:vAlign w:val="bottom"/>
            <w:tcBorders>
              <w:top w:val="single" w:sz="8" w:color="957F7A"/>
              <w:bottom w:val="single" w:sz="8" w:color="E6E6E6"/>
            </w:tcBorders>
            <w:shd w:val="clear" w:color="auto" w:fill="E6E6E6"/>
          </w:tcPr>
          <w:p>
            <w:pPr>
              <w:ind w:left="260"/>
              <w:spacing w:after="0" w:line="315" w:lineRule="exact"/>
              <w:rPr>
                <w:sz w:val="20"/>
                <w:szCs w:val="20"/>
                <w:color w:val="auto"/>
              </w:rPr>
            </w:pPr>
            <w:r>
              <w:rPr>
                <w:rFonts w:ascii="Calibri Light" w:cs="Calibri Light" w:eastAsia="Calibri Light" w:hAnsi="Calibri Light"/>
                <w:sz w:val="26"/>
                <w:szCs w:val="26"/>
                <w:color w:val="auto"/>
              </w:rPr>
              <w:t>Respeto</w:t>
            </w:r>
          </w:p>
        </w:tc>
        <w:tc>
          <w:tcPr>
            <w:tcW w:w="2020" w:type="dxa"/>
            <w:vAlign w:val="bottom"/>
            <w:tcBorders>
              <w:top w:val="single" w:sz="8" w:color="957F7A"/>
              <w:bottom w:val="single" w:sz="8" w:color="E6E6E6"/>
            </w:tcBorders>
            <w:shd w:val="clear" w:color="auto" w:fill="E6E6E6"/>
          </w:tcPr>
          <w:p>
            <w:pPr>
              <w:ind w:left="440"/>
              <w:spacing w:after="0" w:line="315" w:lineRule="exact"/>
              <w:rPr>
                <w:sz w:val="20"/>
                <w:szCs w:val="20"/>
                <w:color w:val="auto"/>
              </w:rPr>
            </w:pPr>
            <w:r>
              <w:rPr>
                <w:rFonts w:ascii="Calibri Light" w:cs="Calibri Light" w:eastAsia="Calibri Light" w:hAnsi="Calibri Light"/>
                <w:sz w:val="26"/>
                <w:szCs w:val="26"/>
                <w:color w:val="auto"/>
              </w:rPr>
              <w:t>Ternura</w:t>
            </w:r>
          </w:p>
        </w:tc>
        <w:tc>
          <w:tcPr>
            <w:tcW w:w="2200" w:type="dxa"/>
            <w:vAlign w:val="bottom"/>
            <w:tcBorders>
              <w:top w:val="single" w:sz="8" w:color="957F7A"/>
              <w:bottom w:val="single" w:sz="8" w:color="E6E6E6"/>
            </w:tcBorders>
            <w:shd w:val="clear" w:color="auto" w:fill="E6E6E6"/>
          </w:tcPr>
          <w:p>
            <w:pPr>
              <w:ind w:left="420"/>
              <w:spacing w:after="0"/>
              <w:rPr>
                <w:sz w:val="20"/>
                <w:szCs w:val="20"/>
                <w:color w:val="auto"/>
              </w:rPr>
            </w:pPr>
            <w:r>
              <w:rPr>
                <w:rFonts w:ascii="Calibri Light" w:cs="Calibri Light" w:eastAsia="Calibri Light" w:hAnsi="Calibri Light"/>
                <w:sz w:val="26"/>
                <w:szCs w:val="26"/>
                <w:color w:val="auto"/>
              </w:rPr>
              <w:t>Ansiedad</w:t>
            </w:r>
          </w:p>
        </w:tc>
        <w:tc>
          <w:tcPr>
            <w:tcW w:w="2100" w:type="dxa"/>
            <w:vAlign w:val="bottom"/>
            <w:tcBorders>
              <w:top w:val="single" w:sz="8" w:color="957F7A"/>
              <w:bottom w:val="single" w:sz="8" w:color="E6E6E6"/>
            </w:tcBorders>
            <w:gridSpan w:val="2"/>
            <w:shd w:val="clear" w:color="auto" w:fill="E6E6E6"/>
          </w:tcPr>
          <w:p>
            <w:pPr>
              <w:ind w:left="280"/>
              <w:spacing w:after="0" w:line="315" w:lineRule="exact"/>
              <w:rPr>
                <w:sz w:val="20"/>
                <w:szCs w:val="20"/>
                <w:color w:val="auto"/>
              </w:rPr>
            </w:pPr>
            <w:r>
              <w:rPr>
                <w:rFonts w:ascii="Calibri Light" w:cs="Calibri Light" w:eastAsia="Calibri Light" w:hAnsi="Calibri Light"/>
                <w:sz w:val="26"/>
                <w:szCs w:val="26"/>
                <w:color w:val="auto"/>
              </w:rPr>
              <w:t>Celos</w:t>
            </w:r>
          </w:p>
        </w:tc>
      </w:tr>
      <w:tr>
        <w:trPr>
          <w:trHeight w:val="317"/>
        </w:trPr>
        <w:tc>
          <w:tcPr>
            <w:tcW w:w="1900" w:type="dxa"/>
            <w:vAlign w:val="bottom"/>
            <w:tcBorders>
              <w:top w:val="single" w:sz="8" w:color="957F7A"/>
            </w:tcBorders>
            <w:shd w:val="clear" w:color="auto" w:fill="E6E6E6"/>
          </w:tcPr>
          <w:p>
            <w:pPr>
              <w:ind w:left="260"/>
              <w:spacing w:after="0" w:line="315" w:lineRule="exact"/>
              <w:rPr>
                <w:sz w:val="20"/>
                <w:szCs w:val="20"/>
                <w:color w:val="auto"/>
              </w:rPr>
            </w:pPr>
            <w:r>
              <w:rPr>
                <w:rFonts w:ascii="Calibri Light" w:cs="Calibri Light" w:eastAsia="Calibri Light" w:hAnsi="Calibri Light"/>
                <w:sz w:val="26"/>
                <w:szCs w:val="26"/>
                <w:color w:val="auto"/>
              </w:rPr>
              <w:t>Calma</w:t>
            </w:r>
          </w:p>
        </w:tc>
        <w:tc>
          <w:tcPr>
            <w:tcW w:w="2020" w:type="dxa"/>
            <w:vAlign w:val="bottom"/>
            <w:tcBorders>
              <w:top w:val="single" w:sz="8" w:color="957F7A"/>
            </w:tcBorders>
            <w:shd w:val="clear" w:color="auto" w:fill="E6E6E6"/>
          </w:tcPr>
          <w:p>
            <w:pPr>
              <w:ind w:left="440"/>
              <w:spacing w:after="0" w:line="315" w:lineRule="exact"/>
              <w:rPr>
                <w:sz w:val="20"/>
                <w:szCs w:val="20"/>
                <w:color w:val="auto"/>
              </w:rPr>
            </w:pPr>
            <w:r>
              <w:rPr>
                <w:rFonts w:ascii="Calibri Light" w:cs="Calibri Light" w:eastAsia="Calibri Light" w:hAnsi="Calibri Light"/>
                <w:sz w:val="26"/>
                <w:szCs w:val="26"/>
                <w:color w:val="auto"/>
              </w:rPr>
              <w:t>Compasión</w:t>
            </w:r>
          </w:p>
        </w:tc>
        <w:tc>
          <w:tcPr>
            <w:tcW w:w="2200" w:type="dxa"/>
            <w:vAlign w:val="bottom"/>
            <w:tcBorders>
              <w:top w:val="single" w:sz="8" w:color="957F7A"/>
            </w:tcBorders>
            <w:shd w:val="clear" w:color="auto" w:fill="E6E6E6"/>
          </w:tcPr>
          <w:p>
            <w:pPr>
              <w:ind w:left="420"/>
              <w:spacing w:after="0"/>
              <w:rPr>
                <w:sz w:val="20"/>
                <w:szCs w:val="20"/>
                <w:color w:val="auto"/>
              </w:rPr>
            </w:pPr>
            <w:r>
              <w:rPr>
                <w:rFonts w:ascii="Calibri Light" w:cs="Calibri Light" w:eastAsia="Calibri Light" w:hAnsi="Calibri Light"/>
                <w:sz w:val="26"/>
                <w:szCs w:val="26"/>
                <w:color w:val="auto"/>
              </w:rPr>
              <w:t>Decepción</w:t>
            </w:r>
          </w:p>
        </w:tc>
        <w:tc>
          <w:tcPr>
            <w:tcW w:w="2100" w:type="dxa"/>
            <w:vAlign w:val="bottom"/>
            <w:tcBorders>
              <w:top w:val="single" w:sz="8" w:color="957F7A"/>
            </w:tcBorders>
            <w:gridSpan w:val="2"/>
            <w:shd w:val="clear" w:color="auto" w:fill="E6E6E6"/>
          </w:tcPr>
          <w:p>
            <w:pPr>
              <w:ind w:left="280"/>
              <w:spacing w:after="0" w:line="315" w:lineRule="exact"/>
              <w:rPr>
                <w:sz w:val="20"/>
                <w:szCs w:val="20"/>
                <w:color w:val="auto"/>
              </w:rPr>
            </w:pPr>
            <w:r>
              <w:rPr>
                <w:rFonts w:ascii="Calibri Light" w:cs="Calibri Light" w:eastAsia="Calibri Light" w:hAnsi="Calibri Light"/>
                <w:sz w:val="26"/>
                <w:szCs w:val="26"/>
                <w:color w:val="auto"/>
              </w:rPr>
              <w:t>Desilusión</w:t>
            </w:r>
          </w:p>
        </w:tc>
      </w:tr>
      <w:tr>
        <w:trPr>
          <w:trHeight w:val="67"/>
        </w:trPr>
        <w:tc>
          <w:tcPr>
            <w:tcW w:w="1900" w:type="dxa"/>
            <w:vAlign w:val="bottom"/>
            <w:shd w:val="clear" w:color="auto" w:fill="E6E6E6"/>
          </w:tcPr>
          <w:p>
            <w:pPr>
              <w:spacing w:after="0"/>
              <w:rPr>
                <w:sz w:val="5"/>
                <w:szCs w:val="5"/>
                <w:color w:val="auto"/>
              </w:rPr>
            </w:pPr>
          </w:p>
        </w:tc>
        <w:tc>
          <w:tcPr>
            <w:tcW w:w="2020" w:type="dxa"/>
            <w:vAlign w:val="bottom"/>
            <w:shd w:val="clear" w:color="auto" w:fill="E6E6E6"/>
          </w:tcPr>
          <w:p>
            <w:pPr>
              <w:spacing w:after="0"/>
              <w:rPr>
                <w:sz w:val="5"/>
                <w:szCs w:val="5"/>
                <w:color w:val="auto"/>
              </w:rPr>
            </w:pPr>
          </w:p>
        </w:tc>
        <w:tc>
          <w:tcPr>
            <w:tcW w:w="2200" w:type="dxa"/>
            <w:vAlign w:val="bottom"/>
            <w:shd w:val="clear" w:color="auto" w:fill="E6E6E6"/>
          </w:tcPr>
          <w:p>
            <w:pPr>
              <w:spacing w:after="0"/>
              <w:rPr>
                <w:sz w:val="5"/>
                <w:szCs w:val="5"/>
                <w:color w:val="auto"/>
              </w:rPr>
            </w:pPr>
          </w:p>
        </w:tc>
        <w:tc>
          <w:tcPr>
            <w:tcW w:w="2080" w:type="dxa"/>
            <w:vAlign w:val="bottom"/>
            <w:shd w:val="clear" w:color="auto" w:fill="E6E6E6"/>
          </w:tcPr>
          <w:p>
            <w:pPr>
              <w:spacing w:after="0"/>
              <w:rPr>
                <w:sz w:val="5"/>
                <w:szCs w:val="5"/>
                <w:color w:val="auto"/>
              </w:rPr>
            </w:pPr>
          </w:p>
        </w:tc>
        <w:tc>
          <w:tcPr>
            <w:tcW w:w="40" w:type="dxa"/>
            <w:vAlign w:val="bottom"/>
            <w:shd w:val="clear" w:color="auto" w:fill="E6E6E6"/>
          </w:tcPr>
          <w:p>
            <w:pPr>
              <w:spacing w:after="0"/>
              <w:rPr>
                <w:sz w:val="5"/>
                <w:szCs w:val="5"/>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402590</wp:posOffset>
            </wp:positionV>
            <wp:extent cx="719455" cy="36449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75">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84</w:t>
      </w:r>
    </w:p>
    <w:p>
      <w:pPr>
        <w:sectPr>
          <w:pgSz w:w="12180" w:h="15874" w:orient="portrait"/>
          <w:cols w:equalWidth="0" w:num="1">
            <w:col w:w="10140"/>
          </w:cols>
          <w:pgMar w:left="1440" w:top="643" w:right="609" w:bottom="199" w:gutter="0" w:footer="0" w:header="0"/>
        </w:sectPr>
      </w:pPr>
    </w:p>
    <w:bookmarkStart w:id="84" w:name="page85"/>
    <w:bookmarkEnd w:id="84"/>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76">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77">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Pida al grupo que se coloque formando un círculo y reparta las cartas de forma aleatoria.</w:t>
      </w:r>
    </w:p>
    <w:p>
      <w:pPr>
        <w:spacing w:after="0" w:line="34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Dé unos minutos para que cada persona piense en una historia de su vida en el entorno laboral, donde haya sentido la emoción o sentimiento que le ha tocado en la carta.</w:t>
      </w:r>
    </w:p>
    <w:p>
      <w:pPr>
        <w:spacing w:after="0" w:line="344"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La dinámica consiste en que cada miembro del grupo explique al resto su historia y mientras, los demás, trabajaremos la escucha activa para que funcione bien. Esto significa que no solo vamos a escuchar las historias del resto del grupo sino que la vamos a visualizar, para recordarlas mejor.</w:t>
      </w:r>
    </w:p>
    <w:p>
      <w:pPr>
        <w:spacing w:after="0" w:line="34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Cuando todo el mundo haya acabado de explicar su historia de vida, volverá a repartir las cartas y les tocará la de otro compañero. Reiniciamos el juego, pero esta vez, explicando la historia que ha explicado el otro, pero en primera persona, como si nos hubiera pasado a nosotros.</w:t>
      </w:r>
    </w:p>
    <w:p>
      <w:pPr>
        <w:spacing w:after="0" w:line="346"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Usted, como líder que dirige la actividad, debe hacer también la dinámica con el grupo, para dar ejemplo.</w:t>
      </w:r>
    </w:p>
    <w:p>
      <w:pPr>
        <w:spacing w:after="0" w:line="346"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Inicie la dinámica, como líder del grupo, enseñando la carta que le ha tocado y explicando su historia al resto.</w:t>
      </w:r>
    </w:p>
    <w:p>
      <w:pPr>
        <w:spacing w:after="0" w:line="342" w:lineRule="exact"/>
        <w:rPr>
          <w:sz w:val="20"/>
          <w:szCs w:val="20"/>
          <w:color w:val="auto"/>
        </w:rPr>
      </w:pPr>
    </w:p>
    <w:p>
      <w:pPr>
        <w:ind w:left="1120"/>
        <w:spacing w:after="0"/>
        <w:rPr>
          <w:sz w:val="20"/>
          <w:szCs w:val="20"/>
          <w:color w:val="auto"/>
        </w:rPr>
      </w:pPr>
      <w:r>
        <w:rPr>
          <w:rFonts w:ascii="Calibri" w:cs="Calibri" w:eastAsia="Calibri" w:hAnsi="Calibri"/>
          <w:sz w:val="26"/>
          <w:szCs w:val="26"/>
          <w:color w:val="auto"/>
        </w:rPr>
        <w:t>Veamos un ejemplo:</w:t>
      </w:r>
    </w:p>
    <w:p>
      <w:pPr>
        <w:spacing w:after="0" w:line="14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i w:val="1"/>
          <w:iCs w:val="1"/>
          <w:color w:val="auto"/>
        </w:rPr>
        <w:t>“Me ha tocado la carta de la Incertidumbre y les quiero explicar que esta emoción la sentí durante la Pandemia. Las pocas noticias claras que nos daban los medios de comunicación, los clientes que no paraban de llamar a la empresa pidiendo explicaciones, el trabajo online, al que no estaba acostumbrada, etc. me crearon un sentimiento de inseguridad e incertidumbre que me llevó a pasar más de una noche sin dormir.”</w:t>
      </w:r>
    </w:p>
    <w:p>
      <w:pPr>
        <w:spacing w:after="0" w:line="349"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Una vez todo el grupo haya explicado su historia, recoja las cartas y vuelva a repartir. Si a alguien le ha tocado la misma, se la cambia, sin problema.</w:t>
      </w:r>
    </w:p>
    <w:p>
      <w:pPr>
        <w:spacing w:after="0" w:line="346"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Reinicie el juego explicando en primera persona lo que escuchó y recuerda, de la historia de la emoción que le ha tocado esta segunda vez.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583565</wp:posOffset>
            </wp:positionV>
            <wp:extent cx="719455" cy="36449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78">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85</w:t>
      </w:r>
    </w:p>
    <w:p>
      <w:pPr>
        <w:sectPr>
          <w:pgSz w:w="12180" w:h="15874" w:orient="portrait"/>
          <w:cols w:equalWidth="0" w:num="1">
            <w:col w:w="10140"/>
          </w:cols>
          <w:pgMar w:left="1440" w:top="639" w:right="609" w:bottom="199" w:gutter="0" w:footer="0" w:header="0"/>
        </w:sectPr>
      </w:pPr>
    </w:p>
    <w:bookmarkStart w:id="85" w:name="page86"/>
    <w:bookmarkEnd w:id="85"/>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79">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80">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Pregunte al grupo qué ha sentido explicando su historia de vida: ¿seguridad, vergüenza, vulnerabilidad, inseguridad, tranquilidad, etc.? ¿Y explicando en primera persona la historia de los otros?</w:t>
      </w:r>
    </w:p>
    <w:p>
      <w:pPr>
        <w:spacing w:after="0" w:line="344"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¿Hemos empatizado con la historia de la otra persona? Ahora sería un buen momento para explicar los tres tipos de empatía y así podrán definir cuál de ellas han sentido.</w:t>
      </w:r>
    </w:p>
    <w:p>
      <w:pPr>
        <w:spacing w:after="0" w:line="339" w:lineRule="exact"/>
        <w:rPr>
          <w:sz w:val="20"/>
          <w:szCs w:val="20"/>
          <w:color w:val="auto"/>
        </w:rPr>
      </w:pPr>
    </w:p>
    <w:p>
      <w:pPr>
        <w:ind w:left="2240" w:right="1380" w:hanging="1019"/>
        <w:spacing w:after="0" w:line="275" w:lineRule="auto"/>
        <w:tabs>
          <w:tab w:leader="none" w:pos="2220" w:val="left"/>
        </w:tabs>
        <w:rPr>
          <w:sz w:val="20"/>
          <w:szCs w:val="20"/>
          <w:color w:val="auto"/>
        </w:rPr>
      </w:pPr>
      <w:r>
        <w:rPr>
          <w:rFonts w:ascii="Calibri" w:cs="Calibri" w:eastAsia="Calibri" w:hAnsi="Calibri"/>
          <w:sz w:val="25"/>
          <w:szCs w:val="25"/>
          <w:b w:val="1"/>
          <w:bCs w:val="1"/>
          <w:color w:val="auto"/>
          <w:highlight w:val="lightGray"/>
        </w:rPr>
        <w:t>Fuente</w:t>
      </w:r>
      <w:r>
        <w:rPr>
          <w:sz w:val="20"/>
          <w:szCs w:val="20"/>
          <w:color w:val="auto"/>
        </w:rPr>
        <w:tab/>
      </w:r>
      <w:r>
        <w:rPr>
          <w:rFonts w:ascii="Calibri Light" w:cs="Calibri Light" w:eastAsia="Calibri Light" w:hAnsi="Calibri Light"/>
          <w:sz w:val="25"/>
          <w:szCs w:val="25"/>
          <w:i w:val="1"/>
          <w:iCs w:val="1"/>
          <w:color w:val="auto"/>
        </w:rPr>
        <w:t>Elaborado por Carlos Bella y María Navarrete Fa</w:t>
      </w:r>
      <w:r>
        <w:rPr>
          <w:rFonts w:ascii="Calibri Light" w:cs="Calibri Light" w:eastAsia="Calibri Light" w:hAnsi="Calibri Light"/>
          <w:sz w:val="25"/>
          <w:szCs w:val="25"/>
          <w:color w:val="auto"/>
        </w:rPr>
        <w:t>. https://www.catalyst.org/reports/empathy-work-strategy-crisis</w:t>
      </w:r>
    </w:p>
    <w:p>
      <w:pPr>
        <w:spacing w:after="0" w:line="200" w:lineRule="exact"/>
        <w:rPr>
          <w:sz w:val="20"/>
          <w:szCs w:val="20"/>
          <w:color w:val="auto"/>
        </w:rPr>
      </w:pPr>
    </w:p>
    <w:p>
      <w:pPr>
        <w:spacing w:after="0" w:line="262" w:lineRule="exact"/>
        <w:rPr>
          <w:sz w:val="20"/>
          <w:szCs w:val="20"/>
          <w:color w:val="auto"/>
        </w:rPr>
      </w:pPr>
    </w:p>
    <w:p>
      <w:pPr>
        <w:ind w:left="1200"/>
        <w:spacing w:after="0"/>
        <w:rPr>
          <w:sz w:val="20"/>
          <w:szCs w:val="20"/>
          <w:color w:val="auto"/>
        </w:rPr>
      </w:pPr>
      <w:r>
        <w:rPr>
          <w:rFonts w:ascii="Calibri" w:cs="Calibri" w:eastAsia="Calibri" w:hAnsi="Calibri"/>
          <w:sz w:val="32"/>
          <w:szCs w:val="32"/>
          <w:b w:val="1"/>
          <w:bCs w:val="1"/>
          <w:color w:val="auto"/>
          <w:shd w:val="clear" w:color="auto" w:fill="BCE5DF"/>
        </w:rPr>
        <w:t>Competencia emocional: relaciones sociales y escucha activa</w:t>
      </w:r>
    </w:p>
    <w:p>
      <w:pPr>
        <w:spacing w:after="0" w:line="348" w:lineRule="exact"/>
        <w:rPr>
          <w:sz w:val="20"/>
          <w:szCs w:val="20"/>
          <w:color w:val="auto"/>
        </w:rPr>
      </w:pPr>
    </w:p>
    <w:p>
      <w:pPr>
        <w:jc w:val="center"/>
        <w:ind w:right="-31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28"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Uno de los principios más elementales de la comunicación eficiente, es sin duda la escucha activa. Este tipo de escucha implica estar atento al otro con total apertura, de manera que la otra persona sienta que puede expresarse sin miedo a ser juzgada. La escucha activa podría considerarse como el primer paso hacia la relación interpersonal, ya que permite una actitud abierta y favorece la interacción y el intercambio de opiniones y de este modo, la resolución de conflictos.</w:t>
      </w:r>
    </w:p>
    <w:p>
      <w:pPr>
        <w:spacing w:after="0" w:line="350"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La escucha activa significa escuchar y no tan solo oír, es entender la comunicación desde el punto de vista del otro.</w:t>
      </w:r>
    </w:p>
    <w:p>
      <w:pPr>
        <w:spacing w:after="0" w:line="32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La escucha activa en líderes que trabajan con equipos es imprescindible. Por ejemplo, a la hora de motivar al equipo que coordinan primero tendrán que conocer perfectamente el motor que motiva o el anclaje que desmotiva a los miembros del equipo.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1001395</wp:posOffset>
                </wp:positionH>
                <wp:positionV relativeFrom="paragraph">
                  <wp:posOffset>303530</wp:posOffset>
                </wp:positionV>
                <wp:extent cx="4921250" cy="274320"/>
                <wp:wrapNone/>
                <wp:docPr id="532" name="Shape 5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1250" cy="274320"/>
                        </a:xfrm>
                        <a:prstGeom prst="rect">
                          <a:avLst/>
                        </a:prstGeom>
                        <a:solidFill>
                          <a:srgbClr val="9AD7D1"/>
                        </a:solidFill>
                      </wps:spPr>
                      <wps:bodyPr/>
                    </wps:wsp>
                  </a:graphicData>
                </a:graphic>
              </wp:anchor>
            </w:drawing>
          </mc:Choice>
          <mc:Fallback>
            <w:pict>
              <v:rect id="Shape 532" o:spid="_x0000_s1557" style="position:absolute;margin-left:78.85pt;margin-top:23.9pt;width:387.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AD7D1"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303530</wp:posOffset>
                </wp:positionV>
                <wp:extent cx="683895" cy="274320"/>
                <wp:wrapNone/>
                <wp:docPr id="533" name="Shape 5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3895" cy="274320"/>
                        </a:xfrm>
                        <a:prstGeom prst="rect">
                          <a:avLst/>
                        </a:prstGeom>
                        <a:solidFill>
                          <a:srgbClr val="003B57"/>
                        </a:solidFill>
                      </wps:spPr>
                      <wps:bodyPr/>
                    </wps:wsp>
                  </a:graphicData>
                </a:graphic>
              </wp:anchor>
            </w:drawing>
          </mc:Choice>
          <mc:Fallback>
            <w:pict>
              <v:rect id="Shape 533" o:spid="_x0000_s1558" style="position:absolute;margin-left:55.55pt;margin-top:23.9pt;width:53.8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200" w:lineRule="exact"/>
        <w:rPr>
          <w:sz w:val="20"/>
          <w:szCs w:val="20"/>
          <w:color w:val="auto"/>
        </w:rPr>
      </w:pPr>
    </w:p>
    <w:p>
      <w:pPr>
        <w:spacing w:after="0" w:line="263" w:lineRule="exact"/>
        <w:rPr>
          <w:sz w:val="20"/>
          <w:szCs w:val="20"/>
          <w:color w:val="auto"/>
        </w:rPr>
      </w:pPr>
    </w:p>
    <w:p>
      <w:pPr>
        <w:ind w:left="1320"/>
        <w:spacing w:after="0"/>
        <w:tabs>
          <w:tab w:leader="none" w:pos="2480" w:val="left"/>
        </w:tabs>
        <w:rPr>
          <w:sz w:val="20"/>
          <w:szCs w:val="20"/>
          <w:color w:val="auto"/>
        </w:rPr>
      </w:pPr>
      <w:r>
        <w:rPr>
          <w:rFonts w:ascii="Calibri" w:cs="Calibri" w:eastAsia="Calibri" w:hAnsi="Calibri"/>
          <w:sz w:val="32"/>
          <w:szCs w:val="32"/>
          <w:b w:val="1"/>
          <w:bCs w:val="1"/>
          <w:color w:val="FFFFFF"/>
        </w:rPr>
        <w:t>4.1.2</w:t>
      </w:r>
      <w:r>
        <w:rPr>
          <w:sz w:val="20"/>
          <w:szCs w:val="20"/>
          <w:color w:val="auto"/>
        </w:rPr>
        <w:tab/>
      </w:r>
      <w:r>
        <w:rPr>
          <w:rFonts w:ascii="Calibri" w:cs="Calibri" w:eastAsia="Calibri" w:hAnsi="Calibri"/>
          <w:sz w:val="31"/>
          <w:szCs w:val="31"/>
          <w:b w:val="1"/>
          <w:bCs w:val="1"/>
          <w:color w:val="auto"/>
        </w:rPr>
        <w:t>“Hablar sin pensar, escuchar sin hablar”</w:t>
      </w:r>
    </w:p>
    <w:p>
      <w:pPr>
        <w:spacing w:after="0" w:line="32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Objetivos</w:t>
      </w:r>
    </w:p>
    <w:p>
      <w:pPr>
        <w:spacing w:after="0" w:line="141"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Llevarse bien con los compañeros y compañeras de trabajo. Saber relacionarse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357505</wp:posOffset>
            </wp:positionV>
            <wp:extent cx="719455" cy="36449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81">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77"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86</w:t>
      </w:r>
    </w:p>
    <w:p>
      <w:pPr>
        <w:sectPr>
          <w:pgSz w:w="12180" w:h="15874" w:orient="portrait"/>
          <w:cols w:equalWidth="0" w:num="1">
            <w:col w:w="10140"/>
          </w:cols>
          <w:pgMar w:left="1440" w:top="643" w:right="609" w:bottom="199" w:gutter="0" w:footer="0" w:header="0"/>
        </w:sectPr>
      </w:pPr>
    </w:p>
    <w:bookmarkStart w:id="86" w:name="page87"/>
    <w:bookmarkEnd w:id="86"/>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82">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83">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con otras personas de forma positiva. Escuchar de forma empática (escuchar sin prejuicios, poniéndose en el lugar del otro y prestando total atención).</w:t>
      </w:r>
    </w:p>
    <w:p>
      <w:pPr>
        <w:spacing w:after="0" w:line="3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20 minutos.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ninguno.</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en equipo.</w:t>
      </w:r>
    </w:p>
    <w:p>
      <w:pPr>
        <w:spacing w:after="0" w:line="1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Pida al grupo que se coloque formando dos círculos concéntricos, de forma que las personas que estén dentro del círculo estén de cara a los que están fuera. Ahora pida que se emparejen, con lo que nos quedará un círculo de parejas, mirándose, cara a cara.</w:t>
      </w:r>
    </w:p>
    <w:p>
      <w:pPr>
        <w:spacing w:after="0" w:line="346"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Explique que cada vez que diga “Cambio”, los del círculo de fuera deben girar un lugar a la derecha y cambiarán de pareja.</w:t>
      </w:r>
    </w:p>
    <w:p>
      <w:pPr>
        <w:spacing w:after="0" w:line="341" w:lineRule="exact"/>
        <w:rPr>
          <w:sz w:val="20"/>
          <w:szCs w:val="20"/>
          <w:color w:val="auto"/>
        </w:rPr>
      </w:pPr>
    </w:p>
    <w:p>
      <w:pPr>
        <w:jc w:val="both"/>
        <w:ind w:left="1120" w:right="800"/>
        <w:spacing w:after="0" w:line="257" w:lineRule="auto"/>
        <w:rPr>
          <w:sz w:val="20"/>
          <w:szCs w:val="20"/>
          <w:color w:val="auto"/>
        </w:rPr>
      </w:pPr>
      <w:r>
        <w:rPr>
          <w:rFonts w:ascii="Calibri" w:cs="Calibri" w:eastAsia="Calibri" w:hAnsi="Calibri"/>
          <w:sz w:val="26"/>
          <w:szCs w:val="26"/>
          <w:b w:val="1"/>
          <w:bCs w:val="1"/>
          <w:color w:val="auto"/>
        </w:rPr>
        <w:t>La consigna del juego es la siguiente:</w:t>
      </w:r>
      <w:r>
        <w:rPr>
          <w:rFonts w:ascii="Calibri Light" w:cs="Calibri Light" w:eastAsia="Calibri Light" w:hAnsi="Calibri Light"/>
          <w:sz w:val="26"/>
          <w:szCs w:val="26"/>
          <w:color w:val="auto"/>
        </w:rPr>
        <w:t xml:space="preserve"> empezará hablando la persona que está en el círculo exterior, la del interior escuchará sin hacer ningún comentario, mirando a su pareja a los ojos, asintiendo, pero sin darle ningún feedback. Cuando escuchen: “Cambio”, las parejas cambiarán y tocará hablar a la persona situada en el interior del círculo. No se puede elaborar la respuesta, se debe hablar rápido y sin pensar. Cuando damos mucho tiempo al cerebro para buscar una respuesta, esta ya no nace de la espontaneidad y lo que queremos es que aflore lo que realmente pensamos sobre nuestras relaciones sociales, no lo que los otros quieren escuchar.</w:t>
      </w:r>
    </w:p>
    <w:p>
      <w:pPr>
        <w:spacing w:after="0" w:line="284"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Empiece el juego:</w:t>
      </w:r>
    </w:p>
    <w:p>
      <w:pPr>
        <w:spacing w:after="0" w:line="144" w:lineRule="exact"/>
        <w:rPr>
          <w:sz w:val="20"/>
          <w:szCs w:val="20"/>
          <w:color w:val="auto"/>
        </w:rPr>
      </w:pPr>
    </w:p>
    <w:p>
      <w:pPr>
        <w:jc w:val="both"/>
        <w:ind w:left="1480" w:right="800" w:hanging="369"/>
        <w:spacing w:after="0" w:line="256" w:lineRule="auto"/>
        <w:tabs>
          <w:tab w:leader="none" w:pos="1480" w:val="left"/>
        </w:tabs>
        <w:numPr>
          <w:ilvl w:val="0"/>
          <w:numId w:val="52"/>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Los del círculo exterior expliquen a sus compañeros cómo definirían a un buen amigo y compartan quiénes son (no es necesario decir nombres, pero puede referirse a compañeros del trabajo, antiguos colegas de la escuela, del gimnasio, etc.)</w:t>
      </w:r>
    </w:p>
    <w:p>
      <w:pPr>
        <w:spacing w:after="0" w:line="123" w:lineRule="exact"/>
        <w:rPr>
          <w:rFonts w:ascii="Calibri" w:cs="Calibri" w:eastAsia="Calibri" w:hAnsi="Calibri"/>
          <w:sz w:val="26"/>
          <w:szCs w:val="26"/>
          <w:b w:val="1"/>
          <w:bCs w:val="1"/>
          <w:color w:val="auto"/>
        </w:rPr>
      </w:pPr>
    </w:p>
    <w:p>
      <w:pPr>
        <w:ind w:left="1480" w:hanging="369"/>
        <w:spacing w:after="0"/>
        <w:tabs>
          <w:tab w:leader="none" w:pos="1480" w:val="left"/>
        </w:tabs>
        <w:numPr>
          <w:ilvl w:val="0"/>
          <w:numId w:val="52"/>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Cambio.</w:t>
      </w:r>
    </w:p>
    <w:p>
      <w:pPr>
        <w:spacing w:after="0" w:line="144" w:lineRule="exact"/>
        <w:rPr>
          <w:rFonts w:ascii="Calibri" w:cs="Calibri" w:eastAsia="Calibri" w:hAnsi="Calibri"/>
          <w:sz w:val="26"/>
          <w:szCs w:val="26"/>
          <w:b w:val="1"/>
          <w:bCs w:val="1"/>
          <w:color w:val="auto"/>
        </w:rPr>
      </w:pPr>
    </w:p>
    <w:p>
      <w:pPr>
        <w:ind w:left="1480" w:right="800" w:hanging="369"/>
        <w:spacing w:after="0" w:line="255" w:lineRule="auto"/>
        <w:tabs>
          <w:tab w:leader="none" w:pos="1480" w:val="left"/>
        </w:tabs>
        <w:numPr>
          <w:ilvl w:val="0"/>
          <w:numId w:val="52"/>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Los del círculo interior comenten con sus compañeros qué persona han tenido en su vida que haya creído en ustedes y les haya empoderado.</w:t>
      </w:r>
    </w:p>
    <w:p>
      <w:pPr>
        <w:spacing w:after="0" w:line="123" w:lineRule="exact"/>
        <w:rPr>
          <w:rFonts w:ascii="Calibri" w:cs="Calibri" w:eastAsia="Calibri" w:hAnsi="Calibri"/>
          <w:sz w:val="26"/>
          <w:szCs w:val="26"/>
          <w:b w:val="1"/>
          <w:bCs w:val="1"/>
          <w:color w:val="auto"/>
        </w:rPr>
      </w:pPr>
    </w:p>
    <w:p>
      <w:pPr>
        <w:ind w:left="1480" w:hanging="369"/>
        <w:spacing w:after="0"/>
        <w:tabs>
          <w:tab w:leader="none" w:pos="1480" w:val="left"/>
        </w:tabs>
        <w:numPr>
          <w:ilvl w:val="0"/>
          <w:numId w:val="52"/>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Cambio.</w:t>
      </w:r>
    </w:p>
    <w:p>
      <w:pPr>
        <w:spacing w:after="0" w:line="142" w:lineRule="exact"/>
        <w:rPr>
          <w:rFonts w:ascii="Calibri" w:cs="Calibri" w:eastAsia="Calibri" w:hAnsi="Calibri"/>
          <w:sz w:val="26"/>
          <w:szCs w:val="26"/>
          <w:b w:val="1"/>
          <w:bCs w:val="1"/>
          <w:color w:val="auto"/>
        </w:rPr>
      </w:pPr>
    </w:p>
    <w:p>
      <w:pPr>
        <w:ind w:left="1480" w:hanging="369"/>
        <w:spacing w:after="0"/>
        <w:tabs>
          <w:tab w:leader="none" w:pos="1480" w:val="left"/>
        </w:tabs>
        <w:numPr>
          <w:ilvl w:val="0"/>
          <w:numId w:val="52"/>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Los del círculo exterior expliquen con qué personas se irían de vacaciones.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379730</wp:posOffset>
            </wp:positionV>
            <wp:extent cx="719455" cy="36449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84">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87</w:t>
      </w:r>
    </w:p>
    <w:p>
      <w:pPr>
        <w:sectPr>
          <w:pgSz w:w="12180" w:h="15874" w:orient="portrait"/>
          <w:cols w:equalWidth="0" w:num="1">
            <w:col w:w="10140"/>
          </w:cols>
          <w:pgMar w:left="1440" w:top="639" w:right="609" w:bottom="199" w:gutter="0" w:footer="0" w:header="0"/>
        </w:sectPr>
      </w:pPr>
    </w:p>
    <w:bookmarkStart w:id="87" w:name="page88"/>
    <w:bookmarkEnd w:id="87"/>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85">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86">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480" w:hanging="369"/>
        <w:spacing w:after="0"/>
        <w:tabs>
          <w:tab w:leader="none" w:pos="1480" w:val="left"/>
        </w:tabs>
        <w:numPr>
          <w:ilvl w:val="0"/>
          <w:numId w:val="53"/>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Cambio.</w:t>
      </w:r>
    </w:p>
    <w:p>
      <w:pPr>
        <w:spacing w:after="0" w:line="142" w:lineRule="exact"/>
        <w:rPr>
          <w:rFonts w:ascii="Calibri" w:cs="Calibri" w:eastAsia="Calibri" w:hAnsi="Calibri"/>
          <w:sz w:val="26"/>
          <w:szCs w:val="26"/>
          <w:b w:val="1"/>
          <w:bCs w:val="1"/>
          <w:color w:val="auto"/>
        </w:rPr>
      </w:pPr>
    </w:p>
    <w:p>
      <w:pPr>
        <w:ind w:left="1480" w:hanging="369"/>
        <w:spacing w:after="0"/>
        <w:tabs>
          <w:tab w:leader="none" w:pos="1480" w:val="left"/>
        </w:tabs>
        <w:numPr>
          <w:ilvl w:val="0"/>
          <w:numId w:val="53"/>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Los del círculo interior enumeren a sus 10 personas favoritas.</w:t>
      </w:r>
    </w:p>
    <w:p>
      <w:pPr>
        <w:spacing w:after="0" w:line="364"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Y así con todas las preguntas que crea que pueden ser útiles para reflexionar sobre sus relaciones interpersonales.</w:t>
      </w:r>
    </w:p>
    <w:p>
      <w:pPr>
        <w:spacing w:after="0" w:line="3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33" w:lineRule="exact"/>
        <w:rPr>
          <w:sz w:val="20"/>
          <w:szCs w:val="20"/>
          <w:color w:val="auto"/>
        </w:rPr>
      </w:pPr>
    </w:p>
    <w:p>
      <w:pPr>
        <w:jc w:val="both"/>
        <w:ind w:left="1120" w:right="800"/>
        <w:spacing w:after="0" w:line="250" w:lineRule="auto"/>
        <w:rPr>
          <w:sz w:val="20"/>
          <w:szCs w:val="20"/>
          <w:color w:val="auto"/>
        </w:rPr>
      </w:pPr>
      <w:r>
        <w:rPr>
          <w:rFonts w:ascii="Calibri Light" w:cs="Calibri Light" w:eastAsia="Calibri Light" w:hAnsi="Calibri Light"/>
          <w:sz w:val="26"/>
          <w:szCs w:val="26"/>
          <w:color w:val="auto"/>
        </w:rPr>
        <w:t>Para finalizar proponga sentarse en círculo y comentar cómo se han sentido. ¿Cómo se han sentido hablando con una persona que no les contestaba ni les daba feedback? ¿Y escuchando sin poder hablar? ¿Les ha sido fácil hablar sin pensar demasiado o han necesitado un tiempo para preparar la respuesta? ¿De qué ha dependido ese tiempo? ¿De las emociones que han sentido? ¿Se anima a compartirlas? Permita que el grupo genere sus propias respuestas sin que usted las dirija. Anime a que ellos mismos elaboren preguntas que puedan facilitar la reflexión sobre la escucha activa y las relaciones interpersonales.</w:t>
      </w:r>
    </w:p>
    <w:p>
      <w:pPr>
        <w:spacing w:after="0" w:line="350" w:lineRule="exact"/>
        <w:rPr>
          <w:sz w:val="20"/>
          <w:szCs w:val="20"/>
          <w:color w:val="auto"/>
        </w:rPr>
      </w:pPr>
    </w:p>
    <w:p>
      <w:pPr>
        <w:ind w:left="1220"/>
        <w:spacing w:after="0"/>
        <w:rPr>
          <w:sz w:val="20"/>
          <w:szCs w:val="20"/>
          <w:color w:val="auto"/>
        </w:rPr>
      </w:pPr>
      <w:r>
        <w:rPr>
          <w:rFonts w:ascii="Calibri" w:cs="Calibri" w:eastAsia="Calibri" w:hAnsi="Calibri"/>
          <w:sz w:val="26"/>
          <w:szCs w:val="26"/>
          <w:b w:val="1"/>
          <w:bCs w:val="1"/>
          <w:color w:val="auto"/>
          <w:highlight w:val="lightGray"/>
        </w:rPr>
        <w:t>Fuente</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Elaborado por Carlos Bella y María Navarrete Fa.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331470</wp:posOffset>
                </wp:positionV>
                <wp:extent cx="5220335" cy="274320"/>
                <wp:wrapNone/>
                <wp:docPr id="540" name="Shape 5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74320"/>
                        </a:xfrm>
                        <a:prstGeom prst="rect">
                          <a:avLst/>
                        </a:prstGeom>
                        <a:solidFill>
                          <a:srgbClr val="BCE5DF"/>
                        </a:solidFill>
                      </wps:spPr>
                      <wps:bodyPr/>
                    </wps:wsp>
                  </a:graphicData>
                </a:graphic>
              </wp:anchor>
            </w:drawing>
          </mc:Choice>
          <mc:Fallback>
            <w:pict>
              <v:rect id="Shape 540" o:spid="_x0000_s1565" style="position:absolute;margin-left:55.55pt;margin-top:26.1pt;width:411.0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CE5DF" stroked="f"/>
            </w:pict>
          </mc:Fallback>
        </mc:AlternateContent>
      </w:r>
    </w:p>
    <w:p>
      <w:pPr>
        <w:spacing w:after="0" w:line="200" w:lineRule="exact"/>
        <w:rPr>
          <w:sz w:val="20"/>
          <w:szCs w:val="20"/>
          <w:color w:val="auto"/>
        </w:rPr>
      </w:pPr>
    </w:p>
    <w:p>
      <w:pPr>
        <w:spacing w:after="0" w:line="323" w:lineRule="exact"/>
        <w:rPr>
          <w:sz w:val="20"/>
          <w:szCs w:val="20"/>
          <w:color w:val="auto"/>
        </w:rPr>
      </w:pPr>
    </w:p>
    <w:p>
      <w:pPr>
        <w:jc w:val="center"/>
        <w:ind w:right="-319"/>
        <w:spacing w:after="0"/>
        <w:rPr>
          <w:sz w:val="20"/>
          <w:szCs w:val="20"/>
          <w:color w:val="auto"/>
        </w:rPr>
      </w:pPr>
      <w:r>
        <w:rPr>
          <w:rFonts w:ascii="Calibri" w:cs="Calibri" w:eastAsia="Calibri" w:hAnsi="Calibri"/>
          <w:sz w:val="28"/>
          <w:szCs w:val="28"/>
          <w:b w:val="1"/>
          <w:bCs w:val="1"/>
          <w:color w:val="auto"/>
        </w:rPr>
        <w:t>Competencia emocional: conflicto y asertividad</w:t>
      </w:r>
    </w:p>
    <w:p>
      <w:pPr>
        <w:spacing w:after="0" w:line="358" w:lineRule="exact"/>
        <w:rPr>
          <w:sz w:val="20"/>
          <w:szCs w:val="20"/>
          <w:color w:val="auto"/>
        </w:rPr>
      </w:pPr>
    </w:p>
    <w:p>
      <w:pPr>
        <w:jc w:val="center"/>
        <w:ind w:right="-31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18" w:lineRule="exact"/>
        <w:rPr>
          <w:sz w:val="20"/>
          <w:szCs w:val="20"/>
          <w:color w:val="auto"/>
        </w:rPr>
      </w:pPr>
    </w:p>
    <w:p>
      <w:pPr>
        <w:jc w:val="both"/>
        <w:ind w:left="1120" w:right="800"/>
        <w:spacing w:after="0" w:line="250" w:lineRule="auto"/>
        <w:rPr>
          <w:sz w:val="20"/>
          <w:szCs w:val="20"/>
          <w:color w:val="auto"/>
        </w:rPr>
      </w:pPr>
      <w:r>
        <w:rPr>
          <w:rFonts w:ascii="Calibri Light" w:cs="Calibri Light" w:eastAsia="Calibri Light" w:hAnsi="Calibri Light"/>
          <w:sz w:val="26"/>
          <w:szCs w:val="26"/>
          <w:color w:val="auto"/>
        </w:rPr>
        <w:t>La comunicación asertiva es clave en la comunicación de los equipos de trabajo. Un grupo de personas con un objetivo común tiene que tener la capacidad de expresar sus sentimientos, pensamientos y preferencias de manera clara y honesta defendiendo intereses propios y respetando los derechos de las otras personas. Un líder necesita escuchar las opiniones de los demás, respetándolas y valorándolas aunque no coincidan con las suyas.</w:t>
      </w:r>
    </w:p>
    <w:p>
      <w:pPr>
        <w:spacing w:after="0" w:line="336" w:lineRule="exact"/>
        <w:rPr>
          <w:sz w:val="20"/>
          <w:szCs w:val="20"/>
          <w:color w:val="auto"/>
        </w:rPr>
      </w:pPr>
    </w:p>
    <w:p>
      <w:pPr>
        <w:jc w:val="both"/>
        <w:ind w:left="1120" w:right="800"/>
        <w:spacing w:after="0" w:line="248" w:lineRule="auto"/>
        <w:rPr>
          <w:sz w:val="20"/>
          <w:szCs w:val="20"/>
          <w:color w:val="auto"/>
        </w:rPr>
      </w:pPr>
      <w:r>
        <w:rPr>
          <w:rFonts w:ascii="Calibri Light" w:cs="Calibri Light" w:eastAsia="Calibri Light" w:hAnsi="Calibri Light"/>
          <w:sz w:val="26"/>
          <w:szCs w:val="26"/>
          <w:color w:val="auto"/>
        </w:rPr>
        <w:t>Tener una conducta asertiva, facilita sin duda nuestra competencia social, por eso es importante identificarla, desarrollarla y potenciarla desde nuestro rol de líder.</w:t>
      </w:r>
    </w:p>
    <w:p>
      <w:pPr>
        <w:spacing w:after="0" w:line="336" w:lineRule="exact"/>
        <w:rPr>
          <w:sz w:val="20"/>
          <w:szCs w:val="20"/>
          <w:color w:val="auto"/>
        </w:rPr>
      </w:pPr>
    </w:p>
    <w:p>
      <w:pPr>
        <w:jc w:val="both"/>
        <w:ind w:left="1120" w:right="800"/>
        <w:spacing w:after="0" w:line="248" w:lineRule="auto"/>
        <w:rPr>
          <w:sz w:val="20"/>
          <w:szCs w:val="20"/>
          <w:color w:val="auto"/>
        </w:rPr>
      </w:pPr>
      <w:r>
        <w:rPr>
          <w:rFonts w:ascii="Calibri Light" w:cs="Calibri Light" w:eastAsia="Calibri Light" w:hAnsi="Calibri Light"/>
          <w:sz w:val="26"/>
          <w:szCs w:val="26"/>
          <w:color w:val="auto"/>
        </w:rPr>
        <w:t>Nos servirá como una actitud de autoafirmación y defensa de los derechos personales, expresando tanto los sentimientos positivos como los negativos de una forma adecuada y no ofensiva.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601345</wp:posOffset>
            </wp:positionV>
            <wp:extent cx="719455" cy="36449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87">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88</w:t>
      </w:r>
    </w:p>
    <w:p>
      <w:pPr>
        <w:sectPr>
          <w:pgSz w:w="12180" w:h="15874" w:orient="portrait"/>
          <w:cols w:equalWidth="0" w:num="1">
            <w:col w:w="10140"/>
          </w:cols>
          <w:pgMar w:left="1440" w:top="643" w:right="609" w:bottom="199" w:gutter="0" w:footer="0" w:header="0"/>
        </w:sectPr>
      </w:pPr>
    </w:p>
    <w:bookmarkStart w:id="88" w:name="page89"/>
    <w:bookmarkEnd w:id="88"/>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88">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89">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1120" w:right="820"/>
        <w:spacing w:after="0" w:line="255" w:lineRule="auto"/>
        <w:rPr>
          <w:sz w:val="20"/>
          <w:szCs w:val="20"/>
          <w:color w:val="auto"/>
        </w:rPr>
      </w:pPr>
      <w:r>
        <w:rPr>
          <w:rFonts w:ascii="Calibri Light" w:cs="Calibri Light" w:eastAsia="Calibri Light" w:hAnsi="Calibri Light"/>
          <w:sz w:val="26"/>
          <w:szCs w:val="26"/>
          <w:color w:val="auto"/>
        </w:rPr>
        <w:t>Podríamos utilizar una frase que serviría para poder definir la asertividad “Yo no soy más que tú; tú no eres más que yo”.</w:t>
      </w:r>
    </w:p>
    <w:p>
      <w:pPr>
        <w:spacing w:after="0" w:line="344"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Algunas características a destacar de los equipos que son asertivos:</w:t>
      </w:r>
    </w:p>
    <w:p>
      <w:pPr>
        <w:spacing w:after="0" w:line="153" w:lineRule="exact"/>
        <w:rPr>
          <w:sz w:val="20"/>
          <w:szCs w:val="20"/>
          <w:color w:val="auto"/>
        </w:rPr>
      </w:pPr>
    </w:p>
    <w:p>
      <w:pPr>
        <w:ind w:left="1400" w:hanging="289"/>
        <w:spacing w:after="0"/>
        <w:tabs>
          <w:tab w:leader="none" w:pos="1400" w:val="left"/>
        </w:tabs>
        <w:numPr>
          <w:ilvl w:val="0"/>
          <w:numId w:val="54"/>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Los integrantes se respetan y valoran.</w:t>
      </w:r>
    </w:p>
    <w:p>
      <w:pPr>
        <w:spacing w:after="0" w:line="15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54"/>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Saben lo que quieren y lo defienden.</w:t>
      </w:r>
    </w:p>
    <w:p>
      <w:pPr>
        <w:spacing w:after="0" w:line="15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54"/>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Se aseguran de ser justos con ellos mismos y con los demás.</w:t>
      </w:r>
    </w:p>
    <w:p>
      <w:pPr>
        <w:spacing w:after="0" w:line="15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54"/>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Aceptan la crítica y el elogio o reconocimiento con ecuanimidad.</w:t>
      </w:r>
    </w:p>
    <w:p>
      <w:pPr>
        <w:spacing w:after="0" w:line="15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54"/>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Expresan feedback positivo y elogios hacia los demás de forma abierta.</w:t>
      </w:r>
    </w:p>
    <w:p>
      <w:pPr>
        <w:spacing w:after="0" w:line="364" w:lineRule="exact"/>
        <w:rPr>
          <w:sz w:val="20"/>
          <w:szCs w:val="20"/>
          <w:color w:val="auto"/>
        </w:rPr>
      </w:pPr>
    </w:p>
    <w:p>
      <w:pPr>
        <w:jc w:val="both"/>
        <w:ind w:left="1120" w:right="820"/>
        <w:spacing w:after="0" w:line="255" w:lineRule="auto"/>
        <w:rPr>
          <w:sz w:val="20"/>
          <w:szCs w:val="20"/>
          <w:color w:val="auto"/>
        </w:rPr>
      </w:pPr>
      <w:r>
        <w:rPr>
          <w:rFonts w:ascii="Calibri Light" w:cs="Calibri Light" w:eastAsia="Calibri Light" w:hAnsi="Calibri Light"/>
          <w:sz w:val="26"/>
          <w:szCs w:val="26"/>
          <w:color w:val="auto"/>
        </w:rPr>
        <w:t>La asertividad se encuentra en medio de otros dos estilos de comunicación: el agresivo y el pasivo.</w:t>
      </w:r>
    </w:p>
    <w:p>
      <w:pPr>
        <w:spacing w:after="0" w:line="346" w:lineRule="exact"/>
        <w:rPr>
          <w:sz w:val="20"/>
          <w:szCs w:val="20"/>
          <w:color w:val="auto"/>
        </w:rPr>
      </w:pPr>
    </w:p>
    <w:p>
      <w:pPr>
        <w:jc w:val="both"/>
        <w:ind w:left="1120" w:right="820"/>
        <w:spacing w:after="0" w:line="255" w:lineRule="auto"/>
        <w:rPr>
          <w:sz w:val="20"/>
          <w:szCs w:val="20"/>
          <w:color w:val="auto"/>
        </w:rPr>
      </w:pPr>
      <w:r>
        <w:rPr>
          <w:rFonts w:ascii="Calibri Light" w:cs="Calibri Light" w:eastAsia="Calibri Light" w:hAnsi="Calibri Light"/>
          <w:sz w:val="26"/>
          <w:szCs w:val="26"/>
          <w:color w:val="auto"/>
        </w:rPr>
        <w:t>El estilo pasivo suele utilizarse por aquellos miembros del equipo que intentan evitar comunicar sus necesidades, opiniones y sentimientos.</w:t>
      </w:r>
    </w:p>
    <w:p>
      <w:pPr>
        <w:spacing w:after="0" w:line="346" w:lineRule="exact"/>
        <w:rPr>
          <w:sz w:val="20"/>
          <w:szCs w:val="20"/>
          <w:color w:val="auto"/>
        </w:rPr>
      </w:pPr>
    </w:p>
    <w:p>
      <w:pPr>
        <w:jc w:val="both"/>
        <w:ind w:left="1120" w:right="820"/>
        <w:spacing w:after="0" w:line="256" w:lineRule="auto"/>
        <w:rPr>
          <w:sz w:val="20"/>
          <w:szCs w:val="20"/>
          <w:color w:val="auto"/>
        </w:rPr>
      </w:pPr>
      <w:r>
        <w:rPr>
          <w:rFonts w:ascii="Calibri Light" w:cs="Calibri Light" w:eastAsia="Calibri Light" w:hAnsi="Calibri Light"/>
          <w:sz w:val="26"/>
          <w:szCs w:val="26"/>
          <w:color w:val="auto"/>
        </w:rPr>
        <w:t>Suelen ser personas que no dicen opiniones sobre las conductas y comportamientos de otros miembros, todo y que a veces estas les afecten directamente.</w:t>
      </w:r>
    </w:p>
    <w:p>
      <w:pPr>
        <w:spacing w:after="0" w:line="344" w:lineRule="exact"/>
        <w:rPr>
          <w:sz w:val="20"/>
          <w:szCs w:val="20"/>
          <w:color w:val="auto"/>
        </w:rPr>
      </w:pPr>
    </w:p>
    <w:p>
      <w:pPr>
        <w:jc w:val="both"/>
        <w:ind w:left="1120" w:right="820"/>
        <w:spacing w:after="0" w:line="255" w:lineRule="auto"/>
        <w:rPr>
          <w:sz w:val="20"/>
          <w:szCs w:val="20"/>
          <w:color w:val="auto"/>
        </w:rPr>
      </w:pPr>
      <w:r>
        <w:rPr>
          <w:rFonts w:ascii="Calibri Light" w:cs="Calibri Light" w:eastAsia="Calibri Light" w:hAnsi="Calibri Light"/>
          <w:sz w:val="26"/>
          <w:szCs w:val="26"/>
          <w:color w:val="auto"/>
        </w:rPr>
        <w:t>Se reconocen porque su comunicación es poco directa y denotan inseguridad generalmente con utilizar un tono de voz bajo dubitativo.</w:t>
      </w:r>
    </w:p>
    <w:p>
      <w:pPr>
        <w:spacing w:after="0" w:line="346" w:lineRule="exact"/>
        <w:rPr>
          <w:sz w:val="20"/>
          <w:szCs w:val="20"/>
          <w:color w:val="auto"/>
        </w:rPr>
      </w:pPr>
    </w:p>
    <w:p>
      <w:pPr>
        <w:jc w:val="both"/>
        <w:ind w:left="1120" w:right="820"/>
        <w:spacing w:after="0" w:line="256" w:lineRule="auto"/>
        <w:rPr>
          <w:sz w:val="20"/>
          <w:szCs w:val="20"/>
          <w:color w:val="auto"/>
        </w:rPr>
      </w:pPr>
      <w:r>
        <w:rPr>
          <w:rFonts w:ascii="Calibri Light" w:cs="Calibri Light" w:eastAsia="Calibri Light" w:hAnsi="Calibri Light"/>
          <w:sz w:val="26"/>
          <w:szCs w:val="26"/>
          <w:color w:val="auto"/>
        </w:rPr>
        <w:t>El estilo agresivo se suele dar en miembros del equipo que siempre creen estar en posesión de la razón, y menosprecian cualquier otra opinión. Ante situaciones difíciles suelen actuar con una violencia no acorde al momento y dejando patente su escasa regulación emocional.</w:t>
      </w:r>
    </w:p>
    <w:p>
      <w:pPr>
        <w:spacing w:after="0" w:line="346" w:lineRule="exact"/>
        <w:rPr>
          <w:sz w:val="20"/>
          <w:szCs w:val="20"/>
          <w:color w:val="auto"/>
        </w:rPr>
      </w:pPr>
    </w:p>
    <w:p>
      <w:pPr>
        <w:jc w:val="both"/>
        <w:ind w:left="1120" w:right="820"/>
        <w:spacing w:after="0" w:line="271" w:lineRule="auto"/>
        <w:rPr>
          <w:sz w:val="20"/>
          <w:szCs w:val="20"/>
          <w:color w:val="auto"/>
        </w:rPr>
      </w:pPr>
      <w:r>
        <w:rPr>
          <w:rFonts w:ascii="Calibri Light" w:cs="Calibri Light" w:eastAsia="Calibri Light" w:hAnsi="Calibri Light"/>
          <w:sz w:val="25"/>
          <w:szCs w:val="25"/>
          <w:color w:val="auto"/>
        </w:rPr>
        <w:t>Las características que suelen tener a la hora de comunicar, es la imposición de sus argumentos, interrupciones constantes, y con una mirada amenazadora e intimidatoria que acompaña a un lenguaje no verbal amenazante.</w:t>
      </w:r>
    </w:p>
    <w:p>
      <w:pPr>
        <w:spacing w:after="0" w:line="326" w:lineRule="exact"/>
        <w:rPr>
          <w:sz w:val="20"/>
          <w:szCs w:val="20"/>
          <w:color w:val="auto"/>
        </w:rPr>
      </w:pPr>
    </w:p>
    <w:p>
      <w:pPr>
        <w:jc w:val="both"/>
        <w:ind w:left="1120" w:right="820"/>
        <w:spacing w:after="0" w:line="256" w:lineRule="auto"/>
        <w:rPr>
          <w:sz w:val="20"/>
          <w:szCs w:val="20"/>
          <w:color w:val="auto"/>
        </w:rPr>
      </w:pPr>
      <w:r>
        <w:rPr>
          <w:rFonts w:ascii="Calibri Light" w:cs="Calibri Light" w:eastAsia="Calibri Light" w:hAnsi="Calibri Light"/>
          <w:sz w:val="26"/>
          <w:szCs w:val="26"/>
          <w:color w:val="auto"/>
        </w:rPr>
        <w:t>El conflicto va ligado al ser humano, es resultado de la interacción entre los individuos y grupos, el problema no es el conflicto en sí, la clave está en cómo se interpreta, se asume y se enfrenta.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460375</wp:posOffset>
            </wp:positionV>
            <wp:extent cx="719455" cy="36449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90">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89</w:t>
      </w:r>
    </w:p>
    <w:p>
      <w:pPr>
        <w:sectPr>
          <w:pgSz w:w="12180" w:h="15874" w:orient="portrait"/>
          <w:cols w:equalWidth="0" w:num="1">
            <w:col w:w="10140"/>
          </w:cols>
          <w:pgMar w:left="1440" w:top="639" w:right="609" w:bottom="199" w:gutter="0" w:footer="0" w:header="0"/>
        </w:sectPr>
      </w:pPr>
    </w:p>
    <w:bookmarkStart w:id="89" w:name="page90"/>
    <w:bookmarkEnd w:id="89"/>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91">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92">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both"/>
        <w:ind w:left="1120" w:right="800"/>
        <w:spacing w:after="0" w:line="251" w:lineRule="auto"/>
        <w:rPr>
          <w:sz w:val="20"/>
          <w:szCs w:val="20"/>
          <w:color w:val="auto"/>
        </w:rPr>
      </w:pPr>
      <w:r>
        <w:rPr>
          <w:rFonts w:ascii="Calibri Light" w:cs="Calibri Light" w:eastAsia="Calibri Light" w:hAnsi="Calibri Light"/>
          <w:sz w:val="26"/>
          <w:szCs w:val="26"/>
          <w:color w:val="auto"/>
        </w:rPr>
        <w:t>Consideramos conflicto laboral cuando en una empresa u organización dos o más miembros tienen diferencias ya sea por ideas, por diferentes interpretaciones de una misma acción, actitud o comportamiento, o bien una diferencia de opinión respecto a una metodología provocada por una mala comunicación u otro tipo de causa.</w:t>
      </w:r>
    </w:p>
    <w:p>
      <w:pPr>
        <w:spacing w:after="0" w:line="200" w:lineRule="exact"/>
        <w:rPr>
          <w:sz w:val="20"/>
          <w:szCs w:val="20"/>
          <w:color w:val="auto"/>
        </w:rPr>
      </w:pPr>
    </w:p>
    <w:p>
      <w:pPr>
        <w:spacing w:after="0" w:line="288" w:lineRule="exact"/>
        <w:rPr>
          <w:sz w:val="20"/>
          <w:szCs w:val="20"/>
          <w:color w:val="auto"/>
        </w:rPr>
      </w:pPr>
    </w:p>
    <w:p>
      <w:pPr>
        <w:ind w:left="1320"/>
        <w:spacing w:after="0"/>
        <w:tabs>
          <w:tab w:leader="none" w:pos="2400" w:val="left"/>
        </w:tabs>
        <w:rPr>
          <w:sz w:val="20"/>
          <w:szCs w:val="20"/>
          <w:color w:val="auto"/>
        </w:rPr>
      </w:pPr>
      <w:r>
        <w:rPr>
          <w:rFonts w:ascii="Calibri" w:cs="Calibri" w:eastAsia="Calibri" w:hAnsi="Calibri"/>
          <w:sz w:val="32"/>
          <w:szCs w:val="32"/>
          <w:b w:val="1"/>
          <w:bCs w:val="1"/>
          <w:color w:val="FFFFFF"/>
        </w:rPr>
        <w:t>4.1.3</w:t>
      </w:r>
      <w:r>
        <w:rPr>
          <w:rFonts w:ascii="Calibri" w:cs="Calibri" w:eastAsia="Calibri" w:hAnsi="Calibri"/>
          <w:sz w:val="32"/>
          <w:szCs w:val="32"/>
          <w:b w:val="1"/>
          <w:bCs w:val="1"/>
          <w:color w:val="auto"/>
        </w:rPr>
        <w:tab/>
        <w:t>“El medidor emocional”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1001395</wp:posOffset>
                </wp:positionH>
                <wp:positionV relativeFrom="paragraph">
                  <wp:posOffset>-245745</wp:posOffset>
                </wp:positionV>
                <wp:extent cx="4921250" cy="273685"/>
                <wp:wrapNone/>
                <wp:docPr id="547" name="Shape 5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1250" cy="273685"/>
                        </a:xfrm>
                        <a:prstGeom prst="rect">
                          <a:avLst/>
                        </a:prstGeom>
                        <a:solidFill>
                          <a:srgbClr val="9AD7D1"/>
                        </a:solidFill>
                      </wps:spPr>
                      <wps:bodyPr/>
                    </wps:wsp>
                  </a:graphicData>
                </a:graphic>
              </wp:anchor>
            </w:drawing>
          </mc:Choice>
          <mc:Fallback>
            <w:pict>
              <v:rect id="Shape 547" o:spid="_x0000_s1572" style="position:absolute;margin-left:78.85pt;margin-top:-19.3499pt;width:387.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AD7D1"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-245745</wp:posOffset>
                </wp:positionV>
                <wp:extent cx="683895" cy="273685"/>
                <wp:wrapNone/>
                <wp:docPr id="548" name="Shape 5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3895" cy="273685"/>
                        </a:xfrm>
                        <a:prstGeom prst="rect">
                          <a:avLst/>
                        </a:prstGeom>
                        <a:solidFill>
                          <a:srgbClr val="003B57"/>
                        </a:solidFill>
                      </wps:spPr>
                      <wps:bodyPr/>
                    </wps:wsp>
                  </a:graphicData>
                </a:graphic>
              </wp:anchor>
            </w:drawing>
          </mc:Choice>
          <mc:Fallback>
            <w:pict>
              <v:rect id="Shape 548" o:spid="_x0000_s1573" style="position:absolute;margin-left:55.55pt;margin-top:-19.3499pt;width:53.8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30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Objetivos</w:t>
      </w:r>
    </w:p>
    <w:p>
      <w:pPr>
        <w:spacing w:after="0" w:line="133" w:lineRule="exact"/>
        <w:rPr>
          <w:sz w:val="20"/>
          <w:szCs w:val="20"/>
          <w:color w:val="auto"/>
        </w:rPr>
      </w:pPr>
    </w:p>
    <w:p>
      <w:pPr>
        <w:jc w:val="both"/>
        <w:ind w:left="1120" w:right="800"/>
        <w:spacing w:after="0" w:line="248" w:lineRule="auto"/>
        <w:rPr>
          <w:sz w:val="20"/>
          <w:szCs w:val="20"/>
          <w:color w:val="auto"/>
        </w:rPr>
      </w:pPr>
      <w:r>
        <w:rPr>
          <w:rFonts w:ascii="Calibri Light" w:cs="Calibri Light" w:eastAsia="Calibri Light" w:hAnsi="Calibri Light"/>
          <w:sz w:val="26"/>
          <w:szCs w:val="26"/>
          <w:color w:val="auto"/>
        </w:rPr>
        <w:t>Saber gestionar los conflictos de forma eficiente. Comportamiento asertivo. Capacidad de defender sus derechos reconociendo los de los otros, expresándose con claridad, respeto y honestidad).</w:t>
      </w:r>
    </w:p>
    <w:p>
      <w:pPr>
        <w:spacing w:after="0" w:line="222"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60 minutos.</w:t>
      </w:r>
    </w:p>
    <w:p>
      <w:pPr>
        <w:spacing w:after="0" w:line="228" w:lineRule="exact"/>
        <w:rPr>
          <w:sz w:val="20"/>
          <w:szCs w:val="20"/>
          <w:color w:val="auto"/>
        </w:rPr>
      </w:pPr>
    </w:p>
    <w:p>
      <w:pPr>
        <w:jc w:val="both"/>
        <w:ind w:left="1120" w:right="800"/>
        <w:spacing w:after="0" w:line="248" w:lineRule="auto"/>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una diapositiva con el medidor emocional y fotocopias con la misma imagen para cada persona. Bolígrafo o lápiz y papel.</w:t>
      </w:r>
    </w:p>
    <w:p>
      <w:pPr>
        <w:spacing w:after="0" w:line="219"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trabajo individual y en equipo.</w:t>
      </w:r>
    </w:p>
    <w:p>
      <w:pPr>
        <w:spacing w:after="0" w:line="141"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Explique en qué consiste el medidor emocional o el Mood Meter.</w:t>
      </w:r>
    </w:p>
    <w:p>
      <w:pPr>
        <w:spacing w:after="0" w:line="364"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El “mood meter” es una herramienta creada por Mark Braket y David Carusso en El Yale Center for emotional intelligence.</w:t>
      </w:r>
    </w:p>
    <w:p>
      <w:pPr>
        <w:spacing w:after="0" w:line="34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Es una herramienta que nos ayuda a trabajar diversas competencias emocionales. Consta de 2 ejes uno vertical que mide la intensidad más alta y más baja y uno horizontal que mide la sensación agradable/desagradable.</w:t>
      </w:r>
    </w:p>
    <w:p>
      <w:pPr>
        <w:spacing w:after="0" w:line="344" w:lineRule="exact"/>
        <w:rPr>
          <w:sz w:val="20"/>
          <w:szCs w:val="20"/>
          <w:color w:val="auto"/>
        </w:rPr>
      </w:pPr>
    </w:p>
    <w:p>
      <w:pPr>
        <w:jc w:val="both"/>
        <w:ind w:left="1120" w:right="800"/>
        <w:spacing w:after="0" w:line="270" w:lineRule="auto"/>
        <w:rPr>
          <w:sz w:val="20"/>
          <w:szCs w:val="20"/>
          <w:color w:val="auto"/>
        </w:rPr>
      </w:pPr>
      <w:r>
        <w:rPr>
          <w:rFonts w:ascii="Calibri Light" w:cs="Calibri Light" w:eastAsia="Calibri Light" w:hAnsi="Calibri Light"/>
          <w:sz w:val="25"/>
          <w:szCs w:val="25"/>
          <w:color w:val="auto"/>
        </w:rPr>
        <w:t>Está formada por cuatro cuadrantes de diferentes colores: Verde/ Amarillo en el lado derecho (sensación agradable) y Azul / Rojo (sensación desagradable). El medidor emocional es una herramienta que puede servir como diario emocional, para el registro de los diferentes estados emocionales que tenemos.</w:t>
      </w:r>
    </w:p>
    <w:p>
      <w:pPr>
        <w:spacing w:after="0" w:line="327"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También sirve como un instrumento donde registrar los estados emocionales de los diferentes miembros del equipo, este permite ser conscientes de las emociones de los demás y adecuar así nuestra interacción respetando esa emoción.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417830</wp:posOffset>
            </wp:positionV>
            <wp:extent cx="719455" cy="36449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93">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90</w:t>
      </w:r>
    </w:p>
    <w:p>
      <w:pPr>
        <w:sectPr>
          <w:pgSz w:w="12180" w:h="15874" w:orient="portrait"/>
          <w:cols w:equalWidth="0" w:num="1">
            <w:col w:w="10140"/>
          </w:cols>
          <w:pgMar w:left="1440" w:top="643" w:right="609" w:bottom="199" w:gutter="0" w:footer="0" w:header="0"/>
        </w:sectPr>
      </w:pPr>
    </w:p>
    <w:bookmarkStart w:id="90" w:name="page91"/>
    <w:bookmarkEnd w:id="90"/>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94">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95">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center"/>
        <w:ind w:right="-319"/>
        <w:spacing w:after="0"/>
        <w:rPr>
          <w:sz w:val="20"/>
          <w:szCs w:val="20"/>
          <w:color w:val="auto"/>
        </w:rPr>
      </w:pPr>
      <w:r>
        <w:rPr>
          <w:rFonts w:ascii="Calibri" w:cs="Calibri" w:eastAsia="Calibri" w:hAnsi="Calibri"/>
          <w:sz w:val="28"/>
          <w:szCs w:val="28"/>
          <w:b w:val="1"/>
          <w:bCs w:val="1"/>
          <w:color w:val="auto"/>
        </w:rPr>
        <w:t>Descripción de los cuadrantes del medidor emocional</w:t>
      </w:r>
    </w:p>
    <w:p>
      <w:pPr>
        <w:spacing w:after="0" w:line="298" w:lineRule="exact"/>
        <w:rPr>
          <w:sz w:val="20"/>
          <w:szCs w:val="20"/>
          <w:color w:val="auto"/>
        </w:rPr>
      </w:pPr>
    </w:p>
    <w:p>
      <w:pPr>
        <w:jc w:val="both"/>
        <w:ind w:left="2240" w:right="800" w:hanging="1039"/>
        <w:spacing w:after="0" w:line="256" w:lineRule="auto"/>
        <w:tabs>
          <w:tab w:leader="none" w:pos="2220" w:val="left"/>
        </w:tabs>
        <w:rPr>
          <w:sz w:val="20"/>
          <w:szCs w:val="20"/>
          <w:color w:val="auto"/>
        </w:rPr>
      </w:pPr>
      <w:r>
        <w:rPr>
          <w:rFonts w:ascii="Calibri" w:cs="Calibri" w:eastAsia="Calibri" w:hAnsi="Calibri"/>
          <w:sz w:val="26"/>
          <w:szCs w:val="26"/>
          <w:b w:val="1"/>
          <w:bCs w:val="1"/>
          <w:color w:val="auto"/>
          <w:shd w:val="clear" w:color="auto" w:fill="FDD333"/>
        </w:rPr>
        <w:t>Amarillo</w:t>
      </w:r>
      <w:r>
        <w:rPr>
          <w:sz w:val="20"/>
          <w:szCs w:val="20"/>
          <w:color w:val="auto"/>
        </w:rPr>
        <w:tab/>
      </w:r>
      <w:r>
        <w:rPr>
          <w:rFonts w:ascii="Calibri Light" w:cs="Calibri Light" w:eastAsia="Calibri Light" w:hAnsi="Calibri Light"/>
          <w:sz w:val="26"/>
          <w:szCs w:val="26"/>
          <w:color w:val="auto"/>
        </w:rPr>
        <w:t>Alto nivel de energía y alto nivel de satisfacción. Las emociones de este cuadrante son: felicidad, entusiasmo, optimismo, alegría, inspiración, esperanza, etc.</w:t>
      </w:r>
    </w:p>
    <w:p>
      <w:pPr>
        <w:spacing w:after="0" w:line="204" w:lineRule="exact"/>
        <w:rPr>
          <w:sz w:val="20"/>
          <w:szCs w:val="20"/>
          <w:color w:val="auto"/>
        </w:rPr>
      </w:pPr>
    </w:p>
    <w:p>
      <w:pPr>
        <w:jc w:val="both"/>
        <w:ind w:left="2240" w:right="800" w:hanging="1019"/>
        <w:spacing w:after="0" w:line="275" w:lineRule="auto"/>
        <w:tabs>
          <w:tab w:leader="none" w:pos="2220" w:val="left"/>
        </w:tabs>
        <w:rPr>
          <w:sz w:val="20"/>
          <w:szCs w:val="20"/>
          <w:color w:val="auto"/>
        </w:rPr>
      </w:pPr>
      <w:r>
        <w:rPr>
          <w:rFonts w:ascii="Calibri" w:cs="Calibri" w:eastAsia="Calibri" w:hAnsi="Calibri"/>
          <w:sz w:val="25"/>
          <w:szCs w:val="25"/>
          <w:b w:val="1"/>
          <w:bCs w:val="1"/>
          <w:color w:val="auto"/>
        </w:rPr>
        <w:t>Verde</w:t>
      </w:r>
      <w:r>
        <w:rPr>
          <w:sz w:val="20"/>
          <w:szCs w:val="20"/>
          <w:color w:val="auto"/>
        </w:rPr>
        <w:tab/>
      </w:r>
      <w:r>
        <w:rPr>
          <w:rFonts w:ascii="Calibri Light" w:cs="Calibri Light" w:eastAsia="Calibri Light" w:hAnsi="Calibri Light"/>
          <w:sz w:val="25"/>
          <w:szCs w:val="25"/>
          <w:color w:val="auto"/>
        </w:rPr>
        <w:t>Bajo nivel de energía y alto nivel de satisfacción. En este cuadrante hay emociones del tipo serenidad, paz, gratitud, contemplación, etc.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703580</wp:posOffset>
                </wp:positionH>
                <wp:positionV relativeFrom="paragraph">
                  <wp:posOffset>-429260</wp:posOffset>
                </wp:positionV>
                <wp:extent cx="684530" cy="179705"/>
                <wp:wrapNone/>
                <wp:docPr id="552" name="Shape 5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4530" cy="179705"/>
                        </a:xfrm>
                        <a:prstGeom prst="rect">
                          <a:avLst/>
                        </a:prstGeom>
                        <a:solidFill>
                          <a:srgbClr val="9AC873"/>
                        </a:solidFill>
                      </wps:spPr>
                      <wps:bodyPr/>
                    </wps:wsp>
                  </a:graphicData>
                </a:graphic>
              </wp:anchor>
            </w:drawing>
          </mc:Choice>
          <mc:Fallback>
            <w:pict>
              <v:rect id="Shape 552" o:spid="_x0000_s1577" style="position:absolute;margin-left:55.4pt;margin-top:-33.7999pt;width:53.9pt;height:14.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AC873" stroked="f"/>
            </w:pict>
          </mc:Fallback>
        </mc:AlternateContent>
      </w:r>
    </w:p>
    <w:p>
      <w:pPr>
        <w:spacing w:after="0" w:line="161" w:lineRule="exact"/>
        <w:rPr>
          <w:sz w:val="20"/>
          <w:szCs w:val="20"/>
          <w:color w:val="auto"/>
        </w:rPr>
      </w:pPr>
    </w:p>
    <w:p>
      <w:pPr>
        <w:jc w:val="both"/>
        <w:ind w:left="2240" w:right="800" w:hanging="1019"/>
        <w:spacing w:after="0" w:line="256" w:lineRule="auto"/>
        <w:tabs>
          <w:tab w:leader="none" w:pos="2220" w:val="left"/>
        </w:tabs>
        <w:rPr>
          <w:sz w:val="20"/>
          <w:szCs w:val="20"/>
          <w:color w:val="auto"/>
        </w:rPr>
      </w:pPr>
      <w:r>
        <w:rPr>
          <w:rFonts w:ascii="Calibri" w:cs="Calibri" w:eastAsia="Calibri" w:hAnsi="Calibri"/>
          <w:sz w:val="26"/>
          <w:szCs w:val="26"/>
          <w:b w:val="1"/>
          <w:bCs w:val="1"/>
          <w:color w:val="auto"/>
        </w:rPr>
        <w:t>Azul</w:t>
      </w:r>
      <w:r>
        <w:rPr>
          <w:sz w:val="20"/>
          <w:szCs w:val="20"/>
          <w:color w:val="auto"/>
        </w:rPr>
        <w:tab/>
      </w:r>
      <w:r>
        <w:rPr>
          <w:rFonts w:ascii="Calibri Light" w:cs="Calibri Light" w:eastAsia="Calibri Light" w:hAnsi="Calibri Light"/>
          <w:sz w:val="26"/>
          <w:szCs w:val="26"/>
          <w:color w:val="auto"/>
        </w:rPr>
        <w:t>Esquina inferior izquierda. Bajo nivel de energía y bajo nivel de satisfacción. Aquí las emociones son tristeza, depresión, nostalgia, melancolía, preocupación, angustia, etc.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703580</wp:posOffset>
                </wp:positionH>
                <wp:positionV relativeFrom="paragraph">
                  <wp:posOffset>-621665</wp:posOffset>
                </wp:positionV>
                <wp:extent cx="684530" cy="179705"/>
                <wp:wrapNone/>
                <wp:docPr id="553" name="Shape 5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4530" cy="179705"/>
                        </a:xfrm>
                        <a:prstGeom prst="rect">
                          <a:avLst/>
                        </a:prstGeom>
                        <a:solidFill>
                          <a:srgbClr val="019EC7"/>
                        </a:solidFill>
                      </wps:spPr>
                      <wps:bodyPr/>
                    </wps:wsp>
                  </a:graphicData>
                </a:graphic>
              </wp:anchor>
            </w:drawing>
          </mc:Choice>
          <mc:Fallback>
            <w:pict>
              <v:rect id="Shape 553" o:spid="_x0000_s1578" style="position:absolute;margin-left:55.4pt;margin-top:-48.9499pt;width:53.9pt;height:14.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19EC7" stroked="f"/>
            </w:pict>
          </mc:Fallback>
        </mc:AlternateContent>
      </w:r>
    </w:p>
    <w:p>
      <w:pPr>
        <w:spacing w:after="0" w:line="184" w:lineRule="exact"/>
        <w:rPr>
          <w:sz w:val="20"/>
          <w:szCs w:val="20"/>
          <w:color w:val="auto"/>
        </w:rPr>
      </w:pPr>
    </w:p>
    <w:p>
      <w:pPr>
        <w:jc w:val="both"/>
        <w:ind w:left="2240" w:right="800" w:hanging="1019"/>
        <w:spacing w:after="0" w:line="255" w:lineRule="auto"/>
        <w:tabs>
          <w:tab w:leader="none" w:pos="2220" w:val="left"/>
        </w:tabs>
        <w:rPr>
          <w:sz w:val="20"/>
          <w:szCs w:val="20"/>
          <w:color w:val="auto"/>
        </w:rPr>
      </w:pPr>
      <w:r>
        <w:rPr>
          <w:rFonts w:ascii="Calibri" w:cs="Calibri" w:eastAsia="Calibri" w:hAnsi="Calibri"/>
          <w:sz w:val="26"/>
          <w:szCs w:val="26"/>
          <w:b w:val="1"/>
          <w:bCs w:val="1"/>
          <w:color w:val="auto"/>
        </w:rPr>
        <w:t>Rojo</w:t>
      </w:r>
      <w:r>
        <w:rPr>
          <w:sz w:val="20"/>
          <w:szCs w:val="20"/>
          <w:color w:val="auto"/>
        </w:rPr>
        <w:tab/>
      </w:r>
      <w:r>
        <w:rPr>
          <w:rFonts w:ascii="Calibri Light" w:cs="Calibri Light" w:eastAsia="Calibri Light" w:hAnsi="Calibri Light"/>
          <w:sz w:val="26"/>
          <w:szCs w:val="26"/>
          <w:color w:val="auto"/>
        </w:rPr>
        <w:t>Alto nivel de energía y bajo nivel de satisfacción. En esta área hay emociones como enojo, ira, traición, furia, miedo, pánico, etc.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707390</wp:posOffset>
                </wp:positionH>
                <wp:positionV relativeFrom="paragraph">
                  <wp:posOffset>-407670</wp:posOffset>
                </wp:positionV>
                <wp:extent cx="683895" cy="179705"/>
                <wp:wrapNone/>
                <wp:docPr id="554" name="Shape 5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3895" cy="179705"/>
                        </a:xfrm>
                        <a:prstGeom prst="rect">
                          <a:avLst/>
                        </a:prstGeom>
                        <a:solidFill>
                          <a:srgbClr val="E65358"/>
                        </a:solidFill>
                      </wps:spPr>
                      <wps:bodyPr/>
                    </wps:wsp>
                  </a:graphicData>
                </a:graphic>
              </wp:anchor>
            </w:drawing>
          </mc:Choice>
          <mc:Fallback>
            <w:pict>
              <v:rect id="Shape 554" o:spid="_x0000_s1579" style="position:absolute;margin-left:55.7pt;margin-top:-32.0999pt;width:53.85pt;height:14.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65358" stroked="f"/>
            </w:pict>
          </mc:Fallback>
        </mc:AlternateContent>
      </w:r>
    </w:p>
    <w:p>
      <w:pPr>
        <w:spacing w:after="0" w:line="335" w:lineRule="exact"/>
        <w:rPr>
          <w:sz w:val="20"/>
          <w:szCs w:val="20"/>
          <w:color w:val="auto"/>
        </w:rPr>
      </w:pPr>
    </w:p>
    <w:tbl>
      <w:tblPr>
        <w:tblLayout w:type="fixed"/>
        <w:tblInd w:w="2424" w:type="dxa"/>
        <w:tblCellMar>
          <w:top w:w="0" w:type="dxa"/>
          <w:left w:w="0" w:type="dxa"/>
          <w:bottom w:w="0" w:type="dxa"/>
          <w:right w:w="0" w:type="dxa"/>
        </w:tblCellMar>
      </w:tblPr>
      <w:tr>
        <w:trPr>
          <w:trHeight w:val="420"/>
        </w:trPr>
        <w:tc>
          <w:tcPr>
            <w:tcW w:w="293" w:type="dxa"/>
            <w:vAlign w:val="bottom"/>
            <w:textDirection w:val="btLr"/>
          </w:tcPr>
          <w:p>
            <w:pPr>
              <w:spacing w:after="0"/>
              <w:rPr>
                <w:sz w:val="20"/>
                <w:szCs w:val="20"/>
                <w:color w:val="auto"/>
              </w:rPr>
            </w:pPr>
            <w:r>
              <w:rPr>
                <w:rFonts w:ascii="Calibri" w:cs="Calibri" w:eastAsia="Calibri" w:hAnsi="Calibri"/>
                <w:sz w:val="24"/>
                <w:szCs w:val="24"/>
                <w:b w:val="1"/>
                <w:bCs w:val="1"/>
                <w:color w:val="FB0D15"/>
              </w:rPr>
              <w:t>Alta</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1647190</wp:posOffset>
            </wp:positionH>
            <wp:positionV relativeFrom="paragraph">
              <wp:posOffset>-251460</wp:posOffset>
            </wp:positionV>
            <wp:extent cx="3364865" cy="3138805"/>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96">
                      <a:extLst>
                        <a:ext uri="{28A0092B-C50C-407E-A947-70E740481C1C}"/>
                      </a:extLst>
                    </a:blip>
                    <a:srcRect/>
                    <a:stretch>
                      <a:fillRect/>
                    </a:stretch>
                  </pic:blipFill>
                  <pic:spPr bwMode="auto">
                    <a:xfrm>
                      <a:off x="0" y="0"/>
                      <a:ext cx="3364865" cy="31388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tbl>
      <w:tblPr>
        <w:tblLayout w:type="fixed"/>
        <w:tblInd w:w="2424" w:type="dxa"/>
        <w:tblCellMar>
          <w:top w:w="0" w:type="dxa"/>
          <w:left w:w="0" w:type="dxa"/>
          <w:bottom w:w="0" w:type="dxa"/>
          <w:right w:w="0" w:type="dxa"/>
        </w:tblCellMar>
      </w:tblPr>
      <w:tr>
        <w:trPr>
          <w:trHeight w:val="900"/>
        </w:trPr>
        <w:tc>
          <w:tcPr>
            <w:tcW w:w="293" w:type="dxa"/>
            <w:vAlign w:val="bottom"/>
            <w:textDirection w:val="btLr"/>
          </w:tcPr>
          <w:p>
            <w:pPr>
              <w:spacing w:after="0"/>
              <w:rPr>
                <w:sz w:val="20"/>
                <w:szCs w:val="20"/>
                <w:color w:val="auto"/>
              </w:rPr>
            </w:pPr>
            <w:r>
              <w:rPr>
                <w:rFonts w:ascii="Calibri" w:cs="Calibri" w:eastAsia="Calibri" w:hAnsi="Calibri"/>
                <w:sz w:val="24"/>
                <w:szCs w:val="24"/>
                <w:b w:val="1"/>
                <w:bCs w:val="1"/>
                <w:color w:val="auto"/>
              </w:rPr>
              <w:t>ENERGÍA</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1647825</wp:posOffset>
            </wp:positionH>
            <wp:positionV relativeFrom="paragraph">
              <wp:posOffset>51435</wp:posOffset>
            </wp:positionV>
            <wp:extent cx="71120" cy="906145"/>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97">
                      <a:extLst>
                        <a:ext uri="{28A0092B-C50C-407E-A947-70E740481C1C}"/>
                      </a:extLst>
                    </a:blip>
                    <a:srcRect/>
                    <a:stretch>
                      <a:fillRect/>
                    </a:stretch>
                  </pic:blipFill>
                  <pic:spPr bwMode="auto">
                    <a:xfrm>
                      <a:off x="0" y="0"/>
                      <a:ext cx="71120" cy="906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tbl>
      <w:tblPr>
        <w:tblLayout w:type="fixed"/>
        <w:tblInd w:w="2424" w:type="dxa"/>
        <w:tblCellMar>
          <w:top w:w="0" w:type="dxa"/>
          <w:left w:w="0" w:type="dxa"/>
          <w:bottom w:w="0" w:type="dxa"/>
          <w:right w:w="0" w:type="dxa"/>
        </w:tblCellMar>
      </w:tblPr>
      <w:tr>
        <w:trPr>
          <w:trHeight w:val="440"/>
        </w:trPr>
        <w:tc>
          <w:tcPr>
            <w:tcW w:w="293" w:type="dxa"/>
            <w:vAlign w:val="bottom"/>
            <w:textDirection w:val="btLr"/>
          </w:tcPr>
          <w:p>
            <w:pPr>
              <w:spacing w:after="0"/>
              <w:rPr>
                <w:sz w:val="20"/>
                <w:szCs w:val="20"/>
                <w:color w:val="auto"/>
              </w:rPr>
            </w:pPr>
            <w:r>
              <w:rPr>
                <w:rFonts w:ascii="Calibri" w:cs="Calibri" w:eastAsia="Calibri" w:hAnsi="Calibri"/>
                <w:sz w:val="24"/>
                <w:szCs w:val="24"/>
                <w:b w:val="1"/>
                <w:bCs w:val="1"/>
                <w:color w:val="3B74B6"/>
              </w:rPr>
              <w:t>Baja</w:t>
            </w:r>
          </w:p>
        </w:tc>
      </w:tr>
    </w:tbl>
    <w:p>
      <w:pPr>
        <w:spacing w:after="0" w:line="72" w:lineRule="exact"/>
        <w:rPr>
          <w:sz w:val="20"/>
          <w:szCs w:val="20"/>
          <w:color w:val="auto"/>
        </w:rPr>
      </w:pPr>
    </w:p>
    <w:p>
      <w:pPr>
        <w:ind w:left="2940"/>
        <w:spacing w:after="0"/>
        <w:rPr>
          <w:sz w:val="20"/>
          <w:szCs w:val="20"/>
          <w:color w:val="auto"/>
        </w:rPr>
      </w:pPr>
      <w:r>
        <w:rPr>
          <w:rFonts w:ascii="Calibri" w:cs="Calibri" w:eastAsia="Calibri" w:hAnsi="Calibri"/>
          <w:sz w:val="24"/>
          <w:szCs w:val="24"/>
          <w:b w:val="1"/>
          <w:bCs w:val="1"/>
          <w:color w:val="3B74B6"/>
        </w:rPr>
        <w:t xml:space="preserve">Desagradable </w:t>
      </w:r>
      <w:r>
        <w:rPr>
          <w:sz w:val="1"/>
          <w:szCs w:val="1"/>
          <w:color w:val="auto"/>
        </w:rPr>
        <w:drawing>
          <wp:inline distT="0" distB="0" distL="0" distR="0">
            <wp:extent cx="294640" cy="7112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98">
                      <a:extLst>
                        <a:ext uri="{28A0092B-C50C-407E-A947-70E740481C1C}"/>
                      </a:extLst>
                    </a:blip>
                    <a:srcRect/>
                    <a:stretch>
                      <a:fillRect/>
                    </a:stretch>
                  </pic:blipFill>
                  <pic:spPr bwMode="auto">
                    <a:xfrm>
                      <a:off x="0" y="0"/>
                      <a:ext cx="294640" cy="71120"/>
                    </a:xfrm>
                    <a:prstGeom prst="rect">
                      <a:avLst/>
                    </a:prstGeom>
                    <a:noFill/>
                    <a:ln>
                      <a:noFill/>
                    </a:ln>
                  </pic:spPr>
                </pic:pic>
              </a:graphicData>
            </a:graphic>
          </wp:inline>
        </w:drawing>
      </w:r>
      <w:r>
        <w:rPr>
          <w:rFonts w:ascii="Calibri" w:cs="Calibri" w:eastAsia="Calibri" w:hAnsi="Calibri"/>
          <w:sz w:val="24"/>
          <w:szCs w:val="24"/>
          <w:b w:val="1"/>
          <w:bCs w:val="1"/>
          <w:color w:val="auto"/>
        </w:rPr>
        <w:t xml:space="preserve"> SENSACIÓN </w:t>
      </w:r>
      <w:r>
        <w:rPr>
          <w:sz w:val="1"/>
          <w:szCs w:val="1"/>
          <w:color w:val="auto"/>
        </w:rPr>
        <w:drawing>
          <wp:inline distT="0" distB="0" distL="0" distR="0">
            <wp:extent cx="474345" cy="7112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99">
                      <a:extLst>
                        <a:ext uri="{28A0092B-C50C-407E-A947-70E740481C1C}"/>
                      </a:extLst>
                    </a:blip>
                    <a:srcRect/>
                    <a:stretch>
                      <a:fillRect/>
                    </a:stretch>
                  </pic:blipFill>
                  <pic:spPr bwMode="auto">
                    <a:xfrm>
                      <a:off x="0" y="0"/>
                      <a:ext cx="474345" cy="71120"/>
                    </a:xfrm>
                    <a:prstGeom prst="rect">
                      <a:avLst/>
                    </a:prstGeom>
                    <a:noFill/>
                    <a:ln>
                      <a:noFill/>
                    </a:ln>
                  </pic:spPr>
                </pic:pic>
              </a:graphicData>
            </a:graphic>
          </wp:inline>
        </w:drawing>
      </w:r>
      <w:r>
        <w:rPr>
          <w:rFonts w:ascii="Calibri" w:cs="Calibri" w:eastAsia="Calibri" w:hAnsi="Calibri"/>
          <w:sz w:val="24"/>
          <w:szCs w:val="24"/>
          <w:b w:val="1"/>
          <w:bCs w:val="1"/>
          <w:color w:val="75F94E"/>
        </w:rPr>
        <w:t xml:space="preserve"> Agradable</w:t>
      </w:r>
    </w:p>
    <w:p>
      <w:pPr>
        <w:spacing w:after="0" w:line="379" w:lineRule="exact"/>
        <w:rPr>
          <w:sz w:val="20"/>
          <w:szCs w:val="20"/>
          <w:color w:val="auto"/>
        </w:rPr>
      </w:pPr>
    </w:p>
    <w:p>
      <w:pPr>
        <w:jc w:val="both"/>
        <w:ind w:left="1120" w:right="800"/>
        <w:spacing w:after="0" w:line="271" w:lineRule="auto"/>
        <w:rPr>
          <w:sz w:val="20"/>
          <w:szCs w:val="20"/>
          <w:color w:val="auto"/>
        </w:rPr>
      </w:pPr>
      <w:r>
        <w:rPr>
          <w:rFonts w:ascii="Calibri Light" w:cs="Calibri Light" w:eastAsia="Calibri Light" w:hAnsi="Calibri Light"/>
          <w:sz w:val="25"/>
          <w:szCs w:val="25"/>
          <w:color w:val="auto"/>
        </w:rPr>
        <w:t>Para evaluar su vocabulario emocional, anote cinco o más palabras que definan emociones o sentimientos en cada uno de los cuadrantes del medidor emocional y colóquelas pensando en la intensidad y la energía de cada una de ellas.</w:t>
      </w:r>
    </w:p>
    <w:p>
      <w:pPr>
        <w:spacing w:after="0" w:line="326"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Vamos a entrenar la forma de usar el medidor emocional contestando, de forma individual, a las siguientes preguntas: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365760</wp:posOffset>
            </wp:positionV>
            <wp:extent cx="719455" cy="36449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00">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90"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91</w:t>
      </w:r>
    </w:p>
    <w:p>
      <w:pPr>
        <w:sectPr>
          <w:pgSz w:w="12180" w:h="15874" w:orient="portrait"/>
          <w:cols w:equalWidth="0" w:num="1">
            <w:col w:w="10140"/>
          </w:cols>
          <w:pgMar w:left="1440" w:top="639" w:right="609" w:bottom="199" w:gutter="0" w:footer="0" w:header="0"/>
        </w:sectPr>
      </w:pPr>
    </w:p>
    <w:bookmarkStart w:id="91" w:name="page92"/>
    <w:bookmarkEnd w:id="91"/>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01">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302">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1460" w:hanging="349"/>
        <w:spacing w:after="0"/>
        <w:tabs>
          <w:tab w:leader="none" w:pos="1460" w:val="left"/>
        </w:tabs>
        <w:numPr>
          <w:ilvl w:val="0"/>
          <w:numId w:val="55"/>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¿Cómo se siente hoy? ¿Qué color predomina últimamente en tu vida?</w:t>
      </w:r>
    </w:p>
    <w:p>
      <w:pPr>
        <w:spacing w:after="0" w:line="224" w:lineRule="exact"/>
        <w:rPr>
          <w:rFonts w:ascii="Calibri" w:cs="Calibri" w:eastAsia="Calibri" w:hAnsi="Calibri"/>
          <w:sz w:val="26"/>
          <w:szCs w:val="26"/>
          <w:b w:val="1"/>
          <w:bCs w:val="1"/>
          <w:color w:val="auto"/>
        </w:rPr>
      </w:pPr>
    </w:p>
    <w:p>
      <w:pPr>
        <w:ind w:left="1460" w:right="800" w:hanging="349"/>
        <w:spacing w:after="0" w:line="255" w:lineRule="auto"/>
        <w:tabs>
          <w:tab w:leader="none" w:pos="1460" w:val="left"/>
        </w:tabs>
        <w:numPr>
          <w:ilvl w:val="0"/>
          <w:numId w:val="55"/>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¿Qué cuadrante predomina más cuando está en el trabajo? ¿Y durante su tiempo libre?</w:t>
      </w:r>
    </w:p>
    <w:p>
      <w:pPr>
        <w:spacing w:after="0" w:line="205" w:lineRule="exact"/>
        <w:rPr>
          <w:rFonts w:ascii="Calibri" w:cs="Calibri" w:eastAsia="Calibri" w:hAnsi="Calibri"/>
          <w:sz w:val="26"/>
          <w:szCs w:val="26"/>
          <w:b w:val="1"/>
          <w:bCs w:val="1"/>
          <w:color w:val="auto"/>
        </w:rPr>
      </w:pPr>
    </w:p>
    <w:p>
      <w:pPr>
        <w:ind w:left="1460" w:right="800" w:hanging="349"/>
        <w:spacing w:after="0" w:line="255" w:lineRule="auto"/>
        <w:tabs>
          <w:tab w:leader="none" w:pos="1460" w:val="left"/>
        </w:tabs>
        <w:numPr>
          <w:ilvl w:val="0"/>
          <w:numId w:val="55"/>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¿Puede percibir que emociones están sintiendo las personas de su alrededor, en el entorno laboral? ¿En qué cuadrante las colocaría?</w:t>
      </w:r>
    </w:p>
    <w:p>
      <w:pPr>
        <w:spacing w:after="0" w:line="205" w:lineRule="exact"/>
        <w:rPr>
          <w:rFonts w:ascii="Calibri" w:cs="Calibri" w:eastAsia="Calibri" w:hAnsi="Calibri"/>
          <w:sz w:val="26"/>
          <w:szCs w:val="26"/>
          <w:b w:val="1"/>
          <w:bCs w:val="1"/>
          <w:color w:val="auto"/>
        </w:rPr>
      </w:pPr>
    </w:p>
    <w:p>
      <w:pPr>
        <w:ind w:left="1460" w:right="800" w:hanging="349"/>
        <w:spacing w:after="0" w:line="255" w:lineRule="auto"/>
        <w:tabs>
          <w:tab w:leader="none" w:pos="1460" w:val="left"/>
        </w:tabs>
        <w:numPr>
          <w:ilvl w:val="0"/>
          <w:numId w:val="55"/>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¿Qué emoción o emociones cree que les cuesta más expresar a las personas de su entorno laboral? ¿Y a usted?</w:t>
      </w:r>
    </w:p>
    <w:p>
      <w:pPr>
        <w:spacing w:after="0" w:line="205" w:lineRule="exact"/>
        <w:rPr>
          <w:rFonts w:ascii="Calibri" w:cs="Calibri" w:eastAsia="Calibri" w:hAnsi="Calibri"/>
          <w:sz w:val="26"/>
          <w:szCs w:val="26"/>
          <w:b w:val="1"/>
          <w:bCs w:val="1"/>
          <w:color w:val="auto"/>
        </w:rPr>
      </w:pPr>
    </w:p>
    <w:p>
      <w:pPr>
        <w:ind w:left="1460" w:right="800" w:hanging="349"/>
        <w:spacing w:after="0" w:line="255" w:lineRule="auto"/>
        <w:tabs>
          <w:tab w:leader="none" w:pos="1460" w:val="left"/>
        </w:tabs>
        <w:numPr>
          <w:ilvl w:val="0"/>
          <w:numId w:val="55"/>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Piense qué tareas les son más fáciles de realizar cuándo se encuentra en los cuadrantes amarillo y verde. ¿Y cuándo se encuentra en azul o rojo?</w:t>
      </w:r>
    </w:p>
    <w:p>
      <w:pPr>
        <w:spacing w:after="0" w:line="346" w:lineRule="exact"/>
        <w:rPr>
          <w:sz w:val="20"/>
          <w:szCs w:val="20"/>
          <w:color w:val="auto"/>
        </w:rPr>
      </w:pPr>
    </w:p>
    <w:p>
      <w:pPr>
        <w:jc w:val="both"/>
        <w:ind w:left="1120" w:right="800"/>
        <w:spacing w:after="0" w:line="268" w:lineRule="auto"/>
        <w:rPr>
          <w:sz w:val="20"/>
          <w:szCs w:val="20"/>
          <w:color w:val="auto"/>
        </w:rPr>
      </w:pPr>
      <w:r>
        <w:rPr>
          <w:rFonts w:ascii="Calibri Light" w:cs="Calibri Light" w:eastAsia="Calibri Light" w:hAnsi="Calibri Light"/>
          <w:sz w:val="25"/>
          <w:szCs w:val="25"/>
          <w:color w:val="auto"/>
        </w:rPr>
        <w:t>Una vez realizada la actividad individual y habiendo comentado cómo se han sentido haciéndola, pida al equipo que se coloque en parejas. Cada grupo tiene que escribir dos conflictos que hayan sucedido en el entorno laboral y la forma en la que se resolvieron. Paralelamente deben anotar las tres respuestas posibles que se podían haber dado: una respuesta agresiva, una pasiva y la asertiva. Les pedimos que reflexionen sobre la respuesta real que se dio al conflicto y si no fue la óptima, como creen que se debía haber resuelto.</w:t>
      </w:r>
    </w:p>
    <w:p>
      <w:pPr>
        <w:spacing w:after="0" w:line="335"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Una vez definidos los dos conflictos, pida que determinen en qué parte del medidor emocional estaría el conflicto y den nombre a las emociones y sentimientos que se sintieron en ese momento. De la misma forma, ¿hacia dónde se dirigirá una respuesta agresiva, una pasiva y la asertiva? Rellenen el medidor emocional con todas las palabras necesarias para definir todas las opciones.</w:t>
      </w:r>
    </w:p>
    <w:p>
      <w:pPr>
        <w:spacing w:after="0" w:line="349"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Seguidamente pida que compartan sus conflictos y reflexiones. Anime al grupo a que debatan las diversas respuestas.</w:t>
      </w:r>
    </w:p>
    <w:p>
      <w:pPr>
        <w:spacing w:after="0" w:line="3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43"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Recomendamos utilizar el medidor emocional de forma habitual como herramienta de consciencia emocional.</w:t>
      </w:r>
    </w:p>
    <w:p>
      <w:pPr>
        <w:spacing w:after="0" w:line="341" w:lineRule="exact"/>
        <w:rPr>
          <w:sz w:val="20"/>
          <w:szCs w:val="20"/>
          <w:color w:val="auto"/>
        </w:rPr>
      </w:pPr>
    </w:p>
    <w:p>
      <w:pPr>
        <w:ind w:left="1220"/>
        <w:spacing w:after="0"/>
        <w:rPr>
          <w:sz w:val="20"/>
          <w:szCs w:val="20"/>
          <w:color w:val="auto"/>
        </w:rPr>
      </w:pPr>
      <w:r>
        <w:rPr>
          <w:rFonts w:ascii="Calibri" w:cs="Calibri" w:eastAsia="Calibri" w:hAnsi="Calibri"/>
          <w:sz w:val="26"/>
          <w:szCs w:val="26"/>
          <w:b w:val="1"/>
          <w:bCs w:val="1"/>
          <w:color w:val="auto"/>
          <w:highlight w:val="lightGray"/>
        </w:rPr>
        <w:t>Fuente</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Elaborado por Carlos Bella y María Navarrete Fa.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737235</wp:posOffset>
            </wp:positionV>
            <wp:extent cx="719455" cy="36449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03">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92</w:t>
      </w:r>
    </w:p>
    <w:p>
      <w:pPr>
        <w:sectPr>
          <w:pgSz w:w="12180" w:h="15874" w:orient="portrait"/>
          <w:cols w:equalWidth="0" w:num="1">
            <w:col w:w="10140"/>
          </w:cols>
          <w:pgMar w:left="1440" w:top="643" w:right="609" w:bottom="199" w:gutter="0" w:footer="0" w:header="0"/>
        </w:sectPr>
      </w:pPr>
    </w:p>
    <w:bookmarkStart w:id="92" w:name="page93"/>
    <w:bookmarkEnd w:id="92"/>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04">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05">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p>
      <w:pPr>
        <w:jc w:val="center"/>
        <w:ind w:right="-319"/>
        <w:spacing w:after="0"/>
        <w:rPr>
          <w:sz w:val="20"/>
          <w:szCs w:val="20"/>
          <w:color w:val="auto"/>
        </w:rPr>
      </w:pPr>
      <w:r>
        <w:rPr>
          <w:rFonts w:ascii="Calibri" w:cs="Calibri" w:eastAsia="Calibri" w:hAnsi="Calibri"/>
          <w:sz w:val="32"/>
          <w:szCs w:val="32"/>
          <w:b w:val="1"/>
          <w:bCs w:val="1"/>
          <w:color w:val="auto"/>
        </w:rPr>
        <w:t>Competencia emocional: el respeto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707390</wp:posOffset>
                </wp:positionH>
                <wp:positionV relativeFrom="paragraph">
                  <wp:posOffset>-245745</wp:posOffset>
                </wp:positionV>
                <wp:extent cx="5220335" cy="273685"/>
                <wp:wrapNone/>
                <wp:docPr id="565" name="Shape 5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73685"/>
                        </a:xfrm>
                        <a:prstGeom prst="rect">
                          <a:avLst/>
                        </a:prstGeom>
                        <a:solidFill>
                          <a:srgbClr val="BCE5DF"/>
                        </a:solidFill>
                      </wps:spPr>
                      <wps:bodyPr/>
                    </wps:wsp>
                  </a:graphicData>
                </a:graphic>
              </wp:anchor>
            </w:drawing>
          </mc:Choice>
          <mc:Fallback>
            <w:pict>
              <v:rect id="Shape 565" o:spid="_x0000_s1590" style="position:absolute;margin-left:55.7pt;margin-top:-19.3499pt;width:411.0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CE5DF" stroked="f"/>
            </w:pict>
          </mc:Fallback>
        </mc:AlternateContent>
      </w:r>
    </w:p>
    <w:p>
      <w:pPr>
        <w:spacing w:after="0" w:line="328" w:lineRule="exact"/>
        <w:rPr>
          <w:sz w:val="20"/>
          <w:szCs w:val="20"/>
          <w:color w:val="auto"/>
        </w:rPr>
      </w:pPr>
    </w:p>
    <w:p>
      <w:pPr>
        <w:jc w:val="center"/>
        <w:ind w:right="-31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28" w:lineRule="exact"/>
        <w:rPr>
          <w:sz w:val="20"/>
          <w:szCs w:val="20"/>
          <w:color w:val="auto"/>
        </w:rPr>
      </w:pPr>
    </w:p>
    <w:p>
      <w:pPr>
        <w:jc w:val="both"/>
        <w:ind w:left="1120" w:right="800"/>
        <w:spacing w:after="0" w:line="275" w:lineRule="auto"/>
        <w:rPr>
          <w:sz w:val="20"/>
          <w:szCs w:val="20"/>
          <w:color w:val="auto"/>
        </w:rPr>
      </w:pPr>
      <w:r>
        <w:rPr>
          <w:rFonts w:ascii="Calibri Light" w:cs="Calibri Light" w:eastAsia="Calibri Light" w:hAnsi="Calibri Light"/>
          <w:sz w:val="25"/>
          <w:szCs w:val="25"/>
          <w:color w:val="auto"/>
        </w:rPr>
        <w:t>El respeto es uno de los pilares más relevantes de un buen líder. ¿Pero qué entendemos por respeto? ¿Es tan solo respetar a la persona o es llegar más allá?</w:t>
      </w:r>
    </w:p>
    <w:p>
      <w:pPr>
        <w:spacing w:after="0" w:line="321"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El respeto comienza en uno mismo, podríamos decir que el autorrespeto es el punto de partida para desarrollar la competencia.</w:t>
      </w:r>
    </w:p>
    <w:p>
      <w:pPr>
        <w:spacing w:after="0" w:line="34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Cuando uno mismo se respeta, se presta atención y se tiene en consideración. Este aceptarse y tenerse en cuenta, está relacionado directamente con el desarrollo de la autoestima. Una vez el individuo se respeta a sí mismo, puede tener en consideración a los otros y actuar teniendo en cuenta las diferentes áreas que definen a los miembros del equipo: capacidades, competencias, debilidades, fortalezas, preferencias, miedos y sentimientos. El respeto a los demás comienza a desarrollarse y potenciarse cuando se conoce hasta dónde llegan nuestros intereses y comienzan los intereses de los otros.</w:t>
      </w:r>
    </w:p>
    <w:p>
      <w:pPr>
        <w:spacing w:after="0" w:line="200" w:lineRule="exact"/>
        <w:rPr>
          <w:sz w:val="20"/>
          <w:szCs w:val="20"/>
          <w:color w:val="auto"/>
        </w:rPr>
      </w:pPr>
    </w:p>
    <w:p>
      <w:pPr>
        <w:spacing w:after="0" w:line="288" w:lineRule="exact"/>
        <w:rPr>
          <w:sz w:val="20"/>
          <w:szCs w:val="20"/>
          <w:color w:val="auto"/>
        </w:rPr>
      </w:pPr>
    </w:p>
    <w:p>
      <w:pPr>
        <w:ind w:left="1320"/>
        <w:spacing w:after="0"/>
        <w:tabs>
          <w:tab w:leader="none" w:pos="2480" w:val="left"/>
        </w:tabs>
        <w:rPr>
          <w:sz w:val="20"/>
          <w:szCs w:val="20"/>
          <w:color w:val="auto"/>
        </w:rPr>
      </w:pPr>
      <w:r>
        <w:rPr>
          <w:rFonts w:ascii="Calibri" w:cs="Calibri" w:eastAsia="Calibri" w:hAnsi="Calibri"/>
          <w:sz w:val="32"/>
          <w:szCs w:val="32"/>
          <w:b w:val="1"/>
          <w:bCs w:val="1"/>
          <w:color w:val="FFFFFF"/>
        </w:rPr>
        <w:t>4.1.4</w:t>
      </w:r>
      <w:r>
        <w:rPr>
          <w:sz w:val="20"/>
          <w:szCs w:val="20"/>
          <w:color w:val="auto"/>
        </w:rPr>
        <w:tab/>
      </w:r>
      <w:r>
        <w:rPr>
          <w:rFonts w:ascii="Calibri" w:cs="Calibri" w:eastAsia="Calibri" w:hAnsi="Calibri"/>
          <w:sz w:val="31"/>
          <w:szCs w:val="31"/>
          <w:b w:val="1"/>
          <w:bCs w:val="1"/>
          <w:color w:val="auto"/>
        </w:rPr>
        <w:t>“Carta a mí yo del futuro”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1003300</wp:posOffset>
                </wp:positionH>
                <wp:positionV relativeFrom="paragraph">
                  <wp:posOffset>-243840</wp:posOffset>
                </wp:positionV>
                <wp:extent cx="4921250" cy="273685"/>
                <wp:wrapNone/>
                <wp:docPr id="566" name="Shape 5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1250" cy="273685"/>
                        </a:xfrm>
                        <a:prstGeom prst="rect">
                          <a:avLst/>
                        </a:prstGeom>
                        <a:solidFill>
                          <a:srgbClr val="9AD7D1"/>
                        </a:solidFill>
                      </wps:spPr>
                      <wps:bodyPr/>
                    </wps:wsp>
                  </a:graphicData>
                </a:graphic>
              </wp:anchor>
            </w:drawing>
          </mc:Choice>
          <mc:Fallback>
            <w:pict>
              <v:rect id="Shape 566" o:spid="_x0000_s1591" style="position:absolute;margin-left:79pt;margin-top:-19.1999pt;width:387.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AD7D1"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-243840</wp:posOffset>
                </wp:positionV>
                <wp:extent cx="683895" cy="273685"/>
                <wp:wrapNone/>
                <wp:docPr id="567" name="Shape 5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3895" cy="273685"/>
                        </a:xfrm>
                        <a:prstGeom prst="rect">
                          <a:avLst/>
                        </a:prstGeom>
                        <a:solidFill>
                          <a:srgbClr val="003B57"/>
                        </a:solidFill>
                      </wps:spPr>
                      <wps:bodyPr/>
                    </wps:wsp>
                  </a:graphicData>
                </a:graphic>
              </wp:anchor>
            </w:drawing>
          </mc:Choice>
          <mc:Fallback>
            <w:pict>
              <v:rect id="Shape 567" o:spid="_x0000_s1592" style="position:absolute;margin-left:55.7pt;margin-top:-19.1999pt;width:53.8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30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Objetivos</w:t>
      </w:r>
    </w:p>
    <w:p>
      <w:pPr>
        <w:spacing w:after="0" w:line="143"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Manifestar respeto por las otras personas. Adoptar un comportamiento prosocial (hacer bien a los demás sin esperar nada a cambio).</w:t>
      </w:r>
    </w:p>
    <w:p>
      <w:pPr>
        <w:spacing w:after="0" w:line="2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15-20 minutos.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papel, lápiz o bolígrafo.</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individual.</w:t>
      </w:r>
    </w:p>
    <w:p>
      <w:pPr>
        <w:spacing w:after="0" w:line="1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Escriba una carta a su yo del futuro, haciendo un repaso de su vida desde su etapa infantil, juvenil y como persona adulta. Piense en el respeto que se ha tendido a usted mismo y en cómo ha respetado a los demás. Reflexione en cómo podría reparar errores del pasado y en cómo se ve ahora en el presente.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1017905</wp:posOffset>
            </wp:positionV>
            <wp:extent cx="719455" cy="36449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06">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93</w:t>
      </w:r>
    </w:p>
    <w:p>
      <w:pPr>
        <w:sectPr>
          <w:pgSz w:w="12180" w:h="15874" w:orient="portrait"/>
          <w:cols w:equalWidth="0" w:num="1">
            <w:col w:w="10140"/>
          </w:cols>
          <w:pgMar w:left="1440" w:top="639" w:right="609" w:bottom="199" w:gutter="0" w:footer="0" w:header="0"/>
        </w:sectPr>
      </w:pPr>
    </w:p>
    <w:bookmarkStart w:id="93" w:name="page94"/>
    <w:bookmarkEnd w:id="93"/>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07">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08">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Esta actividad nos ayuda a reflexionar sobre nosotros mismos y nos abre una puerta a la mejora. Recuerde la frase: “Respeta para que te respeten” Conviértela en una máxima que le acompañe en su vida.</w:t>
      </w:r>
    </w:p>
    <w:p>
      <w:pPr>
        <w:spacing w:after="0" w:line="339" w:lineRule="exact"/>
        <w:rPr>
          <w:sz w:val="20"/>
          <w:szCs w:val="20"/>
          <w:color w:val="auto"/>
        </w:rPr>
      </w:pPr>
    </w:p>
    <w:p>
      <w:pPr>
        <w:ind w:left="1220"/>
        <w:spacing w:after="0"/>
        <w:rPr>
          <w:sz w:val="20"/>
          <w:szCs w:val="20"/>
          <w:color w:val="auto"/>
        </w:rPr>
      </w:pPr>
      <w:r>
        <w:rPr>
          <w:rFonts w:ascii="Calibri" w:cs="Calibri" w:eastAsia="Calibri" w:hAnsi="Calibri"/>
          <w:sz w:val="26"/>
          <w:szCs w:val="26"/>
          <w:b w:val="1"/>
          <w:bCs w:val="1"/>
          <w:color w:val="auto"/>
          <w:highlight w:val="lightGray"/>
        </w:rPr>
        <w:t>Fuente</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Elaborado por Carlos Bella y María Navarrete Fa.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330200</wp:posOffset>
                </wp:positionV>
                <wp:extent cx="5220335" cy="504190"/>
                <wp:wrapNone/>
                <wp:docPr id="571" name="Shape 5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504190"/>
                        </a:xfrm>
                        <a:prstGeom prst="rect">
                          <a:avLst/>
                        </a:prstGeom>
                        <a:solidFill>
                          <a:srgbClr val="BCE5DF"/>
                        </a:solidFill>
                      </wps:spPr>
                      <wps:bodyPr/>
                    </wps:wsp>
                  </a:graphicData>
                </a:graphic>
              </wp:anchor>
            </w:drawing>
          </mc:Choice>
          <mc:Fallback>
            <w:pict>
              <v:rect id="Shape 571" o:spid="_x0000_s1596" style="position:absolute;margin-left:55.55pt;margin-top:26pt;width:411.05pt;height:39.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CE5DF" stroked="f"/>
            </w:pict>
          </mc:Fallback>
        </mc:AlternateContent>
      </w:r>
    </w:p>
    <w:p>
      <w:pPr>
        <w:spacing w:after="0" w:line="200" w:lineRule="exact"/>
        <w:rPr>
          <w:sz w:val="20"/>
          <w:szCs w:val="20"/>
          <w:color w:val="auto"/>
        </w:rPr>
      </w:pPr>
    </w:p>
    <w:p>
      <w:pPr>
        <w:spacing w:after="0" w:line="234" w:lineRule="exact"/>
        <w:rPr>
          <w:sz w:val="20"/>
          <w:szCs w:val="20"/>
          <w:color w:val="auto"/>
        </w:rPr>
      </w:pPr>
    </w:p>
    <w:p>
      <w:pPr>
        <w:jc w:val="center"/>
        <w:ind w:right="-319"/>
        <w:spacing w:after="0"/>
        <w:rPr>
          <w:sz w:val="20"/>
          <w:szCs w:val="20"/>
          <w:color w:val="auto"/>
        </w:rPr>
      </w:pPr>
      <w:r>
        <w:rPr>
          <w:rFonts w:ascii="Calibri" w:cs="Calibri" w:eastAsia="Calibri" w:hAnsi="Calibri"/>
          <w:sz w:val="32"/>
          <w:szCs w:val="32"/>
          <w:b w:val="1"/>
          <w:bCs w:val="1"/>
          <w:color w:val="auto"/>
        </w:rPr>
        <w:t>Competencia emocional: la contención emocional</w:t>
      </w:r>
    </w:p>
    <w:p>
      <w:pPr>
        <w:jc w:val="center"/>
        <w:ind w:right="-319"/>
        <w:spacing w:after="0"/>
        <w:rPr>
          <w:sz w:val="20"/>
          <w:szCs w:val="20"/>
          <w:color w:val="auto"/>
        </w:rPr>
      </w:pPr>
      <w:r>
        <w:rPr>
          <w:rFonts w:ascii="Calibri" w:cs="Calibri" w:eastAsia="Calibri" w:hAnsi="Calibri"/>
          <w:sz w:val="32"/>
          <w:szCs w:val="32"/>
          <w:b w:val="1"/>
          <w:bCs w:val="1"/>
          <w:color w:val="auto"/>
        </w:rPr>
        <w:t>y compartir emociones</w:t>
      </w:r>
    </w:p>
    <w:p>
      <w:pPr>
        <w:spacing w:after="0" w:line="348" w:lineRule="exact"/>
        <w:rPr>
          <w:sz w:val="20"/>
          <w:szCs w:val="20"/>
          <w:color w:val="auto"/>
        </w:rPr>
      </w:pPr>
    </w:p>
    <w:p>
      <w:pPr>
        <w:jc w:val="center"/>
        <w:ind w:right="-31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28"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El coordinar, supervisar y trabajar con personas es lidiar con universos emocionales distintos.</w:t>
      </w:r>
    </w:p>
    <w:p>
      <w:pPr>
        <w:spacing w:after="0" w:line="346" w:lineRule="exact"/>
        <w:rPr>
          <w:sz w:val="20"/>
          <w:szCs w:val="20"/>
          <w:color w:val="auto"/>
        </w:rPr>
      </w:pPr>
    </w:p>
    <w:p>
      <w:pPr>
        <w:jc w:val="both"/>
        <w:ind w:left="1120" w:right="800"/>
        <w:spacing w:after="0" w:line="270" w:lineRule="auto"/>
        <w:rPr>
          <w:sz w:val="20"/>
          <w:szCs w:val="20"/>
          <w:color w:val="auto"/>
        </w:rPr>
      </w:pPr>
      <w:r>
        <w:rPr>
          <w:rFonts w:ascii="Calibri Light" w:cs="Calibri Light" w:eastAsia="Calibri Light" w:hAnsi="Calibri Light"/>
          <w:sz w:val="25"/>
          <w:szCs w:val="25"/>
          <w:color w:val="auto"/>
        </w:rPr>
        <w:t>Un líder ha de tener la capacidad de “sostener” las emociones de los miembros del equipo cuando sea necesario, a través del acompañamiento y ofreciendo en la medida de lo posible, según la situación, alternativas para expresar los sentimientos y maneras e instrumentos para solucionar problemas.</w:t>
      </w:r>
    </w:p>
    <w:p>
      <w:pPr>
        <w:spacing w:after="0" w:line="327"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La contención emocional tiene dos líneas definidas: La actitud empática y la escucha activa que hemos trabajado en actividades anteriores.</w:t>
      </w:r>
    </w:p>
    <w:p>
      <w:pPr>
        <w:spacing w:after="0" w:line="34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No necesitamos ser psicólogos o terapeutas para poder dar contención emocional, el simple hecho de empatizar y mantener una escucha activa hace contención.</w:t>
      </w:r>
    </w:p>
    <w:p>
      <w:pPr>
        <w:spacing w:after="0" w:line="344"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Algunos de los comportamientos que son útiles para realizar esa contención emocional son:</w:t>
      </w:r>
    </w:p>
    <w:p>
      <w:pPr>
        <w:spacing w:after="0" w:line="134" w:lineRule="exact"/>
        <w:rPr>
          <w:sz w:val="20"/>
          <w:szCs w:val="20"/>
          <w:color w:val="auto"/>
        </w:rPr>
      </w:pPr>
    </w:p>
    <w:p>
      <w:pPr>
        <w:ind w:left="1440" w:hanging="329"/>
        <w:spacing w:after="0"/>
        <w:tabs>
          <w:tab w:leader="none" w:pos="1440" w:val="left"/>
        </w:tabs>
        <w:numPr>
          <w:ilvl w:val="0"/>
          <w:numId w:val="56"/>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Centrar la atención en la persona, mirar a la persona directamente.</w:t>
      </w:r>
    </w:p>
    <w:p>
      <w:pPr>
        <w:spacing w:after="0" w:line="34" w:lineRule="exact"/>
        <w:rPr>
          <w:rFonts w:ascii="Calibri Light" w:cs="Calibri Light" w:eastAsia="Calibri Light" w:hAnsi="Calibri Light"/>
          <w:sz w:val="26"/>
          <w:szCs w:val="26"/>
          <w:color w:val="4C4C4C"/>
        </w:rPr>
      </w:pPr>
    </w:p>
    <w:p>
      <w:pPr>
        <w:ind w:left="1440" w:right="1600" w:hanging="329"/>
        <w:spacing w:after="0" w:line="255" w:lineRule="auto"/>
        <w:tabs>
          <w:tab w:leader="none" w:pos="1440" w:val="left"/>
        </w:tabs>
        <w:numPr>
          <w:ilvl w:val="0"/>
          <w:numId w:val="56"/>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Respetar los tiempos para que la persona pueda y desee expresar su experiencia.</w:t>
      </w:r>
    </w:p>
    <w:p>
      <w:pPr>
        <w:spacing w:after="0" w:line="13" w:lineRule="exact"/>
        <w:rPr>
          <w:rFonts w:ascii="Calibri Light" w:cs="Calibri Light" w:eastAsia="Calibri Light" w:hAnsi="Calibri Light"/>
          <w:sz w:val="26"/>
          <w:szCs w:val="26"/>
          <w:color w:val="4C4C4C"/>
        </w:rPr>
      </w:pPr>
    </w:p>
    <w:p>
      <w:pPr>
        <w:ind w:left="1440" w:hanging="329"/>
        <w:spacing w:after="0"/>
        <w:tabs>
          <w:tab w:leader="none" w:pos="1440" w:val="left"/>
        </w:tabs>
        <w:numPr>
          <w:ilvl w:val="0"/>
          <w:numId w:val="56"/>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Dar espacio a los silencios.</w:t>
      </w:r>
    </w:p>
    <w:p>
      <w:pPr>
        <w:spacing w:after="0" w:line="32" w:lineRule="exact"/>
        <w:rPr>
          <w:rFonts w:ascii="Calibri Light" w:cs="Calibri Light" w:eastAsia="Calibri Light" w:hAnsi="Calibri Light"/>
          <w:sz w:val="26"/>
          <w:szCs w:val="26"/>
          <w:color w:val="4C4C4C"/>
        </w:rPr>
      </w:pPr>
    </w:p>
    <w:p>
      <w:pPr>
        <w:ind w:left="1440" w:hanging="329"/>
        <w:spacing w:after="0"/>
        <w:tabs>
          <w:tab w:leader="none" w:pos="1440" w:val="left"/>
        </w:tabs>
        <w:numPr>
          <w:ilvl w:val="0"/>
          <w:numId w:val="56"/>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Hacer sentir al interlocutor que está siendo acompañado.</w:t>
      </w:r>
    </w:p>
    <w:p>
      <w:pPr>
        <w:spacing w:after="0" w:line="34" w:lineRule="exact"/>
        <w:rPr>
          <w:rFonts w:ascii="Calibri Light" w:cs="Calibri Light" w:eastAsia="Calibri Light" w:hAnsi="Calibri Light"/>
          <w:sz w:val="26"/>
          <w:szCs w:val="26"/>
          <w:color w:val="4C4C4C"/>
        </w:rPr>
      </w:pPr>
    </w:p>
    <w:p>
      <w:pPr>
        <w:ind w:left="1440" w:right="1460" w:hanging="329"/>
        <w:spacing w:after="0" w:line="255" w:lineRule="auto"/>
        <w:tabs>
          <w:tab w:leader="none" w:pos="1440" w:val="left"/>
        </w:tabs>
        <w:numPr>
          <w:ilvl w:val="0"/>
          <w:numId w:val="56"/>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Mostrar atención y formular preguntas abiertas cuando sea necesario y en momentos adecuados.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427990</wp:posOffset>
            </wp:positionV>
            <wp:extent cx="719455" cy="36449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09">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94</w:t>
      </w:r>
    </w:p>
    <w:p>
      <w:pPr>
        <w:sectPr>
          <w:pgSz w:w="12180" w:h="15874" w:orient="portrait"/>
          <w:cols w:equalWidth="0" w:num="1">
            <w:col w:w="10140"/>
          </w:cols>
          <w:pgMar w:left="1440" w:top="643" w:right="609" w:bottom="199" w:gutter="0" w:footer="0" w:header="0"/>
        </w:sectPr>
      </w:pPr>
    </w:p>
    <w:bookmarkStart w:id="94" w:name="page95"/>
    <w:bookmarkEnd w:id="94"/>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10">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11">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1280"/>
        <w:spacing w:after="0"/>
        <w:tabs>
          <w:tab w:leader="none" w:pos="2440" w:val="left"/>
        </w:tabs>
        <w:rPr>
          <w:sz w:val="20"/>
          <w:szCs w:val="20"/>
          <w:color w:val="auto"/>
        </w:rPr>
      </w:pPr>
      <w:r>
        <w:rPr>
          <w:rFonts w:ascii="Calibri" w:cs="Calibri" w:eastAsia="Calibri" w:hAnsi="Calibri"/>
          <w:sz w:val="32"/>
          <w:szCs w:val="32"/>
          <w:b w:val="1"/>
          <w:bCs w:val="1"/>
          <w:color w:val="FFFFFF"/>
        </w:rPr>
        <w:t>4.1.5</w:t>
      </w:r>
      <w:r>
        <w:rPr>
          <w:sz w:val="20"/>
          <w:szCs w:val="20"/>
          <w:color w:val="auto"/>
        </w:rPr>
        <w:tab/>
      </w:r>
      <w:r>
        <w:rPr>
          <w:rFonts w:ascii="Calibri" w:cs="Calibri" w:eastAsia="Calibri" w:hAnsi="Calibri"/>
          <w:sz w:val="31"/>
          <w:szCs w:val="31"/>
          <w:b w:val="1"/>
          <w:bCs w:val="1"/>
          <w:color w:val="auto"/>
        </w:rPr>
        <w:t>“Tabla de gimnasia emocional”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1001395</wp:posOffset>
                </wp:positionH>
                <wp:positionV relativeFrom="paragraph">
                  <wp:posOffset>-241300</wp:posOffset>
                </wp:positionV>
                <wp:extent cx="4921250" cy="273685"/>
                <wp:wrapNone/>
                <wp:docPr id="575" name="Shape 5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1250" cy="273685"/>
                        </a:xfrm>
                        <a:prstGeom prst="rect">
                          <a:avLst/>
                        </a:prstGeom>
                        <a:solidFill>
                          <a:srgbClr val="9AD7D1"/>
                        </a:solidFill>
                      </wps:spPr>
                      <wps:bodyPr/>
                    </wps:wsp>
                  </a:graphicData>
                </a:graphic>
              </wp:anchor>
            </w:drawing>
          </mc:Choice>
          <mc:Fallback>
            <w:pict>
              <v:rect id="Shape 575" o:spid="_x0000_s1600" style="position:absolute;margin-left:78.85pt;margin-top:-19pt;width:387.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AD7D1"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-241300</wp:posOffset>
                </wp:positionV>
                <wp:extent cx="683895" cy="273685"/>
                <wp:wrapNone/>
                <wp:docPr id="576" name="Shape 5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3895" cy="273685"/>
                        </a:xfrm>
                        <a:prstGeom prst="rect">
                          <a:avLst/>
                        </a:prstGeom>
                        <a:solidFill>
                          <a:srgbClr val="003B57"/>
                        </a:solidFill>
                      </wps:spPr>
                      <wps:bodyPr/>
                    </wps:wsp>
                  </a:graphicData>
                </a:graphic>
              </wp:anchor>
            </w:drawing>
          </mc:Choice>
          <mc:Fallback>
            <w:pict>
              <v:rect id="Shape 576" o:spid="_x0000_s1601" style="position:absolute;margin-left:55.55pt;margin-top:-19pt;width:53.8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30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Objetivos</w:t>
      </w:r>
    </w:p>
    <w:p>
      <w:pPr>
        <w:spacing w:after="0" w:line="141"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Favorecer la capacidad de contención emocional. Saber compartir emociones.</w:t>
      </w:r>
    </w:p>
    <w:p>
      <w:pPr>
        <w:spacing w:after="0" w:line="24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20 minutos.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tabla de gimnasia emocional.</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individual.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327660</wp:posOffset>
                </wp:positionV>
                <wp:extent cx="5220335" cy="328930"/>
                <wp:wrapNone/>
                <wp:docPr id="577" name="Shape 5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328930"/>
                        </a:xfrm>
                        <a:prstGeom prst="rect">
                          <a:avLst/>
                        </a:prstGeom>
                        <a:solidFill>
                          <a:srgbClr val="BFBFBF"/>
                        </a:solidFill>
                      </wps:spPr>
                      <wps:bodyPr/>
                    </wps:wsp>
                  </a:graphicData>
                </a:graphic>
              </wp:anchor>
            </w:drawing>
          </mc:Choice>
          <mc:Fallback>
            <w:pict>
              <v:rect id="Shape 577" o:spid="_x0000_s1602" style="position:absolute;margin-left:55.55pt;margin-top:25.8pt;width:411.05pt;height:25.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FBFBF" stroked="f"/>
            </w:pict>
          </mc:Fallback>
        </mc:AlternateContent>
      </w:r>
    </w:p>
    <w:p>
      <w:pPr>
        <w:spacing w:after="0" w:line="200" w:lineRule="exact"/>
        <w:rPr>
          <w:sz w:val="20"/>
          <w:szCs w:val="20"/>
          <w:color w:val="auto"/>
        </w:rPr>
      </w:pPr>
    </w:p>
    <w:p>
      <w:pPr>
        <w:spacing w:after="0" w:line="319" w:lineRule="exact"/>
        <w:rPr>
          <w:sz w:val="20"/>
          <w:szCs w:val="20"/>
          <w:color w:val="auto"/>
        </w:rPr>
      </w:pPr>
    </w:p>
    <w:p>
      <w:pPr>
        <w:jc w:val="center"/>
        <w:ind w:right="-319"/>
        <w:spacing w:after="0"/>
        <w:rPr>
          <w:sz w:val="20"/>
          <w:szCs w:val="20"/>
          <w:color w:val="auto"/>
        </w:rPr>
      </w:pPr>
      <w:r>
        <w:rPr>
          <w:rFonts w:ascii="Calibri" w:cs="Calibri" w:eastAsia="Calibri" w:hAnsi="Calibri"/>
          <w:sz w:val="32"/>
          <w:szCs w:val="32"/>
          <w:b w:val="1"/>
          <w:bCs w:val="1"/>
          <w:color w:val="auto"/>
        </w:rPr>
        <w:t>Tabla de gimnasia emocional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92710</wp:posOffset>
                </wp:positionV>
                <wp:extent cx="5223510" cy="845820"/>
                <wp:wrapNone/>
                <wp:docPr id="578" name="Shape 5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3510" cy="845820"/>
                        </a:xfrm>
                        <a:prstGeom prst="rect">
                          <a:avLst/>
                        </a:prstGeom>
                        <a:solidFill>
                          <a:srgbClr val="F2F2F2"/>
                        </a:solidFill>
                      </wps:spPr>
                      <wps:bodyPr/>
                    </wps:wsp>
                  </a:graphicData>
                </a:graphic>
              </wp:anchor>
            </w:drawing>
          </mc:Choice>
          <mc:Fallback>
            <w:pict>
              <v:rect id="Shape 578" o:spid="_x0000_s1603" style="position:absolute;margin-left:55.55pt;margin-top:7.3pt;width:411.3pt;height:66.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w:r>
    </w:p>
    <w:p>
      <w:pPr>
        <w:spacing w:after="0" w:line="103" w:lineRule="exact"/>
        <w:rPr>
          <w:sz w:val="20"/>
          <w:szCs w:val="20"/>
          <w:color w:val="auto"/>
        </w:rPr>
      </w:pPr>
    </w:p>
    <w:p>
      <w:pPr>
        <w:ind w:left="1340"/>
        <w:spacing w:after="0"/>
        <w:rPr>
          <w:sz w:val="20"/>
          <w:szCs w:val="20"/>
          <w:color w:val="auto"/>
        </w:rPr>
      </w:pPr>
      <w:r>
        <w:rPr>
          <w:rFonts w:ascii="Calibri Light" w:cs="Calibri Light" w:eastAsia="Calibri Light" w:hAnsi="Calibri Light"/>
          <w:sz w:val="28"/>
          <w:szCs w:val="28"/>
          <w:color w:val="auto"/>
        </w:rPr>
        <w:t>Ejercicio 1</w:t>
      </w:r>
    </w:p>
    <w:p>
      <w:pPr>
        <w:ind w:left="1340"/>
        <w:spacing w:after="0"/>
        <w:rPr>
          <w:sz w:val="20"/>
          <w:szCs w:val="20"/>
          <w:color w:val="auto"/>
        </w:rPr>
      </w:pPr>
      <w:r>
        <w:rPr>
          <w:rFonts w:ascii="Calibri" w:cs="Calibri" w:eastAsia="Calibri" w:hAnsi="Calibri"/>
          <w:sz w:val="28"/>
          <w:szCs w:val="28"/>
          <w:b w:val="1"/>
          <w:bCs w:val="1"/>
          <w:color w:val="auto"/>
        </w:rPr>
        <w:t>Situación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426720</wp:posOffset>
                </wp:positionV>
                <wp:extent cx="5223510" cy="840740"/>
                <wp:wrapNone/>
                <wp:docPr id="579" name="Shape 5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3510" cy="840740"/>
                        </a:xfrm>
                        <a:prstGeom prst="rect">
                          <a:avLst/>
                        </a:prstGeom>
                        <a:solidFill>
                          <a:srgbClr val="E6E6E6"/>
                        </a:solidFill>
                      </wps:spPr>
                      <wps:bodyPr/>
                    </wps:wsp>
                  </a:graphicData>
                </a:graphic>
              </wp:anchor>
            </w:drawing>
          </mc:Choice>
          <mc:Fallback>
            <w:pict>
              <v:rect id="Shape 579" o:spid="_x0000_s1604" style="position:absolute;margin-left:55.55pt;margin-top:33.6pt;width:411.3pt;height:6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6E6E6"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ind w:left="1340"/>
        <w:spacing w:after="0"/>
        <w:rPr>
          <w:sz w:val="20"/>
          <w:szCs w:val="20"/>
          <w:color w:val="auto"/>
        </w:rPr>
      </w:pPr>
      <w:r>
        <w:rPr>
          <w:rFonts w:ascii="Calibri Light" w:cs="Calibri Light" w:eastAsia="Calibri Light" w:hAnsi="Calibri Light"/>
          <w:sz w:val="28"/>
          <w:szCs w:val="28"/>
          <w:color w:val="auto"/>
        </w:rPr>
        <w:t>Ejercicio 2</w:t>
      </w:r>
    </w:p>
    <w:p>
      <w:pPr>
        <w:ind w:left="1340"/>
        <w:spacing w:after="0" w:line="196" w:lineRule="auto"/>
        <w:rPr>
          <w:sz w:val="20"/>
          <w:szCs w:val="20"/>
          <w:color w:val="auto"/>
        </w:rPr>
      </w:pPr>
      <w:r>
        <w:rPr>
          <w:rFonts w:ascii="Calibri" w:cs="Calibri" w:eastAsia="Calibri" w:hAnsi="Calibri"/>
          <w:sz w:val="28"/>
          <w:szCs w:val="28"/>
          <w:b w:val="1"/>
          <w:bCs w:val="1"/>
          <w:color w:val="auto"/>
        </w:rPr>
        <w:t>Primeras</w:t>
      </w:r>
    </w:p>
    <w:p>
      <w:pPr>
        <w:spacing w:after="0" w:line="1" w:lineRule="exact"/>
        <w:rPr>
          <w:sz w:val="20"/>
          <w:szCs w:val="20"/>
          <w:color w:val="auto"/>
        </w:rPr>
      </w:pPr>
    </w:p>
    <w:p>
      <w:pPr>
        <w:ind w:left="1340"/>
        <w:spacing w:after="0"/>
        <w:rPr>
          <w:sz w:val="20"/>
          <w:szCs w:val="20"/>
          <w:color w:val="auto"/>
        </w:rPr>
      </w:pPr>
      <w:r>
        <w:rPr>
          <w:rFonts w:ascii="Calibri" w:cs="Calibri" w:eastAsia="Calibri" w:hAnsi="Calibri"/>
          <w:sz w:val="28"/>
          <w:szCs w:val="28"/>
          <w:b w:val="1"/>
          <w:bCs w:val="1"/>
          <w:color w:val="auto"/>
        </w:rPr>
        <w:t>emociones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224155</wp:posOffset>
                </wp:positionV>
                <wp:extent cx="5223510" cy="846455"/>
                <wp:wrapNone/>
                <wp:docPr id="580" name="Shape 5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3510" cy="846455"/>
                        </a:xfrm>
                        <a:prstGeom prst="rect">
                          <a:avLst/>
                        </a:prstGeom>
                        <a:solidFill>
                          <a:srgbClr val="F2F2F2"/>
                        </a:solidFill>
                      </wps:spPr>
                      <wps:bodyPr/>
                    </wps:wsp>
                  </a:graphicData>
                </a:graphic>
              </wp:anchor>
            </w:drawing>
          </mc:Choice>
          <mc:Fallback>
            <w:pict>
              <v:rect id="Shape 580" o:spid="_x0000_s1605" style="position:absolute;margin-left:55.55pt;margin-top:17.65pt;width:411.3pt;height:66.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w:r>
    </w:p>
    <w:p>
      <w:pPr>
        <w:spacing w:after="0" w:line="316" w:lineRule="exact"/>
        <w:rPr>
          <w:sz w:val="20"/>
          <w:szCs w:val="20"/>
          <w:color w:val="auto"/>
        </w:rPr>
      </w:pPr>
    </w:p>
    <w:p>
      <w:pPr>
        <w:ind w:left="1340"/>
        <w:spacing w:after="0"/>
        <w:rPr>
          <w:sz w:val="20"/>
          <w:szCs w:val="20"/>
          <w:color w:val="auto"/>
        </w:rPr>
      </w:pPr>
      <w:r>
        <w:rPr>
          <w:rFonts w:ascii="Calibri Light" w:cs="Calibri Light" w:eastAsia="Calibri Light" w:hAnsi="Calibri Light"/>
          <w:sz w:val="28"/>
          <w:szCs w:val="28"/>
          <w:color w:val="auto"/>
        </w:rPr>
        <w:t>Ejercicio 3</w:t>
      </w:r>
    </w:p>
    <w:p>
      <w:pPr>
        <w:ind w:left="1340"/>
        <w:spacing w:after="0" w:line="196" w:lineRule="auto"/>
        <w:rPr>
          <w:sz w:val="20"/>
          <w:szCs w:val="20"/>
          <w:color w:val="auto"/>
        </w:rPr>
      </w:pPr>
      <w:r>
        <w:rPr>
          <w:rFonts w:ascii="Calibri" w:cs="Calibri" w:eastAsia="Calibri" w:hAnsi="Calibri"/>
          <w:sz w:val="28"/>
          <w:szCs w:val="28"/>
          <w:b w:val="1"/>
          <w:bCs w:val="1"/>
          <w:color w:val="auto"/>
        </w:rPr>
        <w:t>Primeros</w:t>
      </w:r>
    </w:p>
    <w:p>
      <w:pPr>
        <w:spacing w:after="0" w:line="1" w:lineRule="exact"/>
        <w:rPr>
          <w:sz w:val="20"/>
          <w:szCs w:val="20"/>
          <w:color w:val="auto"/>
        </w:rPr>
      </w:pPr>
    </w:p>
    <w:p>
      <w:pPr>
        <w:ind w:left="1340"/>
        <w:spacing w:after="0"/>
        <w:rPr>
          <w:sz w:val="20"/>
          <w:szCs w:val="20"/>
          <w:color w:val="auto"/>
        </w:rPr>
      </w:pPr>
      <w:r>
        <w:rPr>
          <w:rFonts w:ascii="Calibri" w:cs="Calibri" w:eastAsia="Calibri" w:hAnsi="Calibri"/>
          <w:sz w:val="28"/>
          <w:szCs w:val="28"/>
          <w:b w:val="1"/>
          <w:bCs w:val="1"/>
          <w:color w:val="auto"/>
        </w:rPr>
        <w:t>pensamientos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245110</wp:posOffset>
                </wp:positionV>
                <wp:extent cx="5223510" cy="912495"/>
                <wp:wrapNone/>
                <wp:docPr id="581" name="Shape 5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3510" cy="912495"/>
                        </a:xfrm>
                        <a:prstGeom prst="rect">
                          <a:avLst/>
                        </a:prstGeom>
                        <a:solidFill>
                          <a:srgbClr val="E6E6E6"/>
                        </a:solidFill>
                      </wps:spPr>
                      <wps:bodyPr/>
                    </wps:wsp>
                  </a:graphicData>
                </a:graphic>
              </wp:anchor>
            </w:drawing>
          </mc:Choice>
          <mc:Fallback>
            <w:pict>
              <v:rect id="Shape 581" o:spid="_x0000_s1606" style="position:absolute;margin-left:55.55pt;margin-top:19.3pt;width:411.3pt;height:71.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6E6E6" stroked="f"/>
            </w:pict>
          </mc:Fallback>
        </mc:AlternateContent>
      </w:r>
    </w:p>
    <w:p>
      <w:pPr>
        <w:spacing w:after="0" w:line="356" w:lineRule="exact"/>
        <w:rPr>
          <w:sz w:val="20"/>
          <w:szCs w:val="20"/>
          <w:color w:val="auto"/>
        </w:rPr>
      </w:pPr>
    </w:p>
    <w:p>
      <w:pPr>
        <w:ind w:left="1340"/>
        <w:spacing w:after="0"/>
        <w:rPr>
          <w:sz w:val="20"/>
          <w:szCs w:val="20"/>
          <w:color w:val="auto"/>
        </w:rPr>
      </w:pPr>
      <w:r>
        <w:rPr>
          <w:rFonts w:ascii="Calibri Light" w:cs="Calibri Light" w:eastAsia="Calibri Light" w:hAnsi="Calibri Light"/>
          <w:sz w:val="28"/>
          <w:szCs w:val="28"/>
          <w:color w:val="auto"/>
        </w:rPr>
        <w:t>Ejercicio 4</w:t>
      </w:r>
    </w:p>
    <w:p>
      <w:pPr>
        <w:ind w:left="1340"/>
        <w:spacing w:after="0"/>
        <w:rPr>
          <w:sz w:val="20"/>
          <w:szCs w:val="20"/>
          <w:color w:val="auto"/>
        </w:rPr>
      </w:pPr>
      <w:r>
        <w:rPr>
          <w:rFonts w:ascii="Calibri" w:cs="Calibri" w:eastAsia="Calibri" w:hAnsi="Calibri"/>
          <w:sz w:val="28"/>
          <w:szCs w:val="28"/>
          <w:b w:val="1"/>
          <w:bCs w:val="1"/>
          <w:color w:val="auto"/>
        </w:rPr>
        <w:t>Errores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474345</wp:posOffset>
                </wp:positionV>
                <wp:extent cx="5223510" cy="883920"/>
                <wp:wrapNone/>
                <wp:docPr id="582" name="Shape 5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3510" cy="883920"/>
                        </a:xfrm>
                        <a:prstGeom prst="rect">
                          <a:avLst/>
                        </a:prstGeom>
                        <a:solidFill>
                          <a:srgbClr val="F2F2F2"/>
                        </a:solidFill>
                      </wps:spPr>
                      <wps:bodyPr/>
                    </wps:wsp>
                  </a:graphicData>
                </a:graphic>
              </wp:anchor>
            </w:drawing>
          </mc:Choice>
          <mc:Fallback>
            <w:pict>
              <v:rect id="Shape 582" o:spid="_x0000_s1607" style="position:absolute;margin-left:55.55pt;margin-top:37.35pt;width:411.3pt;height:69.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1340"/>
        <w:spacing w:after="0"/>
        <w:rPr>
          <w:sz w:val="20"/>
          <w:szCs w:val="20"/>
          <w:color w:val="auto"/>
        </w:rPr>
      </w:pPr>
      <w:r>
        <w:rPr>
          <w:rFonts w:ascii="Calibri Light" w:cs="Calibri Light" w:eastAsia="Calibri Light" w:hAnsi="Calibri Light"/>
          <w:sz w:val="28"/>
          <w:szCs w:val="28"/>
          <w:color w:val="auto"/>
        </w:rPr>
        <w:t>Ejercicio 5</w:t>
      </w:r>
    </w:p>
    <w:p>
      <w:pPr>
        <w:ind w:left="1340"/>
        <w:spacing w:after="0" w:line="196" w:lineRule="auto"/>
        <w:rPr>
          <w:sz w:val="20"/>
          <w:szCs w:val="20"/>
          <w:color w:val="auto"/>
        </w:rPr>
      </w:pPr>
      <w:r>
        <w:rPr>
          <w:rFonts w:ascii="Calibri" w:cs="Calibri" w:eastAsia="Calibri" w:hAnsi="Calibri"/>
          <w:sz w:val="28"/>
          <w:szCs w:val="28"/>
          <w:b w:val="1"/>
          <w:bCs w:val="1"/>
          <w:color w:val="auto"/>
        </w:rPr>
        <w:t>Nuevos</w:t>
      </w:r>
    </w:p>
    <w:p>
      <w:pPr>
        <w:ind w:left="1340"/>
        <w:spacing w:after="0" w:line="200" w:lineRule="auto"/>
        <w:rPr>
          <w:sz w:val="20"/>
          <w:szCs w:val="20"/>
          <w:color w:val="auto"/>
        </w:rPr>
      </w:pPr>
      <w:r>
        <w:rPr>
          <w:rFonts w:ascii="Calibri" w:cs="Calibri" w:eastAsia="Calibri" w:hAnsi="Calibri"/>
          <w:sz w:val="28"/>
          <w:szCs w:val="28"/>
          <w:b w:val="1"/>
          <w:bCs w:val="1"/>
          <w:color w:val="auto"/>
        </w:rPr>
        <w:t>pensamientos</w:t>
      </w:r>
    </w:p>
    <w:p>
      <w:pPr>
        <w:ind w:left="1340"/>
        <w:spacing w:after="0"/>
        <w:rPr>
          <w:sz w:val="20"/>
          <w:szCs w:val="20"/>
          <w:color w:val="auto"/>
        </w:rPr>
      </w:pPr>
      <w:r>
        <w:rPr>
          <w:rFonts w:ascii="Calibri Light" w:cs="Calibri Light" w:eastAsia="Calibri Light" w:hAnsi="Calibri Light"/>
          <w:sz w:val="28"/>
          <w:szCs w:val="28"/>
          <w:color w:val="auto"/>
        </w:rPr>
        <w:t>“Volver a pensar”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86995</wp:posOffset>
                </wp:positionV>
                <wp:extent cx="5223510" cy="922020"/>
                <wp:wrapNone/>
                <wp:docPr id="583" name="Shape 5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3510" cy="922020"/>
                        </a:xfrm>
                        <a:prstGeom prst="rect">
                          <a:avLst/>
                        </a:prstGeom>
                        <a:solidFill>
                          <a:srgbClr val="E6E6E6"/>
                        </a:solidFill>
                      </wps:spPr>
                      <wps:bodyPr/>
                    </wps:wsp>
                  </a:graphicData>
                </a:graphic>
              </wp:anchor>
            </w:drawing>
          </mc:Choice>
          <mc:Fallback>
            <w:pict>
              <v:rect id="Shape 583" o:spid="_x0000_s1608" style="position:absolute;margin-left:55.55pt;margin-top:6.85pt;width:411.3pt;height:72.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6E6E6" stroked="f"/>
            </w:pict>
          </mc:Fallback>
        </mc:AlternateContent>
      </w:r>
    </w:p>
    <w:p>
      <w:pPr>
        <w:spacing w:after="0" w:line="113" w:lineRule="exact"/>
        <w:rPr>
          <w:sz w:val="20"/>
          <w:szCs w:val="20"/>
          <w:color w:val="auto"/>
        </w:rPr>
      </w:pPr>
    </w:p>
    <w:p>
      <w:pPr>
        <w:ind w:left="1340"/>
        <w:spacing w:after="0"/>
        <w:rPr>
          <w:sz w:val="20"/>
          <w:szCs w:val="20"/>
          <w:color w:val="auto"/>
        </w:rPr>
      </w:pPr>
      <w:r>
        <w:rPr>
          <w:rFonts w:ascii="Calibri Light" w:cs="Calibri Light" w:eastAsia="Calibri Light" w:hAnsi="Calibri Light"/>
          <w:sz w:val="28"/>
          <w:szCs w:val="28"/>
          <w:color w:val="auto"/>
        </w:rPr>
        <w:t>Ejercicio 6</w:t>
      </w:r>
    </w:p>
    <w:p>
      <w:pPr>
        <w:ind w:left="1340"/>
        <w:spacing w:after="0" w:line="196" w:lineRule="auto"/>
        <w:rPr>
          <w:sz w:val="20"/>
          <w:szCs w:val="20"/>
          <w:color w:val="auto"/>
        </w:rPr>
      </w:pPr>
      <w:r>
        <w:rPr>
          <w:rFonts w:ascii="Calibri" w:cs="Calibri" w:eastAsia="Calibri" w:hAnsi="Calibri"/>
          <w:sz w:val="28"/>
          <w:szCs w:val="28"/>
          <w:b w:val="1"/>
          <w:bCs w:val="1"/>
          <w:color w:val="auto"/>
        </w:rPr>
        <w:t>Nuevas</w:t>
      </w:r>
    </w:p>
    <w:p>
      <w:pPr>
        <w:ind w:left="1340"/>
        <w:spacing w:after="0" w:line="200" w:lineRule="auto"/>
        <w:rPr>
          <w:sz w:val="20"/>
          <w:szCs w:val="20"/>
          <w:color w:val="auto"/>
        </w:rPr>
      </w:pPr>
      <w:r>
        <w:rPr>
          <w:rFonts w:ascii="Calibri" w:cs="Calibri" w:eastAsia="Calibri" w:hAnsi="Calibri"/>
          <w:sz w:val="28"/>
          <w:szCs w:val="28"/>
          <w:b w:val="1"/>
          <w:bCs w:val="1"/>
          <w:color w:val="auto"/>
        </w:rPr>
        <w:t>emociones</w:t>
      </w:r>
    </w:p>
    <w:p>
      <w:pPr>
        <w:ind w:left="1340"/>
        <w:spacing w:after="0"/>
        <w:rPr>
          <w:sz w:val="20"/>
          <w:szCs w:val="20"/>
          <w:color w:val="auto"/>
        </w:rPr>
      </w:pPr>
      <w:r>
        <w:rPr>
          <w:rFonts w:ascii="Calibri Light" w:cs="Calibri Light" w:eastAsia="Calibri Light" w:hAnsi="Calibri Light"/>
          <w:sz w:val="28"/>
          <w:szCs w:val="28"/>
          <w:color w:val="auto"/>
        </w:rPr>
        <w:t>“Volver a sentir”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532130</wp:posOffset>
            </wp:positionV>
            <wp:extent cx="719455" cy="36449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12">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95</w:t>
      </w:r>
    </w:p>
    <w:p>
      <w:pPr>
        <w:sectPr>
          <w:pgSz w:w="12180" w:h="15874" w:orient="portrait"/>
          <w:cols w:equalWidth="0" w:num="1">
            <w:col w:w="10140"/>
          </w:cols>
          <w:pgMar w:left="1440" w:top="639" w:right="609" w:bottom="199" w:gutter="0" w:footer="0" w:header="0"/>
        </w:sectPr>
      </w:pPr>
    </w:p>
    <w:bookmarkStart w:id="95" w:name="page96"/>
    <w:bookmarkEnd w:id="95"/>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13">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14">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Piense en una situación que haya vivido durante el día y que no haya gestionado del todo bien. Anótela en la tabla.</w:t>
      </w:r>
    </w:p>
    <w:p>
      <w:pPr>
        <w:spacing w:after="0" w:line="344"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¿Qué primeras emociones le causó la situación? ¿Y qué pensamientos?</w:t>
      </w:r>
    </w:p>
    <w:p>
      <w:pPr>
        <w:spacing w:after="0" w:line="364"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Ahora evalúe todos los errores que cometió cuando elaboró esos pensamientos de forma inconsciente. Páselos a consciente para poderlos mejorar. Aquí tiene la lista de los nueve errores según Bimbela:</w:t>
      </w:r>
    </w:p>
    <w:p>
      <w:pPr>
        <w:spacing w:after="0" w:line="199"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Filtro mental</w:t>
      </w:r>
    </w:p>
    <w:p>
      <w:pPr>
        <w:spacing w:after="0" w:line="24" w:lineRule="exact"/>
        <w:rPr>
          <w:sz w:val="20"/>
          <w:szCs w:val="20"/>
          <w:color w:val="auto"/>
        </w:rPr>
      </w:pPr>
    </w:p>
    <w:p>
      <w:pPr>
        <w:jc w:val="both"/>
        <w:ind w:left="1120" w:right="800"/>
        <w:spacing w:after="0" w:line="258" w:lineRule="auto"/>
        <w:rPr>
          <w:sz w:val="20"/>
          <w:szCs w:val="20"/>
          <w:color w:val="auto"/>
        </w:rPr>
      </w:pPr>
      <w:r>
        <w:rPr>
          <w:rFonts w:ascii="Calibri" w:cs="Calibri" w:eastAsia="Calibri" w:hAnsi="Calibri"/>
          <w:sz w:val="26"/>
          <w:szCs w:val="26"/>
          <w:color w:val="auto"/>
        </w:rPr>
        <w:t>Fijarse sólo en lo negativo.</w:t>
      </w:r>
      <w:r>
        <w:rPr>
          <w:rFonts w:ascii="Calibri Light" w:cs="Calibri Light" w:eastAsia="Calibri Light" w:hAnsi="Calibri Light"/>
          <w:sz w:val="26"/>
          <w:szCs w:val="26"/>
          <w:color w:val="auto"/>
        </w:rPr>
        <w:t xml:space="preserve"> Ejemplo: </w:t>
      </w:r>
      <w:r>
        <w:rPr>
          <w:rFonts w:ascii="Calibri Light" w:cs="Calibri Light" w:eastAsia="Calibri Light" w:hAnsi="Calibri Light"/>
          <w:sz w:val="26"/>
          <w:szCs w:val="26"/>
          <w:i w:val="1"/>
          <w:iCs w:val="1"/>
          <w:color w:val="auto"/>
        </w:rPr>
        <w:t>“No consigo que me escuchen cuando hablo. No hay manera. Estoy fracasando de nuevo como líder”</w:t>
      </w:r>
      <w:r>
        <w:rPr>
          <w:rFonts w:ascii="Calibri Light" w:cs="Calibri Light" w:eastAsia="Calibri Light" w:hAnsi="Calibri Light"/>
          <w:sz w:val="26"/>
          <w:szCs w:val="26"/>
          <w:color w:val="auto"/>
        </w:rPr>
        <w:t>.</w:t>
      </w:r>
    </w:p>
    <w:p>
      <w:pPr>
        <w:spacing w:after="0" w:line="236"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Etiquetado</w:t>
      </w:r>
    </w:p>
    <w:p>
      <w:pPr>
        <w:spacing w:after="0" w:line="24" w:lineRule="exact"/>
        <w:rPr>
          <w:sz w:val="20"/>
          <w:szCs w:val="20"/>
          <w:color w:val="auto"/>
        </w:rPr>
      </w:pPr>
    </w:p>
    <w:p>
      <w:pPr>
        <w:jc w:val="both"/>
        <w:ind w:left="1120" w:right="800"/>
        <w:spacing w:after="0" w:line="258" w:lineRule="auto"/>
        <w:rPr>
          <w:sz w:val="20"/>
          <w:szCs w:val="20"/>
          <w:color w:val="auto"/>
        </w:rPr>
      </w:pPr>
      <w:r>
        <w:rPr>
          <w:rFonts w:ascii="Calibri" w:cs="Calibri" w:eastAsia="Calibri" w:hAnsi="Calibri"/>
          <w:sz w:val="26"/>
          <w:szCs w:val="26"/>
          <w:color w:val="auto"/>
        </w:rPr>
        <w:t>Poner etiquetas.</w:t>
      </w:r>
      <w:r>
        <w:rPr>
          <w:rFonts w:ascii="Calibri Light" w:cs="Calibri Light" w:eastAsia="Calibri Light" w:hAnsi="Calibri Light"/>
          <w:sz w:val="26"/>
          <w:szCs w:val="26"/>
          <w:color w:val="auto"/>
        </w:rPr>
        <w:t xml:space="preserve"> Ejemplo: </w:t>
      </w:r>
      <w:r>
        <w:rPr>
          <w:rFonts w:ascii="Calibri Light" w:cs="Calibri Light" w:eastAsia="Calibri Light" w:hAnsi="Calibri Light"/>
          <w:sz w:val="26"/>
          <w:szCs w:val="26"/>
          <w:i w:val="1"/>
          <w:iCs w:val="1"/>
          <w:color w:val="auto"/>
        </w:rPr>
        <w:t>“No me atrevo a hablar con Pedro. Él es un mentiroso y yo soy un cobarde”.</w:t>
      </w:r>
    </w:p>
    <w:p>
      <w:pPr>
        <w:spacing w:after="0" w:line="236"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Sobregeneralización</w:t>
      </w:r>
    </w:p>
    <w:p>
      <w:pPr>
        <w:spacing w:after="0" w:line="24" w:lineRule="exact"/>
        <w:rPr>
          <w:sz w:val="20"/>
          <w:szCs w:val="20"/>
          <w:color w:val="auto"/>
        </w:rPr>
      </w:pPr>
    </w:p>
    <w:p>
      <w:pPr>
        <w:ind w:left="1120"/>
        <w:spacing w:after="0"/>
        <w:rPr>
          <w:sz w:val="20"/>
          <w:szCs w:val="20"/>
          <w:color w:val="auto"/>
        </w:rPr>
      </w:pPr>
      <w:r>
        <w:rPr>
          <w:rFonts w:ascii="Calibri" w:cs="Calibri" w:eastAsia="Calibri" w:hAnsi="Calibri"/>
          <w:sz w:val="26"/>
          <w:szCs w:val="26"/>
          <w:color w:val="auto"/>
        </w:rPr>
        <w:t>Usar las palabras</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siempre, todo, nunca, nada, jamás, imposible, etc. Ejemplo:</w:t>
      </w:r>
    </w:p>
    <w:p>
      <w:pPr>
        <w:spacing w:after="0" w:line="24"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i w:val="1"/>
          <w:iCs w:val="1"/>
          <w:color w:val="auto"/>
        </w:rPr>
        <w:t>“No sirvo para nada, todo me sale mal”</w:t>
      </w:r>
      <w:r>
        <w:rPr>
          <w:rFonts w:ascii="Calibri Light" w:cs="Calibri Light" w:eastAsia="Calibri Light" w:hAnsi="Calibri Light"/>
          <w:sz w:val="26"/>
          <w:szCs w:val="26"/>
          <w:color w:val="auto"/>
        </w:rPr>
        <w:t>.</w:t>
      </w:r>
    </w:p>
    <w:p>
      <w:pPr>
        <w:spacing w:after="0" w:line="260"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Dramatización</w:t>
      </w:r>
    </w:p>
    <w:p>
      <w:pPr>
        <w:spacing w:after="0" w:line="24" w:lineRule="exact"/>
        <w:rPr>
          <w:sz w:val="20"/>
          <w:szCs w:val="20"/>
          <w:color w:val="auto"/>
        </w:rPr>
      </w:pPr>
    </w:p>
    <w:p>
      <w:pPr>
        <w:jc w:val="both"/>
        <w:ind w:left="1120" w:right="800"/>
        <w:spacing w:after="0" w:line="258" w:lineRule="auto"/>
        <w:rPr>
          <w:sz w:val="20"/>
          <w:szCs w:val="20"/>
          <w:color w:val="auto"/>
        </w:rPr>
      </w:pPr>
      <w:r>
        <w:rPr>
          <w:rFonts w:ascii="Calibri" w:cs="Calibri" w:eastAsia="Calibri" w:hAnsi="Calibri"/>
          <w:sz w:val="26"/>
          <w:szCs w:val="26"/>
          <w:color w:val="auto"/>
        </w:rPr>
        <w:t>Usar adjetivos desmedidos.</w:t>
      </w:r>
      <w:r>
        <w:rPr>
          <w:rFonts w:ascii="Calibri Light" w:cs="Calibri Light" w:eastAsia="Calibri Light" w:hAnsi="Calibri Light"/>
          <w:sz w:val="26"/>
          <w:szCs w:val="26"/>
          <w:color w:val="auto"/>
        </w:rPr>
        <w:t xml:space="preserve"> Ejemplo: </w:t>
      </w:r>
      <w:r>
        <w:rPr>
          <w:rFonts w:ascii="Calibri Light" w:cs="Calibri Light" w:eastAsia="Calibri Light" w:hAnsi="Calibri Light"/>
          <w:sz w:val="26"/>
          <w:szCs w:val="26"/>
          <w:i w:val="1"/>
          <w:iCs w:val="1"/>
          <w:color w:val="auto"/>
        </w:rPr>
        <w:t>“¿Otra vez con retrasos? ¡Esto es intolerable!”.</w:t>
      </w:r>
    </w:p>
    <w:p>
      <w:pPr>
        <w:spacing w:after="0" w:line="236"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Catastrofismo</w:t>
      </w:r>
    </w:p>
    <w:p>
      <w:pPr>
        <w:spacing w:after="0" w:line="24" w:lineRule="exact"/>
        <w:rPr>
          <w:sz w:val="20"/>
          <w:szCs w:val="20"/>
          <w:color w:val="auto"/>
        </w:rPr>
      </w:pPr>
    </w:p>
    <w:p>
      <w:pPr>
        <w:jc w:val="both"/>
        <w:ind w:left="1120" w:right="800"/>
        <w:spacing w:after="0" w:line="258" w:lineRule="auto"/>
        <w:rPr>
          <w:sz w:val="20"/>
          <w:szCs w:val="20"/>
          <w:color w:val="auto"/>
        </w:rPr>
      </w:pPr>
      <w:r>
        <w:rPr>
          <w:rFonts w:ascii="Calibri" w:cs="Calibri" w:eastAsia="Calibri" w:hAnsi="Calibri"/>
          <w:sz w:val="26"/>
          <w:szCs w:val="26"/>
          <w:color w:val="auto"/>
        </w:rPr>
        <w:t>Anticipar lo peor.</w:t>
      </w:r>
      <w:r>
        <w:rPr>
          <w:rFonts w:ascii="Calibri Light" w:cs="Calibri Light" w:eastAsia="Calibri Light" w:hAnsi="Calibri Light"/>
          <w:sz w:val="26"/>
          <w:szCs w:val="26"/>
          <w:color w:val="auto"/>
        </w:rPr>
        <w:t xml:space="preserve"> Ejemplo: </w:t>
      </w:r>
      <w:r>
        <w:rPr>
          <w:rFonts w:ascii="Calibri Light" w:cs="Calibri Light" w:eastAsia="Calibri Light" w:hAnsi="Calibri Light"/>
          <w:sz w:val="26"/>
          <w:szCs w:val="26"/>
          <w:i w:val="1"/>
          <w:iCs w:val="1"/>
          <w:color w:val="auto"/>
        </w:rPr>
        <w:t>“Seguro que mi equipo no cumple con lo que hemos pactado; como tantas otras veces”.</w:t>
      </w:r>
    </w:p>
    <w:p>
      <w:pPr>
        <w:spacing w:after="0" w:line="236"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Lectura mental</w:t>
      </w:r>
    </w:p>
    <w:p>
      <w:pPr>
        <w:spacing w:after="0" w:line="24" w:lineRule="exact"/>
        <w:rPr>
          <w:sz w:val="20"/>
          <w:szCs w:val="20"/>
          <w:color w:val="auto"/>
        </w:rPr>
      </w:pPr>
    </w:p>
    <w:p>
      <w:pPr>
        <w:ind w:left="1120"/>
        <w:spacing w:after="0"/>
        <w:rPr>
          <w:sz w:val="20"/>
          <w:szCs w:val="20"/>
          <w:color w:val="auto"/>
        </w:rPr>
      </w:pPr>
      <w:r>
        <w:rPr>
          <w:rFonts w:ascii="Calibri" w:cs="Calibri" w:eastAsia="Calibri" w:hAnsi="Calibri"/>
          <w:sz w:val="26"/>
          <w:szCs w:val="26"/>
          <w:color w:val="auto"/>
        </w:rPr>
        <w:t>Leer los pensamientos.</w:t>
      </w:r>
      <w:r>
        <w:rPr>
          <w:rFonts w:ascii="Calibri Light" w:cs="Calibri Light" w:eastAsia="Calibri Light" w:hAnsi="Calibri Light"/>
          <w:sz w:val="26"/>
          <w:szCs w:val="26"/>
          <w:color w:val="auto"/>
        </w:rPr>
        <w:t xml:space="preserve"> Ejemplo: “</w:t>
      </w:r>
      <w:r>
        <w:rPr>
          <w:rFonts w:ascii="Calibri Light" w:cs="Calibri Light" w:eastAsia="Calibri Light" w:hAnsi="Calibri Light"/>
          <w:sz w:val="26"/>
          <w:szCs w:val="26"/>
          <w:i w:val="1"/>
          <w:iCs w:val="1"/>
          <w:color w:val="auto"/>
        </w:rPr>
        <w:t>Pensará que no sé cómo hacerlo”</w:t>
      </w:r>
      <w:r>
        <w:rPr>
          <w:rFonts w:ascii="Calibri Light" w:cs="Calibri Light" w:eastAsia="Calibri Light" w:hAnsi="Calibri Light"/>
          <w:sz w:val="26"/>
          <w:szCs w:val="26"/>
          <w:color w:val="auto"/>
        </w:rPr>
        <w:t>.</w:t>
      </w:r>
    </w:p>
    <w:p>
      <w:pPr>
        <w:spacing w:after="0" w:line="261"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Falacia de control por exceso</w:t>
      </w:r>
    </w:p>
    <w:p>
      <w:pPr>
        <w:spacing w:after="0" w:line="24" w:lineRule="exact"/>
        <w:rPr>
          <w:sz w:val="20"/>
          <w:szCs w:val="20"/>
          <w:color w:val="auto"/>
        </w:rPr>
      </w:pPr>
    </w:p>
    <w:p>
      <w:pPr>
        <w:jc w:val="both"/>
        <w:ind w:left="1120" w:right="800"/>
        <w:spacing w:after="0" w:line="258" w:lineRule="auto"/>
        <w:rPr>
          <w:sz w:val="20"/>
          <w:szCs w:val="20"/>
          <w:color w:val="auto"/>
        </w:rPr>
      </w:pPr>
      <w:r>
        <w:rPr>
          <w:rFonts w:ascii="Calibri" w:cs="Calibri" w:eastAsia="Calibri" w:hAnsi="Calibri"/>
          <w:sz w:val="26"/>
          <w:szCs w:val="26"/>
          <w:color w:val="auto"/>
        </w:rPr>
        <w:t>Creerse responsable de todo.</w:t>
      </w:r>
      <w:r>
        <w:rPr>
          <w:rFonts w:ascii="Calibri Light" w:cs="Calibri Light" w:eastAsia="Calibri Light" w:hAnsi="Calibri Light"/>
          <w:sz w:val="26"/>
          <w:szCs w:val="26"/>
          <w:color w:val="auto"/>
        </w:rPr>
        <w:t xml:space="preserve"> Ejemplo: </w:t>
      </w:r>
      <w:r>
        <w:rPr>
          <w:rFonts w:ascii="Calibri Light" w:cs="Calibri Light" w:eastAsia="Calibri Light" w:hAnsi="Calibri Light"/>
          <w:sz w:val="26"/>
          <w:szCs w:val="26"/>
          <w:i w:val="1"/>
          <w:iCs w:val="1"/>
          <w:color w:val="auto"/>
        </w:rPr>
        <w:t>“No consigo que mis compañeros se impliquen”.</w:t>
      </w:r>
    </w:p>
    <w:p>
      <w:pPr>
        <w:spacing w:after="0" w:line="236"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Falacia de control por defecto</w:t>
      </w:r>
    </w:p>
    <w:p>
      <w:pPr>
        <w:spacing w:after="0" w:line="24" w:lineRule="exact"/>
        <w:rPr>
          <w:sz w:val="20"/>
          <w:szCs w:val="20"/>
          <w:color w:val="auto"/>
        </w:rPr>
      </w:pPr>
    </w:p>
    <w:p>
      <w:pPr>
        <w:jc w:val="both"/>
        <w:ind w:left="1120" w:right="800"/>
        <w:spacing w:after="0" w:line="258" w:lineRule="auto"/>
        <w:rPr>
          <w:sz w:val="20"/>
          <w:szCs w:val="20"/>
          <w:color w:val="auto"/>
        </w:rPr>
      </w:pPr>
      <w:r>
        <w:rPr>
          <w:rFonts w:ascii="Calibri" w:cs="Calibri" w:eastAsia="Calibri" w:hAnsi="Calibri"/>
          <w:sz w:val="26"/>
          <w:szCs w:val="26"/>
          <w:color w:val="auto"/>
        </w:rPr>
        <w:t>Creerse no responsable de nada.</w:t>
      </w:r>
      <w:r>
        <w:rPr>
          <w:rFonts w:ascii="Calibri Light" w:cs="Calibri Light" w:eastAsia="Calibri Light" w:hAnsi="Calibri Light"/>
          <w:sz w:val="26"/>
          <w:szCs w:val="26"/>
          <w:color w:val="auto"/>
        </w:rPr>
        <w:t xml:space="preserve"> Ejemplo: </w:t>
      </w:r>
      <w:r>
        <w:rPr>
          <w:rFonts w:ascii="Calibri Light" w:cs="Calibri Light" w:eastAsia="Calibri Light" w:hAnsi="Calibri Light"/>
          <w:sz w:val="26"/>
          <w:szCs w:val="26"/>
          <w:i w:val="1"/>
          <w:iCs w:val="1"/>
          <w:color w:val="auto"/>
        </w:rPr>
        <w:t>“Yo ya le he dicho a Isabel lo que tiene que hacer; si no me hace caso, es su problema”.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546100</wp:posOffset>
            </wp:positionV>
            <wp:extent cx="719455" cy="36449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15">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96</w:t>
      </w:r>
    </w:p>
    <w:p>
      <w:pPr>
        <w:sectPr>
          <w:pgSz w:w="12180" w:h="15874" w:orient="portrait"/>
          <w:cols w:equalWidth="0" w:num="1">
            <w:col w:w="10140"/>
          </w:cols>
          <w:pgMar w:left="1440" w:top="643" w:right="609" w:bottom="199" w:gutter="0" w:footer="0" w:header="0"/>
        </w:sectPr>
      </w:pPr>
    </w:p>
    <w:bookmarkStart w:id="96" w:name="page97"/>
    <w:bookmarkEnd w:id="96"/>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16">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17">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Uso del “debería”</w:t>
      </w:r>
    </w:p>
    <w:p>
      <w:pPr>
        <w:spacing w:after="0" w:line="24" w:lineRule="exact"/>
        <w:rPr>
          <w:sz w:val="20"/>
          <w:szCs w:val="20"/>
          <w:color w:val="auto"/>
        </w:rPr>
      </w:pPr>
    </w:p>
    <w:p>
      <w:pPr>
        <w:jc w:val="both"/>
        <w:ind w:left="1120" w:right="800"/>
        <w:spacing w:after="0" w:line="258" w:lineRule="auto"/>
        <w:rPr>
          <w:sz w:val="20"/>
          <w:szCs w:val="20"/>
          <w:color w:val="auto"/>
        </w:rPr>
      </w:pPr>
      <w:r>
        <w:rPr>
          <w:rFonts w:ascii="Calibri" w:cs="Calibri" w:eastAsia="Calibri" w:hAnsi="Calibri"/>
          <w:sz w:val="26"/>
          <w:szCs w:val="26"/>
          <w:color w:val="auto"/>
        </w:rPr>
        <w:t>Transformar los deseos en obligaciones.</w:t>
      </w:r>
      <w:r>
        <w:rPr>
          <w:rFonts w:ascii="Calibri Light" w:cs="Calibri Light" w:eastAsia="Calibri Light" w:hAnsi="Calibri Light"/>
          <w:sz w:val="26"/>
          <w:szCs w:val="26"/>
          <w:color w:val="auto"/>
        </w:rPr>
        <w:t xml:space="preserve"> Ejemplo: </w:t>
      </w:r>
      <w:r>
        <w:rPr>
          <w:rFonts w:ascii="Calibri Light" w:cs="Calibri Light" w:eastAsia="Calibri Light" w:hAnsi="Calibri Light"/>
          <w:sz w:val="26"/>
          <w:szCs w:val="26"/>
          <w:i w:val="1"/>
          <w:iCs w:val="1"/>
          <w:color w:val="auto"/>
        </w:rPr>
        <w:t>“Debería ser capaz de escuchar a todas las personas de mi equipo cuando tienen un problema”</w:t>
      </w:r>
      <w:r>
        <w:rPr>
          <w:rFonts w:ascii="Calibri Light" w:cs="Calibri Light" w:eastAsia="Calibri Light" w:hAnsi="Calibri Light"/>
          <w:sz w:val="26"/>
          <w:szCs w:val="26"/>
          <w:color w:val="auto"/>
        </w:rPr>
        <w:t>.</w:t>
      </w:r>
    </w:p>
    <w:p>
      <w:pPr>
        <w:spacing w:after="0" w:line="341"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Ahora que ha tomado consciencia de los errores que ha cometido, ¿qué nuevos pensamientos le afloran? Es el momento de volver a pensar.</w:t>
      </w:r>
    </w:p>
    <w:p>
      <w:pPr>
        <w:spacing w:after="0" w:line="346"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Y en cuanto a las emociones, ¿ha cambiado su estado emocional? ¿Qué siente ahora?</w:t>
      </w:r>
    </w:p>
    <w:p>
      <w:pPr>
        <w:spacing w:after="0" w:line="3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43"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Aconsejamos hacer la tabla de gimnasia emocional cada noche como entrenamiento. Puede descargarse el libro de José Luis Bimbela de la web.</w:t>
      </w:r>
    </w:p>
    <w:p>
      <w:pPr>
        <w:spacing w:after="0" w:line="341" w:lineRule="exact"/>
        <w:rPr>
          <w:sz w:val="20"/>
          <w:szCs w:val="20"/>
          <w:color w:val="auto"/>
        </w:rPr>
      </w:pPr>
    </w:p>
    <w:p>
      <w:pPr>
        <w:jc w:val="both"/>
        <w:ind w:left="1120" w:right="800" w:firstLine="140"/>
        <w:spacing w:after="0" w:line="258" w:lineRule="auto"/>
        <w:rPr>
          <w:sz w:val="20"/>
          <w:szCs w:val="20"/>
          <w:color w:val="auto"/>
        </w:rPr>
      </w:pPr>
      <w:r>
        <w:rPr>
          <w:rFonts w:ascii="Calibri" w:cs="Calibri" w:eastAsia="Calibri" w:hAnsi="Calibri"/>
          <w:sz w:val="26"/>
          <w:szCs w:val="26"/>
          <w:b w:val="1"/>
          <w:bCs w:val="1"/>
          <w:color w:val="auto"/>
          <w:highlight w:val="lightGray"/>
        </w:rPr>
        <w:t>Fuente</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Bimbela, J.L. (2008) Gimnasia emocional: pasamos a la acción. Granada: Escuela andaluza de salud pública. Publicaciones gratuitas: https:// www.easp.es/web/bimbela/publicaciones/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306070</wp:posOffset>
                </wp:positionV>
                <wp:extent cx="5220335" cy="504190"/>
                <wp:wrapNone/>
                <wp:docPr id="590" name="Shape 5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504190"/>
                        </a:xfrm>
                        <a:prstGeom prst="rect">
                          <a:avLst/>
                        </a:prstGeom>
                        <a:solidFill>
                          <a:srgbClr val="BCE5DF"/>
                        </a:solidFill>
                      </wps:spPr>
                      <wps:bodyPr/>
                    </wps:wsp>
                  </a:graphicData>
                </a:graphic>
              </wp:anchor>
            </w:drawing>
          </mc:Choice>
          <mc:Fallback>
            <w:pict>
              <v:rect id="Shape 590" o:spid="_x0000_s1615" style="position:absolute;margin-left:55.55pt;margin-top:24.1pt;width:411.05pt;height:39.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CE5DF" stroked="f"/>
            </w:pict>
          </mc:Fallback>
        </mc:AlternateContent>
      </w:r>
    </w:p>
    <w:p>
      <w:pPr>
        <w:spacing w:after="0" w:line="200" w:lineRule="exact"/>
        <w:rPr>
          <w:sz w:val="20"/>
          <w:szCs w:val="20"/>
          <w:color w:val="auto"/>
        </w:rPr>
      </w:pPr>
    </w:p>
    <w:p>
      <w:pPr>
        <w:spacing w:after="0" w:line="271" w:lineRule="exact"/>
        <w:rPr>
          <w:sz w:val="20"/>
          <w:szCs w:val="20"/>
          <w:color w:val="auto"/>
        </w:rPr>
      </w:pPr>
    </w:p>
    <w:p>
      <w:pPr>
        <w:jc w:val="center"/>
        <w:ind w:right="-319"/>
        <w:spacing w:after="0"/>
        <w:rPr>
          <w:sz w:val="20"/>
          <w:szCs w:val="20"/>
          <w:color w:val="auto"/>
        </w:rPr>
      </w:pPr>
      <w:r>
        <w:rPr>
          <w:rFonts w:ascii="Calibri" w:cs="Calibri" w:eastAsia="Calibri" w:hAnsi="Calibri"/>
          <w:sz w:val="30"/>
          <w:szCs w:val="30"/>
          <w:b w:val="1"/>
          <w:bCs w:val="1"/>
          <w:color w:val="auto"/>
        </w:rPr>
        <w:t>Competencia emocional: la comunicación no violenta</w:t>
      </w:r>
    </w:p>
    <w:p>
      <w:pPr>
        <w:jc w:val="center"/>
        <w:ind w:right="-319"/>
        <w:spacing w:after="0"/>
        <w:rPr>
          <w:sz w:val="20"/>
          <w:szCs w:val="20"/>
          <w:color w:val="auto"/>
        </w:rPr>
      </w:pPr>
      <w:r>
        <w:rPr>
          <w:rFonts w:ascii="Calibri" w:cs="Calibri" w:eastAsia="Calibri" w:hAnsi="Calibri"/>
          <w:sz w:val="30"/>
          <w:szCs w:val="30"/>
          <w:b w:val="1"/>
          <w:bCs w:val="1"/>
          <w:color w:val="auto"/>
        </w:rPr>
        <w:t>y la negociación</w:t>
      </w:r>
    </w:p>
    <w:p>
      <w:pPr>
        <w:spacing w:after="0" w:line="353" w:lineRule="exact"/>
        <w:rPr>
          <w:sz w:val="20"/>
          <w:szCs w:val="20"/>
          <w:color w:val="auto"/>
        </w:rPr>
      </w:pPr>
    </w:p>
    <w:p>
      <w:pPr>
        <w:jc w:val="center"/>
        <w:ind w:right="-31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28"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La comunicación no violenta es un modelo de comunicación donde se mantienen y mejoran las relaciones interpersonales.</w:t>
      </w:r>
    </w:p>
    <w:p>
      <w:pPr>
        <w:spacing w:after="0" w:line="346"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El ADN de la comunicación no violenta se fundamenta en la intención de relacionarse con los demás y con uno mismo con empatía y compasión.</w:t>
      </w:r>
    </w:p>
    <w:p>
      <w:pPr>
        <w:spacing w:after="0" w:line="34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Las relaciones con los demás no se basan en la manipulación para conseguir nuestros deseos y objetivos, el objetivo es conseguirlo desde la honestidad y desde el respeto a uno mismo y a los demás.</w:t>
      </w:r>
    </w:p>
    <w:p>
      <w:pPr>
        <w:spacing w:after="0" w:line="344"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El modelo de comunicación no violenta es un modelo de comunicación creado por Rosemberg (2007), el objetivo es basarse en la empatía para tener unas relaciones efectivas con los miembros del equipo.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532130</wp:posOffset>
            </wp:positionV>
            <wp:extent cx="719455" cy="36449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18">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97</w:t>
      </w:r>
    </w:p>
    <w:p>
      <w:pPr>
        <w:sectPr>
          <w:pgSz w:w="12180" w:h="15874" w:orient="portrait"/>
          <w:cols w:equalWidth="0" w:num="1">
            <w:col w:w="10140"/>
          </w:cols>
          <w:pgMar w:left="1440" w:top="639" w:right="609" w:bottom="199" w:gutter="0" w:footer="0" w:header="0"/>
        </w:sectPr>
      </w:pPr>
    </w:p>
    <w:bookmarkStart w:id="97" w:name="page98"/>
    <w:bookmarkEnd w:id="97"/>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19">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20">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La comunicación no violenta se centra en tres valores fundamentales:</w:t>
      </w:r>
    </w:p>
    <w:p>
      <w:pPr>
        <w:spacing w:after="0" w:line="153" w:lineRule="exact"/>
        <w:rPr>
          <w:sz w:val="20"/>
          <w:szCs w:val="20"/>
          <w:color w:val="auto"/>
        </w:rPr>
      </w:pPr>
    </w:p>
    <w:p>
      <w:pPr>
        <w:ind w:left="1420" w:hanging="309"/>
        <w:spacing w:after="0"/>
        <w:tabs>
          <w:tab w:leader="none" w:pos="1420" w:val="left"/>
        </w:tabs>
        <w:numPr>
          <w:ilvl w:val="0"/>
          <w:numId w:val="57"/>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Empatía con uno mismo.</w:t>
      </w:r>
    </w:p>
    <w:p>
      <w:pPr>
        <w:spacing w:after="0" w:line="32" w:lineRule="exact"/>
        <w:rPr>
          <w:rFonts w:ascii="Calibri Light" w:cs="Calibri Light" w:eastAsia="Calibri Light" w:hAnsi="Calibri Light"/>
          <w:sz w:val="26"/>
          <w:szCs w:val="26"/>
          <w:color w:val="4C4C4C"/>
        </w:rPr>
      </w:pPr>
    </w:p>
    <w:p>
      <w:pPr>
        <w:ind w:left="1420" w:hanging="309"/>
        <w:spacing w:after="0"/>
        <w:tabs>
          <w:tab w:leader="none" w:pos="1420" w:val="left"/>
        </w:tabs>
        <w:numPr>
          <w:ilvl w:val="0"/>
          <w:numId w:val="57"/>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Honestidad con uno mismo.</w:t>
      </w:r>
    </w:p>
    <w:p>
      <w:pPr>
        <w:spacing w:after="0" w:line="32" w:lineRule="exact"/>
        <w:rPr>
          <w:rFonts w:ascii="Calibri Light" w:cs="Calibri Light" w:eastAsia="Calibri Light" w:hAnsi="Calibri Light"/>
          <w:sz w:val="26"/>
          <w:szCs w:val="26"/>
          <w:color w:val="4C4C4C"/>
        </w:rPr>
      </w:pPr>
    </w:p>
    <w:p>
      <w:pPr>
        <w:ind w:left="1420" w:hanging="309"/>
        <w:spacing w:after="0"/>
        <w:tabs>
          <w:tab w:leader="none" w:pos="1420" w:val="left"/>
        </w:tabs>
        <w:numPr>
          <w:ilvl w:val="0"/>
          <w:numId w:val="57"/>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Empatía con los demás.</w:t>
      </w:r>
    </w:p>
    <w:p>
      <w:pPr>
        <w:spacing w:after="0" w:line="364"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Para llevar a cabo una comunicación no violenta tendremos que saber observar lo que sucede realmente, lo que dicen, lo que hacen y lo que sienten, para expresarse evitando caer en juicios y evaluaciones.</w:t>
      </w:r>
    </w:p>
    <w:p>
      <w:pPr>
        <w:spacing w:after="0" w:line="344"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Saber identificar los propios sentimientos, distinguir y comprender la interacción que hay entre lo que siento y lo que pienso.</w:t>
      </w:r>
    </w:p>
    <w:p>
      <w:pPr>
        <w:spacing w:after="0" w:line="34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La comunicación no violenta da paso a lo que es conocido como comunicación compasiva, esta se centra en dar y recibir de forma compasiva y resalta la importancia de la interdependencia del propio bienestar y el uso del rol del líder con los demás para trabajar de manera conjunta satisfaciendo las necesidades de todos los integrantes.</w:t>
      </w:r>
    </w:p>
    <w:p>
      <w:pPr>
        <w:spacing w:after="0" w:line="347" w:lineRule="exact"/>
        <w:rPr>
          <w:sz w:val="20"/>
          <w:szCs w:val="20"/>
          <w:color w:val="auto"/>
        </w:rPr>
      </w:pPr>
    </w:p>
    <w:p>
      <w:pPr>
        <w:jc w:val="both"/>
        <w:ind w:left="1120" w:right="800"/>
        <w:spacing w:after="0" w:line="283" w:lineRule="auto"/>
        <w:rPr>
          <w:sz w:val="20"/>
          <w:szCs w:val="20"/>
          <w:color w:val="auto"/>
        </w:rPr>
      </w:pPr>
      <w:r>
        <w:rPr>
          <w:rFonts w:ascii="Calibri Light" w:cs="Calibri Light" w:eastAsia="Calibri Light" w:hAnsi="Calibri Light"/>
          <w:sz w:val="24"/>
          <w:szCs w:val="24"/>
          <w:color w:val="auto"/>
        </w:rPr>
        <w:t>El mercado, los cambios económicos y las nuevas tecnologías hacen que el líder de hoy en día se adapte a las nuevas tendencias de negociación. En la negociación el líder debe tener una visión estratégica, debe anticiparse a los acontecimientos y originar estrategias novedosas. En la negociación, es importante generar tácticas que favorezcan a las organizaciones ser más competitivas.</w:t>
      </w:r>
    </w:p>
    <w:p>
      <w:pPr>
        <w:spacing w:after="0" w:line="31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El líder juega un papel importante, ya que en una negociación debe de intentar resolver problemas que surjan, debe confrontar y cotejar ideas con el fin de evitar enfrentamientos. Del mismo modo, el líder ha de tener voluntad de querer encontrar una solución que complazca a todas las partes. El líder deberá encontrar el punto de acercamiento entre las dos partes mediante el equilibrio, nunca imponiendo reglas.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1861820</wp:posOffset>
            </wp:positionV>
            <wp:extent cx="719455" cy="36449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21">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98</w:t>
      </w:r>
    </w:p>
    <w:p>
      <w:pPr>
        <w:sectPr>
          <w:pgSz w:w="12180" w:h="15874" w:orient="portrait"/>
          <w:cols w:equalWidth="0" w:num="1">
            <w:col w:w="10140"/>
          </w:cols>
          <w:pgMar w:left="1440" w:top="643" w:right="609" w:bottom="199" w:gutter="0" w:footer="0" w:header="0"/>
        </w:sectPr>
      </w:pPr>
    </w:p>
    <w:bookmarkStart w:id="98" w:name="page99"/>
    <w:bookmarkEnd w:id="98"/>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22">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23">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ind w:left="1320"/>
        <w:spacing w:after="0"/>
        <w:tabs>
          <w:tab w:leader="none" w:pos="2480" w:val="left"/>
        </w:tabs>
        <w:rPr>
          <w:sz w:val="20"/>
          <w:szCs w:val="20"/>
          <w:color w:val="auto"/>
        </w:rPr>
      </w:pPr>
      <w:r>
        <w:rPr>
          <w:rFonts w:ascii="Calibri" w:cs="Calibri" w:eastAsia="Calibri" w:hAnsi="Calibri"/>
          <w:sz w:val="32"/>
          <w:szCs w:val="32"/>
          <w:b w:val="1"/>
          <w:bCs w:val="1"/>
          <w:color w:val="FFFFFF"/>
        </w:rPr>
        <w:t>4.1.6</w:t>
      </w:r>
      <w:r>
        <w:rPr>
          <w:sz w:val="20"/>
          <w:szCs w:val="20"/>
          <w:color w:val="auto"/>
        </w:rPr>
        <w:tab/>
      </w:r>
      <w:r>
        <w:rPr>
          <w:rFonts w:ascii="Calibri" w:cs="Calibri" w:eastAsia="Calibri" w:hAnsi="Calibri"/>
          <w:sz w:val="31"/>
          <w:szCs w:val="31"/>
          <w:b w:val="1"/>
          <w:bCs w:val="1"/>
          <w:color w:val="auto"/>
        </w:rPr>
        <w:t>“La pecera”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998220</wp:posOffset>
                </wp:positionH>
                <wp:positionV relativeFrom="paragraph">
                  <wp:posOffset>-238760</wp:posOffset>
                </wp:positionV>
                <wp:extent cx="4920615" cy="274320"/>
                <wp:wrapNone/>
                <wp:docPr id="597" name="Shape 5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0615" cy="274320"/>
                        </a:xfrm>
                        <a:prstGeom prst="rect">
                          <a:avLst/>
                        </a:prstGeom>
                        <a:solidFill>
                          <a:srgbClr val="9AD7D1"/>
                        </a:solidFill>
                      </wps:spPr>
                      <wps:bodyPr/>
                    </wps:wsp>
                  </a:graphicData>
                </a:graphic>
              </wp:anchor>
            </w:drawing>
          </mc:Choice>
          <mc:Fallback>
            <w:pict>
              <v:rect id="Shape 597" o:spid="_x0000_s1622" style="position:absolute;margin-left:78.6pt;margin-top:-18.7999pt;width:387.4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AD7D1" stroked="f"/>
            </w:pict>
          </mc:Fallback>
        </mc:AlternateContent>
        <mc:AlternateContent>
          <mc:Choice Requires="wps">
            <w:drawing>
              <wp:anchor simplePos="0" relativeHeight="251657728" behindDoc="1" locked="0" layoutInCell="0" allowOverlap="1">
                <wp:simplePos x="0" y="0"/>
                <wp:positionH relativeFrom="column">
                  <wp:posOffset>702310</wp:posOffset>
                </wp:positionH>
                <wp:positionV relativeFrom="paragraph">
                  <wp:posOffset>-238760</wp:posOffset>
                </wp:positionV>
                <wp:extent cx="683895" cy="274320"/>
                <wp:wrapNone/>
                <wp:docPr id="598" name="Shape 5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3895" cy="274320"/>
                        </a:xfrm>
                        <a:prstGeom prst="rect">
                          <a:avLst/>
                        </a:prstGeom>
                        <a:solidFill>
                          <a:srgbClr val="003B57"/>
                        </a:solidFill>
                      </wps:spPr>
                      <wps:bodyPr/>
                    </wps:wsp>
                  </a:graphicData>
                </a:graphic>
              </wp:anchor>
            </w:drawing>
          </mc:Choice>
          <mc:Fallback>
            <w:pict>
              <v:rect id="Shape 598" o:spid="_x0000_s1623" style="position:absolute;margin-left:55.3pt;margin-top:-18.7999pt;width:53.8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30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Objetivos</w:t>
      </w:r>
    </w:p>
    <w:p>
      <w:pPr>
        <w:spacing w:after="0" w:line="143"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Favorecer comunicarse de forma no violenta junto con la capacidad para negociar.</w:t>
      </w:r>
    </w:p>
    <w:p>
      <w:pPr>
        <w:spacing w:after="0" w:line="2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30 minutos.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ninguno.</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en equipo.</w:t>
      </w:r>
    </w:p>
    <w:p>
      <w:pPr>
        <w:spacing w:after="0" w:line="143" w:lineRule="exact"/>
        <w:rPr>
          <w:sz w:val="20"/>
          <w:szCs w:val="20"/>
          <w:color w:val="auto"/>
        </w:rPr>
      </w:pPr>
    </w:p>
    <w:p>
      <w:pPr>
        <w:jc w:val="both"/>
        <w:ind w:left="1120" w:right="800"/>
        <w:spacing w:after="0" w:line="255" w:lineRule="auto"/>
        <w:rPr>
          <w:sz w:val="20"/>
          <w:szCs w:val="20"/>
          <w:color w:val="auto"/>
        </w:rPr>
      </w:pPr>
      <w:r>
        <w:rPr>
          <w:rFonts w:ascii="Calibri Light" w:cs="Calibri Light" w:eastAsia="Calibri Light" w:hAnsi="Calibri Light"/>
          <w:sz w:val="26"/>
          <w:szCs w:val="26"/>
          <w:color w:val="auto"/>
        </w:rPr>
        <w:t>La dinámica que proponemos ayuda a facilitar la discusión grupal que estimula el interés y fomenta la participación.</w:t>
      </w:r>
    </w:p>
    <w:p>
      <w:pPr>
        <w:spacing w:after="0" w:line="346"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Pida a su grupo que forme un gran círculo. Dentro de este colocaremos cuatro sillas. Tres las pueden ocupar miembros del grupo y una quedará vacía. Las tres personas del círculo interior debatirán un tema que previamente les hayamos dado o bien un tema que, como equipo, nos cueste consensuar. Mientras las tres personas del pequeño círculo opinan, debaten, discuten sobre el tema, las personas del círculo exterior simplemente escuchan, pero no pueden hablar, ni opinar. Si una persona del círculo exterior quiere aportar algo, puede sentarse en la silla desocupada que existe para este fin, en el círculo interior. Automáticamente una de las personas que está dentro (la que quiera), debe salir para que siga quedando una silla vacía.</w:t>
      </w:r>
    </w:p>
    <w:p>
      <w:pPr>
        <w:spacing w:after="0" w:line="355"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Ser observador de un debate, sin poder intervenir, nos da tiempo para pensar que queremos aportar y nos ayuda a suavizar aquello que, de una forma visceral, igual lo diríamos con violencia.</w:t>
      </w:r>
    </w:p>
    <w:p>
      <w:pPr>
        <w:spacing w:after="0" w:line="32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43" w:lineRule="exact"/>
        <w:rPr>
          <w:sz w:val="20"/>
          <w:szCs w:val="20"/>
          <w:color w:val="auto"/>
        </w:rPr>
      </w:pPr>
    </w:p>
    <w:p>
      <w:pPr>
        <w:jc w:val="both"/>
        <w:ind w:left="1120" w:right="800"/>
        <w:spacing w:after="0" w:line="256" w:lineRule="auto"/>
        <w:rPr>
          <w:sz w:val="20"/>
          <w:szCs w:val="20"/>
          <w:color w:val="auto"/>
        </w:rPr>
      </w:pPr>
      <w:r>
        <w:rPr>
          <w:rFonts w:ascii="Calibri Light" w:cs="Calibri Light" w:eastAsia="Calibri Light" w:hAnsi="Calibri Light"/>
          <w:sz w:val="26"/>
          <w:szCs w:val="26"/>
          <w:color w:val="auto"/>
        </w:rPr>
        <w:t>Preguntaremos al grupo cómo se siente y qué diferencia han observado entre las personas que podían debatir de forma abierta en el círculo interior a las que se añadían del círculo exterior. ¿Podemos negociar mejor si podemos pensar antes de hablar?</w:t>
      </w:r>
    </w:p>
    <w:p>
      <w:pPr>
        <w:spacing w:after="0" w:line="341" w:lineRule="exact"/>
        <w:rPr>
          <w:sz w:val="20"/>
          <w:szCs w:val="20"/>
          <w:color w:val="auto"/>
        </w:rPr>
      </w:pPr>
    </w:p>
    <w:p>
      <w:pPr>
        <w:ind w:left="1220"/>
        <w:spacing w:after="0"/>
        <w:tabs>
          <w:tab w:leader="none" w:pos="2180" w:val="left"/>
        </w:tabs>
        <w:rPr>
          <w:sz w:val="20"/>
          <w:szCs w:val="20"/>
          <w:color w:val="auto"/>
        </w:rPr>
      </w:pPr>
      <w:r>
        <w:rPr>
          <w:rFonts w:ascii="Calibri" w:cs="Calibri" w:eastAsia="Calibri" w:hAnsi="Calibri"/>
          <w:sz w:val="26"/>
          <w:szCs w:val="26"/>
          <w:b w:val="1"/>
          <w:bCs w:val="1"/>
          <w:color w:val="auto"/>
        </w:rPr>
        <w:t>Fuente</w:t>
      </w:r>
      <w:r>
        <w:rPr>
          <w:sz w:val="20"/>
          <w:szCs w:val="20"/>
          <w:color w:val="auto"/>
        </w:rPr>
        <w:tab/>
      </w:r>
      <w:r>
        <w:rPr>
          <w:rFonts w:ascii="Calibri Light" w:cs="Calibri Light" w:eastAsia="Calibri Light" w:hAnsi="Calibri Light"/>
          <w:sz w:val="25"/>
          <w:szCs w:val="25"/>
          <w:i w:val="1"/>
          <w:iCs w:val="1"/>
          <w:color w:val="auto"/>
        </w:rPr>
        <w:t>Elaborado por Carlos Bella y María Navarrete Fa.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570865</wp:posOffset>
            </wp:positionV>
            <wp:extent cx="719455" cy="36449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24">
                      <a:extLst>
                        <a:ext uri="{28A0092B-C50C-407E-A947-70E740481C1C}"/>
                      </a:extLst>
                    </a:blip>
                    <a:srcRect/>
                    <a:stretch>
                      <a:fillRect/>
                    </a:stretch>
                  </pic:blipFill>
                  <pic:spPr bwMode="auto">
                    <a:xfrm>
                      <a:off x="0" y="0"/>
                      <a:ext cx="719455" cy="3644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698500</wp:posOffset>
                </wp:positionH>
                <wp:positionV relativeFrom="paragraph">
                  <wp:posOffset>-189865</wp:posOffset>
                </wp:positionV>
                <wp:extent cx="626110" cy="193675"/>
                <wp:wrapNone/>
                <wp:docPr id="600" name="Shape 6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6110" cy="193675"/>
                        </a:xfrm>
                        <a:prstGeom prst="rect">
                          <a:avLst/>
                        </a:prstGeom>
                        <a:solidFill>
                          <a:srgbClr val="CCCCCC"/>
                        </a:solidFill>
                      </wps:spPr>
                      <wps:bodyPr/>
                    </wps:wsp>
                  </a:graphicData>
                </a:graphic>
              </wp:anchor>
            </w:drawing>
          </mc:Choice>
          <mc:Fallback>
            <w:pict>
              <v:rect id="Shape 600" o:spid="_x0000_s1625" style="position:absolute;margin-left:55pt;margin-top:-14.9499pt;width:49.3pt;height:15.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CCCCC"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99</w:t>
      </w:r>
    </w:p>
    <w:p>
      <w:pPr>
        <w:sectPr>
          <w:pgSz w:w="12180" w:h="15874" w:orient="portrait"/>
          <w:cols w:equalWidth="0" w:num="1">
            <w:col w:w="10140"/>
          </w:cols>
          <w:pgMar w:left="1440" w:top="639" w:right="609" w:bottom="199" w:gutter="0" w:footer="0" w:header="0"/>
        </w:sectPr>
      </w:pPr>
    </w:p>
    <w:bookmarkStart w:id="99" w:name="page100"/>
    <w:bookmarkEnd w:id="99"/>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25">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26">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438785</wp:posOffset>
                </wp:positionV>
                <wp:extent cx="5220335" cy="274320"/>
                <wp:wrapNone/>
                <wp:docPr id="603" name="Shape 6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74320"/>
                        </a:xfrm>
                        <a:prstGeom prst="rect">
                          <a:avLst/>
                        </a:prstGeom>
                        <a:solidFill>
                          <a:srgbClr val="BCE5DF"/>
                        </a:solidFill>
                      </wps:spPr>
                      <wps:bodyPr/>
                    </wps:wsp>
                  </a:graphicData>
                </a:graphic>
              </wp:anchor>
            </w:drawing>
          </mc:Choice>
          <mc:Fallback>
            <w:pict>
              <v:rect id="Shape 603" o:spid="_x0000_s1628" style="position:absolute;margin-left:55.55pt;margin-top:34.55pt;width:411.0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CE5DF"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center"/>
        <w:ind w:right="-279"/>
        <w:spacing w:after="0"/>
        <w:rPr>
          <w:sz w:val="20"/>
          <w:szCs w:val="20"/>
          <w:color w:val="auto"/>
        </w:rPr>
      </w:pPr>
      <w:r>
        <w:rPr>
          <w:rFonts w:ascii="Calibri" w:cs="Calibri" w:eastAsia="Calibri" w:hAnsi="Calibri"/>
          <w:sz w:val="32"/>
          <w:szCs w:val="32"/>
          <w:b w:val="1"/>
          <w:bCs w:val="1"/>
          <w:color w:val="auto"/>
        </w:rPr>
        <w:t>Competencia emocional: trabajo en equipo y el feedback</w:t>
      </w:r>
    </w:p>
    <w:p>
      <w:pPr>
        <w:spacing w:after="0" w:line="348" w:lineRule="exact"/>
        <w:rPr>
          <w:sz w:val="20"/>
          <w:szCs w:val="20"/>
          <w:color w:val="auto"/>
        </w:rPr>
      </w:pPr>
    </w:p>
    <w:p>
      <w:pPr>
        <w:jc w:val="center"/>
        <w:ind w:right="-27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28"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El feedback o retroalimentación es una herramienta clave para el liderazgo. El feedback proporciona información valiosa sobre las fortalezas y las áreas de mejora. Esto permite trabajar en el desarrollo de aquellas que se deben mejorar y permite potenciar aquellas áreas más desarrolladas.</w:t>
      </w:r>
    </w:p>
    <w:p>
      <w:pPr>
        <w:spacing w:after="0" w:line="346" w:lineRule="exact"/>
        <w:rPr>
          <w:sz w:val="20"/>
          <w:szCs w:val="20"/>
          <w:color w:val="auto"/>
        </w:rPr>
      </w:pPr>
    </w:p>
    <w:p>
      <w:pPr>
        <w:jc w:val="both"/>
        <w:ind w:left="1120" w:right="840"/>
        <w:spacing w:after="0" w:line="270" w:lineRule="auto"/>
        <w:rPr>
          <w:sz w:val="20"/>
          <w:szCs w:val="20"/>
          <w:color w:val="auto"/>
        </w:rPr>
      </w:pPr>
      <w:r>
        <w:rPr>
          <w:rFonts w:ascii="Calibri Light" w:cs="Calibri Light" w:eastAsia="Calibri Light" w:hAnsi="Calibri Light"/>
          <w:sz w:val="25"/>
          <w:szCs w:val="25"/>
          <w:color w:val="auto"/>
        </w:rPr>
        <w:t>Dar feedback consiste en dar una opinión o evaluación acerca de la manera de hacer y sobre el comportamiento o rendimiento, pero no sobre las cualidades de la persona. Debe ser generoso, genuino, específico y dirigido al comportamiento o rendimiento, siempre ha de estar centrado en hechos no en acciones.</w:t>
      </w:r>
    </w:p>
    <w:p>
      <w:pPr>
        <w:spacing w:after="0" w:line="327"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Es una forma de dar reconocimiento al trabajo realizado por el equipo, y esto es motivador. El feedback estimula y orienta.</w:t>
      </w:r>
    </w:p>
    <w:p>
      <w:pPr>
        <w:spacing w:after="0" w:line="346"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Es una información que se emite de forma clara y matizada para así provocar la apertura en el otro.</w:t>
      </w:r>
    </w:p>
    <w:p>
      <w:pPr>
        <w:spacing w:after="0" w:line="346"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Lo complejo del feedback es que detrás de cada persona que entrega y recibe un feedback hay emociones y puntos vista.</w:t>
      </w:r>
    </w:p>
    <w:p>
      <w:pPr>
        <w:spacing w:after="0" w:line="346"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El feedback es uno de los elementos más importantes para mantener un trabajo en equipo donde todos los integrantes forman un engranaje perfecto por un objetivo común.</w:t>
      </w:r>
    </w:p>
    <w:p>
      <w:pPr>
        <w:spacing w:after="0" w:line="344"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El grupo de trabajo forma una unidad fundamental de cualquier organización en el mercado laboral actual.</w:t>
      </w:r>
    </w:p>
    <w:p>
      <w:pPr>
        <w:spacing w:after="0" w:line="346"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El trabajo en equipo implica un conjunto organizado de personas que aportan sus recursos personales (conocimiento, habilidades y experiencia) para llevar a cabo una actividad concreta.</w:t>
      </w:r>
    </w:p>
    <w:p>
      <w:pPr>
        <w:spacing w:after="0" w:line="344"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Todos los integrantes están comprometidos con un objetivo y/o propósito común.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671195</wp:posOffset>
            </wp:positionV>
            <wp:extent cx="719455" cy="36449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27">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100</w:t>
      </w:r>
    </w:p>
    <w:p>
      <w:pPr>
        <w:sectPr>
          <w:pgSz w:w="12180" w:h="15874" w:orient="portrait"/>
          <w:cols w:equalWidth="0" w:num="1">
            <w:col w:w="10180"/>
          </w:cols>
          <w:pgMar w:left="1440" w:top="643" w:right="569" w:bottom="199" w:gutter="0" w:footer="0" w:header="0"/>
        </w:sectPr>
      </w:pPr>
    </w:p>
    <w:bookmarkStart w:id="100" w:name="page101"/>
    <w:bookmarkEnd w:id="100"/>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28">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29">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1003300</wp:posOffset>
                </wp:positionH>
                <wp:positionV relativeFrom="paragraph">
                  <wp:posOffset>441325</wp:posOffset>
                </wp:positionV>
                <wp:extent cx="4921250" cy="274320"/>
                <wp:wrapNone/>
                <wp:docPr id="607" name="Shape 6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1250" cy="274320"/>
                        </a:xfrm>
                        <a:prstGeom prst="rect">
                          <a:avLst/>
                        </a:prstGeom>
                        <a:solidFill>
                          <a:srgbClr val="9AD7D1"/>
                        </a:solidFill>
                      </wps:spPr>
                      <wps:bodyPr/>
                    </wps:wsp>
                  </a:graphicData>
                </a:graphic>
              </wp:anchor>
            </w:drawing>
          </mc:Choice>
          <mc:Fallback>
            <w:pict>
              <v:rect id="Shape 607" o:spid="_x0000_s1632" style="position:absolute;margin-left:79pt;margin-top:34.75pt;width:387.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AD7D1"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441325</wp:posOffset>
                </wp:positionV>
                <wp:extent cx="683895" cy="274320"/>
                <wp:wrapNone/>
                <wp:docPr id="608" name="Shape 6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3895" cy="274320"/>
                        </a:xfrm>
                        <a:prstGeom prst="rect">
                          <a:avLst/>
                        </a:prstGeom>
                        <a:solidFill>
                          <a:srgbClr val="003B57"/>
                        </a:solidFill>
                      </wps:spPr>
                      <wps:bodyPr/>
                    </wps:wsp>
                  </a:graphicData>
                </a:graphic>
              </wp:anchor>
            </w:drawing>
          </mc:Choice>
          <mc:Fallback>
            <w:pict>
              <v:rect id="Shape 608" o:spid="_x0000_s1633" style="position:absolute;margin-left:55.7pt;margin-top:34.75pt;width:53.8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1320"/>
        <w:spacing w:after="0"/>
        <w:tabs>
          <w:tab w:leader="none" w:pos="2480" w:val="left"/>
        </w:tabs>
        <w:rPr>
          <w:sz w:val="20"/>
          <w:szCs w:val="20"/>
          <w:color w:val="auto"/>
        </w:rPr>
      </w:pPr>
      <w:r>
        <w:rPr>
          <w:rFonts w:ascii="Calibri" w:cs="Calibri" w:eastAsia="Calibri" w:hAnsi="Calibri"/>
          <w:sz w:val="32"/>
          <w:szCs w:val="32"/>
          <w:b w:val="1"/>
          <w:bCs w:val="1"/>
          <w:color w:val="FFFFFF"/>
        </w:rPr>
        <w:t>4.1.7</w:t>
      </w:r>
      <w:r>
        <w:rPr>
          <w:sz w:val="20"/>
          <w:szCs w:val="20"/>
          <w:color w:val="auto"/>
        </w:rPr>
        <w:tab/>
      </w:r>
      <w:r>
        <w:rPr>
          <w:rFonts w:ascii="Calibri" w:cs="Calibri" w:eastAsia="Calibri" w:hAnsi="Calibri"/>
          <w:sz w:val="31"/>
          <w:szCs w:val="31"/>
          <w:b w:val="1"/>
          <w:bCs w:val="1"/>
          <w:color w:val="auto"/>
        </w:rPr>
        <w:t>“El tabú”</w:t>
      </w:r>
    </w:p>
    <w:p>
      <w:pPr>
        <w:spacing w:after="0" w:line="32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5068570</wp:posOffset>
            </wp:positionH>
            <wp:positionV relativeFrom="paragraph">
              <wp:posOffset>-174625</wp:posOffset>
            </wp:positionV>
            <wp:extent cx="787400" cy="80899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30">
                      <a:extLst>
                        <a:ext uri="{28A0092B-C50C-407E-A947-70E740481C1C}"/>
                      </a:extLst>
                    </a:blip>
                    <a:srcRect/>
                    <a:stretch>
                      <a:fillRect/>
                    </a:stretch>
                  </pic:blipFill>
                  <pic:spPr bwMode="auto">
                    <a:xfrm>
                      <a:off x="0" y="0"/>
                      <a:ext cx="787400" cy="808990"/>
                    </a:xfrm>
                    <a:prstGeom prst="rect">
                      <a:avLst/>
                    </a:prstGeom>
                    <a:noFill/>
                  </pic:spPr>
                </pic:pic>
              </a:graphicData>
            </a:graphic>
          </wp:anchor>
        </w:drawing>
      </w:r>
    </w:p>
    <w:p>
      <w:pPr>
        <w:spacing w:after="0" w:line="113" w:lineRule="exact"/>
        <w:rPr>
          <w:sz w:val="20"/>
          <w:szCs w:val="20"/>
          <w:color w:val="auto"/>
        </w:rPr>
      </w:pPr>
    </w:p>
    <w:p>
      <w:pPr>
        <w:jc w:val="both"/>
        <w:ind w:left="1120" w:right="3500"/>
        <w:spacing w:after="0" w:line="248" w:lineRule="auto"/>
        <w:rPr>
          <w:sz w:val="20"/>
          <w:szCs w:val="20"/>
          <w:color w:val="auto"/>
        </w:rPr>
      </w:pPr>
      <w:r>
        <w:rPr>
          <w:rFonts w:ascii="Calibri Light" w:cs="Calibri Light" w:eastAsia="Calibri Light" w:hAnsi="Calibri Light"/>
          <w:sz w:val="26"/>
          <w:szCs w:val="26"/>
          <w:color w:val="auto"/>
        </w:rPr>
        <w:t>Favorecer la capacidad para trabajar en equipo junto con la capacidad para valorar y apoyar a las personas. Dar y recibir feedback.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4928235</wp:posOffset>
            </wp:positionH>
            <wp:positionV relativeFrom="paragraph">
              <wp:posOffset>-12065</wp:posOffset>
            </wp:positionV>
            <wp:extent cx="1047750" cy="104775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31">
                      <a:extLst>
                        <a:ext uri="{28A0092B-C50C-407E-A947-70E740481C1C}"/>
                      </a:extLst>
                    </a:blip>
                    <a:srcRect/>
                    <a:stretch>
                      <a:fillRect/>
                    </a:stretch>
                  </pic:blipFill>
                  <pic:spPr bwMode="auto">
                    <a:xfrm>
                      <a:off x="0" y="0"/>
                      <a:ext cx="1047750" cy="1047750"/>
                    </a:xfrm>
                    <a:prstGeom prst="rect">
                      <a:avLst/>
                    </a:prstGeom>
                    <a:noFill/>
                  </pic:spPr>
                </pic:pic>
              </a:graphicData>
            </a:graphic>
          </wp:anchor>
        </w:drawing>
      </w:r>
    </w:p>
    <w:p>
      <w:pPr>
        <w:spacing w:after="0" w:line="212"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30 minutos.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las cartas del “Tabú”.</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en equipo.</w:t>
      </w:r>
    </w:p>
    <w:p>
      <w:pPr>
        <w:spacing w:after="0" w:line="133" w:lineRule="exact"/>
        <w:rPr>
          <w:sz w:val="20"/>
          <w:szCs w:val="20"/>
          <w:color w:val="auto"/>
        </w:rPr>
      </w:pPr>
    </w:p>
    <w:p>
      <w:pPr>
        <w:jc w:val="both"/>
        <w:ind w:left="1120" w:right="840"/>
        <w:spacing w:after="0" w:line="249" w:lineRule="auto"/>
        <w:rPr>
          <w:sz w:val="20"/>
          <w:szCs w:val="20"/>
          <w:color w:val="auto"/>
        </w:rPr>
      </w:pPr>
      <w:r>
        <w:rPr>
          <w:rFonts w:ascii="Calibri Light" w:cs="Calibri Light" w:eastAsia="Calibri Light" w:hAnsi="Calibri Light"/>
          <w:sz w:val="26"/>
          <w:szCs w:val="26"/>
          <w:color w:val="auto"/>
        </w:rPr>
        <w:t>El tabú es un juego de mesa de la casa Hasbro creado en 1989 donde dos equipos compiten por llegar antes a la meta después de adivinar las palabras contenidas en una serie de cartas. En este caso, como no tenemos tablero, anotaremos los puntos en una pizarra o papel para ir viendo qué equipo va ganando. Proponemos jugar durante media hora y que cada equipo tenga 2 minutos para definir las tarjetas. En turnos alternos, una persona de cada equipo se dirige a sus compañeros e intenta definir la palabra de una tarjeta para que los demás la adivinen. La dificultad radica en que no puede usar determinadas palabras tabú (de donde viene el título del juego), prohibidas y que están anotadas en la tarjeta. Cada tarjeta adivinada vale 1 punto. Por ejemplo: La tarjeta nos pide que definamos NAVIDAD sin usar las palabras: diciembre, Papá Noel, villancicos, arbolito, nacimiento.</w:t>
      </w:r>
    </w:p>
    <w:p>
      <w:pPr>
        <w:spacing w:after="0" w:line="289" w:lineRule="exact"/>
        <w:rPr>
          <w:sz w:val="20"/>
          <w:szCs w:val="20"/>
          <w:color w:val="auto"/>
        </w:rPr>
      </w:pPr>
    </w:p>
    <w:p>
      <w:pPr>
        <w:jc w:val="both"/>
        <w:ind w:left="1120" w:right="840"/>
        <w:spacing w:after="0" w:line="249" w:lineRule="auto"/>
        <w:rPr>
          <w:sz w:val="20"/>
          <w:szCs w:val="20"/>
          <w:color w:val="auto"/>
        </w:rPr>
      </w:pPr>
      <w:r>
        <w:rPr>
          <w:rFonts w:ascii="Calibri Light" w:cs="Calibri Light" w:eastAsia="Calibri Light" w:hAnsi="Calibri Light"/>
          <w:sz w:val="26"/>
          <w:szCs w:val="26"/>
          <w:color w:val="auto"/>
        </w:rPr>
        <w:t>Mientras dure el tiempo del turno, el jugador que define puede ir explicando palabras y sus compañeros adivinándolas sin límite de respuestas fallidas. Pero si se pronuncia una de las palabras tabú, el turno finaliza automáticamente. No se pueden usar gestos o ayudas similares para transmitir las palabras, solo utilizar el lenguaje.</w:t>
      </w:r>
    </w:p>
    <w:p>
      <w:pPr>
        <w:spacing w:after="0" w:line="282"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Adjuntamos un documento tarjetas para el juego en el código QR.</w:t>
      </w:r>
    </w:p>
    <w:p>
      <w:pPr>
        <w:spacing w:after="0" w:line="33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43" w:lineRule="exact"/>
        <w:rPr>
          <w:sz w:val="20"/>
          <w:szCs w:val="20"/>
          <w:color w:val="auto"/>
        </w:rPr>
      </w:pPr>
    </w:p>
    <w:p>
      <w:pPr>
        <w:jc w:val="both"/>
        <w:ind w:left="1120" w:right="840"/>
        <w:spacing w:after="0" w:line="275" w:lineRule="auto"/>
        <w:rPr>
          <w:sz w:val="20"/>
          <w:szCs w:val="20"/>
          <w:color w:val="auto"/>
        </w:rPr>
      </w:pPr>
      <w:r>
        <w:rPr>
          <w:rFonts w:ascii="Calibri Light" w:cs="Calibri Light" w:eastAsia="Calibri Light" w:hAnsi="Calibri Light"/>
          <w:sz w:val="25"/>
          <w:szCs w:val="25"/>
          <w:color w:val="auto"/>
        </w:rPr>
        <w:t>Después de haberse reído y divertido con los compañeros, valoremos en grupo la importancia del trabajo en equipo y de la necesidad de un feedback adecuado.</w:t>
      </w:r>
    </w:p>
    <w:p>
      <w:pPr>
        <w:spacing w:after="0" w:line="256" w:lineRule="exact"/>
        <w:rPr>
          <w:sz w:val="20"/>
          <w:szCs w:val="20"/>
          <w:color w:val="auto"/>
        </w:rPr>
      </w:pPr>
    </w:p>
    <w:p>
      <w:pPr>
        <w:ind w:left="1220"/>
        <w:spacing w:after="0"/>
        <w:rPr>
          <w:sz w:val="20"/>
          <w:szCs w:val="20"/>
          <w:color w:val="auto"/>
        </w:rPr>
      </w:pPr>
      <w:r>
        <w:rPr>
          <w:rFonts w:ascii="Calibri" w:cs="Calibri" w:eastAsia="Calibri" w:hAnsi="Calibri"/>
          <w:sz w:val="26"/>
          <w:szCs w:val="26"/>
          <w:b w:val="1"/>
          <w:bCs w:val="1"/>
          <w:color w:val="auto"/>
          <w:highlight w:val="lightGray"/>
        </w:rPr>
        <w:t>Fuente</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Elaborado por Carlos Bella y María Navarrete Fa.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382270</wp:posOffset>
            </wp:positionV>
            <wp:extent cx="719455" cy="36449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32">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101</w:t>
      </w:r>
    </w:p>
    <w:p>
      <w:pPr>
        <w:sectPr>
          <w:pgSz w:w="12180" w:h="15874" w:orient="portrait"/>
          <w:cols w:equalWidth="0" w:num="1">
            <w:col w:w="10180"/>
          </w:cols>
          <w:pgMar w:left="1440" w:top="639" w:right="569" w:bottom="199" w:gutter="0" w:footer="0" w:header="0"/>
        </w:sectPr>
      </w:pPr>
    </w:p>
    <w:bookmarkStart w:id="101" w:name="page102"/>
    <w:bookmarkEnd w:id="101"/>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33">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34">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703580</wp:posOffset>
                </wp:positionH>
                <wp:positionV relativeFrom="paragraph">
                  <wp:posOffset>438785</wp:posOffset>
                </wp:positionV>
                <wp:extent cx="5220335" cy="274320"/>
                <wp:wrapNone/>
                <wp:docPr id="614" name="Shape 6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74320"/>
                        </a:xfrm>
                        <a:prstGeom prst="rect">
                          <a:avLst/>
                        </a:prstGeom>
                        <a:solidFill>
                          <a:srgbClr val="BCE5DF"/>
                        </a:solidFill>
                      </wps:spPr>
                      <wps:bodyPr/>
                    </wps:wsp>
                  </a:graphicData>
                </a:graphic>
              </wp:anchor>
            </w:drawing>
          </mc:Choice>
          <mc:Fallback>
            <w:pict>
              <v:rect id="Shape 614" o:spid="_x0000_s1639" style="position:absolute;margin-left:55.4pt;margin-top:34.55pt;width:411.0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CE5DF"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jc w:val="center"/>
        <w:ind w:right="-259"/>
        <w:spacing w:after="0"/>
        <w:rPr>
          <w:sz w:val="20"/>
          <w:szCs w:val="20"/>
          <w:color w:val="auto"/>
        </w:rPr>
      </w:pPr>
      <w:r>
        <w:rPr>
          <w:rFonts w:ascii="Calibri" w:cs="Calibri" w:eastAsia="Calibri" w:hAnsi="Calibri"/>
          <w:sz w:val="30"/>
          <w:szCs w:val="30"/>
          <w:b w:val="1"/>
          <w:bCs w:val="1"/>
          <w:color w:val="auto"/>
        </w:rPr>
        <w:t>Competencia emocional: liderazgo y hablar en público</w:t>
      </w:r>
    </w:p>
    <w:p>
      <w:pPr>
        <w:spacing w:after="0" w:line="353" w:lineRule="exact"/>
        <w:rPr>
          <w:sz w:val="20"/>
          <w:szCs w:val="20"/>
          <w:color w:val="auto"/>
        </w:rPr>
      </w:pPr>
    </w:p>
    <w:p>
      <w:pPr>
        <w:jc w:val="center"/>
        <w:ind w:right="-27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22" w:lineRule="exact"/>
        <w:rPr>
          <w:sz w:val="20"/>
          <w:szCs w:val="20"/>
          <w:color w:val="auto"/>
        </w:rPr>
      </w:pPr>
    </w:p>
    <w:p>
      <w:pPr>
        <w:jc w:val="both"/>
        <w:ind w:left="1120" w:right="840"/>
        <w:spacing w:after="0" w:line="252" w:lineRule="auto"/>
        <w:rPr>
          <w:sz w:val="20"/>
          <w:szCs w:val="20"/>
          <w:color w:val="auto"/>
        </w:rPr>
      </w:pPr>
      <w:r>
        <w:rPr>
          <w:rFonts w:ascii="Calibri Light" w:cs="Calibri Light" w:eastAsia="Calibri Light" w:hAnsi="Calibri Light"/>
          <w:sz w:val="26"/>
          <w:szCs w:val="26"/>
          <w:color w:val="auto"/>
        </w:rPr>
        <w:t>Saber liderar es una de las competencias más complejas, podríamos afirmar que podría englobar todas las competencias trabajadas con anterioridad. Todas estas competencias tienen que ver con uno mismo y con la interacción con los demás. Cómo nos comunicamos, cómo trabajamos en equipo, cuáles son nuestras herramientas para resolver conflictos, como automotivarse y motivar a los demás, etc.</w:t>
      </w:r>
    </w:p>
    <w:p>
      <w:pPr>
        <w:spacing w:after="0" w:line="338" w:lineRule="exact"/>
        <w:rPr>
          <w:sz w:val="20"/>
          <w:szCs w:val="20"/>
          <w:color w:val="auto"/>
        </w:rPr>
      </w:pPr>
    </w:p>
    <w:p>
      <w:pPr>
        <w:jc w:val="both"/>
        <w:ind w:left="1120" w:right="840"/>
        <w:spacing w:after="0" w:line="251" w:lineRule="auto"/>
        <w:rPr>
          <w:sz w:val="20"/>
          <w:szCs w:val="20"/>
          <w:color w:val="auto"/>
        </w:rPr>
      </w:pPr>
      <w:r>
        <w:rPr>
          <w:rFonts w:ascii="Calibri Light" w:cs="Calibri Light" w:eastAsia="Calibri Light" w:hAnsi="Calibri Light"/>
          <w:sz w:val="26"/>
          <w:szCs w:val="26"/>
          <w:color w:val="auto"/>
        </w:rPr>
        <w:t>Ser líder es conseguir hacer líderes a todos los miembros del equipo, tener autoridad y capacidad de influencia, generar confianza y dar ejemplo con tus acciones.</w:t>
      </w:r>
    </w:p>
    <w:p>
      <w:pPr>
        <w:spacing w:after="0" w:line="340" w:lineRule="exact"/>
        <w:rPr>
          <w:sz w:val="20"/>
          <w:szCs w:val="20"/>
          <w:color w:val="auto"/>
        </w:rPr>
      </w:pPr>
    </w:p>
    <w:p>
      <w:pPr>
        <w:jc w:val="both"/>
        <w:ind w:left="1120" w:right="840"/>
        <w:spacing w:after="0" w:line="252" w:lineRule="auto"/>
        <w:rPr>
          <w:sz w:val="20"/>
          <w:szCs w:val="20"/>
          <w:color w:val="auto"/>
        </w:rPr>
      </w:pPr>
      <w:r>
        <w:rPr>
          <w:rFonts w:ascii="Calibri Light" w:cs="Calibri Light" w:eastAsia="Calibri Light" w:hAnsi="Calibri Light"/>
          <w:sz w:val="26"/>
          <w:szCs w:val="26"/>
          <w:color w:val="auto"/>
        </w:rPr>
        <w:t>El liderazgo es una función que aparece por la necesidad de coherencia e identidad de los integrantes de un grupo. Un líder orienta y conduce al grupo hacia unos objetivos determinados generando cohesión en el equipo para que todos sus miembros sean piezas claves e importantes.</w:t>
      </w:r>
    </w:p>
    <w:p>
      <w:pPr>
        <w:spacing w:after="0" w:line="337" w:lineRule="exact"/>
        <w:rPr>
          <w:sz w:val="20"/>
          <w:szCs w:val="20"/>
          <w:color w:val="auto"/>
        </w:rPr>
      </w:pPr>
    </w:p>
    <w:p>
      <w:pPr>
        <w:jc w:val="both"/>
        <w:ind w:left="1120" w:right="840"/>
        <w:spacing w:after="0" w:line="251" w:lineRule="auto"/>
        <w:rPr>
          <w:sz w:val="20"/>
          <w:szCs w:val="20"/>
          <w:color w:val="auto"/>
        </w:rPr>
      </w:pPr>
      <w:r>
        <w:rPr>
          <w:rFonts w:ascii="Calibri Light" w:cs="Calibri Light" w:eastAsia="Calibri Light" w:hAnsi="Calibri Light"/>
          <w:sz w:val="26"/>
          <w:szCs w:val="26"/>
          <w:color w:val="auto"/>
        </w:rPr>
        <w:t>Un líder es un ejemplo de desarrollo personal, por eso exige desarrollar las habilidades necesarias, se encarga de retar, exigir y favorecer la autonomía de los integrantes del equipo.</w:t>
      </w:r>
    </w:p>
    <w:p>
      <w:pPr>
        <w:spacing w:after="0" w:line="340" w:lineRule="exact"/>
        <w:rPr>
          <w:sz w:val="20"/>
          <w:szCs w:val="20"/>
          <w:color w:val="auto"/>
        </w:rPr>
      </w:pPr>
    </w:p>
    <w:p>
      <w:pPr>
        <w:jc w:val="both"/>
        <w:ind w:left="1120" w:right="840"/>
        <w:spacing w:after="0" w:line="251" w:lineRule="auto"/>
        <w:rPr>
          <w:sz w:val="20"/>
          <w:szCs w:val="20"/>
          <w:color w:val="auto"/>
        </w:rPr>
      </w:pPr>
      <w:r>
        <w:rPr>
          <w:rFonts w:ascii="Calibri Light" w:cs="Calibri Light" w:eastAsia="Calibri Light" w:hAnsi="Calibri Light"/>
          <w:sz w:val="26"/>
          <w:szCs w:val="26"/>
          <w:color w:val="auto"/>
        </w:rPr>
        <w:t>El lenguaje del líder ha de ser claro, preciso y conciso. Las frases y expresiones que debe utilizar con los demás colaboradores han de tener un gran impacto tanto en la productividad, como en la ética del grupo de trabajo.</w:t>
      </w:r>
    </w:p>
    <w:p>
      <w:pPr>
        <w:spacing w:after="0" w:line="340" w:lineRule="exact"/>
        <w:rPr>
          <w:sz w:val="20"/>
          <w:szCs w:val="20"/>
          <w:color w:val="auto"/>
        </w:rPr>
      </w:pPr>
    </w:p>
    <w:p>
      <w:pPr>
        <w:jc w:val="both"/>
        <w:ind w:left="1120" w:right="840"/>
        <w:spacing w:after="0" w:line="251" w:lineRule="auto"/>
        <w:rPr>
          <w:sz w:val="20"/>
          <w:szCs w:val="20"/>
          <w:color w:val="auto"/>
        </w:rPr>
      </w:pPr>
      <w:r>
        <w:rPr>
          <w:rFonts w:ascii="Calibri Light" w:cs="Calibri Light" w:eastAsia="Calibri Light" w:hAnsi="Calibri Light"/>
          <w:sz w:val="26"/>
          <w:szCs w:val="26"/>
          <w:color w:val="auto"/>
        </w:rPr>
        <w:t>No existe una fórmula única, pero sí sabemos que el discurso estará enfocado a que tu equipo de lo mejor de sí mismo. A través del discurso estableceremos una conexión emocional con el equipo.</w:t>
      </w:r>
    </w:p>
    <w:p>
      <w:pPr>
        <w:spacing w:after="0" w:line="340" w:lineRule="exact"/>
        <w:rPr>
          <w:sz w:val="20"/>
          <w:szCs w:val="20"/>
          <w:color w:val="auto"/>
        </w:rPr>
      </w:pPr>
    </w:p>
    <w:p>
      <w:pPr>
        <w:jc w:val="both"/>
        <w:ind w:left="1120" w:right="840"/>
        <w:spacing w:after="0" w:line="252" w:lineRule="auto"/>
        <w:rPr>
          <w:sz w:val="20"/>
          <w:szCs w:val="20"/>
          <w:color w:val="auto"/>
        </w:rPr>
      </w:pPr>
      <w:r>
        <w:rPr>
          <w:rFonts w:ascii="Calibri Light" w:cs="Calibri Light" w:eastAsia="Calibri Light" w:hAnsi="Calibri Light"/>
          <w:sz w:val="26"/>
          <w:szCs w:val="26"/>
          <w:color w:val="auto"/>
        </w:rPr>
        <w:t>El lenguaje ha de ser directo y estimulante. Hay que recordar que hablamos con personas y no bienes. Es necesario que como líder empatice con las personas a las que va a dirigir su discurso. Debe conocerlos y ser auténtico. Si ha de convencer a su grupo mediante su discurso, deberá ser empático con él.</w:t>
      </w:r>
    </w:p>
    <w:p>
      <w:pPr>
        <w:spacing w:after="0" w:line="335"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Es importante también destacar la habilidad lingüística, es decir saber qué</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391160</wp:posOffset>
            </wp:positionV>
            <wp:extent cx="719455" cy="36449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35">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102</w:t>
      </w:r>
    </w:p>
    <w:p>
      <w:pPr>
        <w:sectPr>
          <w:pgSz w:w="12180" w:h="15874" w:orient="portrait"/>
          <w:cols w:equalWidth="0" w:num="1">
            <w:col w:w="10180"/>
          </w:cols>
          <w:pgMar w:left="1440" w:top="643" w:right="569" w:bottom="199" w:gutter="0" w:footer="0" w:header="0"/>
        </w:sectPr>
      </w:pPr>
    </w:p>
    <w:bookmarkStart w:id="102" w:name="page103"/>
    <w:bookmarkEnd w:id="102"/>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36">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37">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both"/>
        <w:ind w:left="1120" w:right="840"/>
        <w:spacing w:after="0" w:line="252" w:lineRule="auto"/>
        <w:rPr>
          <w:sz w:val="20"/>
          <w:szCs w:val="20"/>
          <w:color w:val="auto"/>
        </w:rPr>
      </w:pPr>
      <w:r>
        <w:rPr>
          <w:rFonts w:ascii="Calibri Light" w:cs="Calibri Light" w:eastAsia="Calibri Light" w:hAnsi="Calibri Light"/>
          <w:sz w:val="26"/>
          <w:szCs w:val="26"/>
          <w:color w:val="auto"/>
        </w:rPr>
        <w:t>expresiones van ligadas a pensamientos, emociones y acciones. Estructurar el mensaje incluyendo un lenguaje sencillo añadiendo un volumen, una intensidad y una rapidez equilibrada en todo el discurso.</w:t>
      </w:r>
    </w:p>
    <w:p>
      <w:pPr>
        <w:spacing w:after="0" w:line="200" w:lineRule="exact"/>
        <w:rPr>
          <w:sz w:val="20"/>
          <w:szCs w:val="20"/>
          <w:color w:val="auto"/>
        </w:rPr>
      </w:pPr>
    </w:p>
    <w:p>
      <w:pPr>
        <w:spacing w:after="0" w:line="287" w:lineRule="exact"/>
        <w:rPr>
          <w:sz w:val="20"/>
          <w:szCs w:val="20"/>
          <w:color w:val="auto"/>
        </w:rPr>
      </w:pPr>
    </w:p>
    <w:p>
      <w:pPr>
        <w:ind w:left="1320"/>
        <w:spacing w:after="0"/>
        <w:tabs>
          <w:tab w:leader="none" w:pos="2480" w:val="left"/>
        </w:tabs>
        <w:rPr>
          <w:sz w:val="20"/>
          <w:szCs w:val="20"/>
          <w:color w:val="auto"/>
        </w:rPr>
      </w:pPr>
      <w:r>
        <w:rPr>
          <w:rFonts w:ascii="Calibri" w:cs="Calibri" w:eastAsia="Calibri" w:hAnsi="Calibri"/>
          <w:sz w:val="32"/>
          <w:szCs w:val="32"/>
          <w:b w:val="1"/>
          <w:bCs w:val="1"/>
          <w:color w:val="FFFFFF"/>
        </w:rPr>
        <w:t>4.1.8</w:t>
      </w:r>
      <w:r>
        <w:rPr>
          <w:sz w:val="20"/>
          <w:szCs w:val="20"/>
          <w:color w:val="auto"/>
        </w:rPr>
        <w:tab/>
      </w:r>
      <w:r>
        <w:rPr>
          <w:rFonts w:ascii="Calibri" w:cs="Calibri" w:eastAsia="Calibri" w:hAnsi="Calibri"/>
          <w:sz w:val="31"/>
          <w:szCs w:val="31"/>
          <w:b w:val="1"/>
          <w:bCs w:val="1"/>
          <w:color w:val="auto"/>
        </w:rPr>
        <w:t>“¡Cómprame!”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1001395</wp:posOffset>
                </wp:positionH>
                <wp:positionV relativeFrom="paragraph">
                  <wp:posOffset>-243840</wp:posOffset>
                </wp:positionV>
                <wp:extent cx="4920615" cy="273685"/>
                <wp:wrapNone/>
                <wp:docPr id="618" name="Shape 6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0615" cy="273685"/>
                        </a:xfrm>
                        <a:prstGeom prst="rect">
                          <a:avLst/>
                        </a:prstGeom>
                        <a:solidFill>
                          <a:srgbClr val="9AD7D1"/>
                        </a:solidFill>
                      </wps:spPr>
                      <wps:bodyPr/>
                    </wps:wsp>
                  </a:graphicData>
                </a:graphic>
              </wp:anchor>
            </w:drawing>
          </mc:Choice>
          <mc:Fallback>
            <w:pict>
              <v:rect id="Shape 618" o:spid="_x0000_s1643" style="position:absolute;margin-left:78.85pt;margin-top:-19.1999pt;width:387.4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AD7D1"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-243840</wp:posOffset>
                </wp:positionV>
                <wp:extent cx="683895" cy="273685"/>
                <wp:wrapNone/>
                <wp:docPr id="619" name="Shape 6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3895" cy="273685"/>
                        </a:xfrm>
                        <a:prstGeom prst="rect">
                          <a:avLst/>
                        </a:prstGeom>
                        <a:solidFill>
                          <a:srgbClr val="003B57"/>
                        </a:solidFill>
                      </wps:spPr>
                      <wps:bodyPr/>
                    </wps:wsp>
                  </a:graphicData>
                </a:graphic>
              </wp:anchor>
            </w:drawing>
          </mc:Choice>
          <mc:Fallback>
            <w:pict>
              <v:rect id="Shape 619" o:spid="_x0000_s1644" style="position:absolute;margin-left:55.55pt;margin-top:-19.1999pt;width:53.8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30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Objetivos</w:t>
      </w:r>
    </w:p>
    <w:p>
      <w:pPr>
        <w:spacing w:after="0" w:line="133" w:lineRule="exact"/>
        <w:rPr>
          <w:sz w:val="20"/>
          <w:szCs w:val="20"/>
          <w:color w:val="auto"/>
        </w:rPr>
      </w:pPr>
    </w:p>
    <w:p>
      <w:pPr>
        <w:jc w:val="both"/>
        <w:ind w:left="1120" w:right="840"/>
        <w:spacing w:after="0" w:line="251" w:lineRule="auto"/>
        <w:rPr>
          <w:sz w:val="20"/>
          <w:szCs w:val="20"/>
          <w:color w:val="auto"/>
        </w:rPr>
      </w:pPr>
      <w:r>
        <w:rPr>
          <w:rFonts w:ascii="Calibri Light" w:cs="Calibri Light" w:eastAsia="Calibri Light" w:hAnsi="Calibri Light"/>
          <w:sz w:val="26"/>
          <w:szCs w:val="26"/>
          <w:color w:val="auto"/>
        </w:rPr>
        <w:t>Favorecer las competencias para ejercer un liderazgo ético (Ejemplo: tener un trato igualitario, respetuoso y sin discriminar). Capacidad para gestionar situaciones emocionales complejas. Capacidad para crear climas emocionales satisfactorios y positivos. Capacidad para expresarse en público, controlando la ansiedad social o incluso el pánico escénico.</w:t>
      </w:r>
    </w:p>
    <w:p>
      <w:pPr>
        <w:spacing w:after="0" w:line="226"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20-30 minutos.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materiales variados.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individual y en equipo.</w:t>
      </w:r>
    </w:p>
    <w:p>
      <w:pPr>
        <w:spacing w:after="0" w:line="133" w:lineRule="exact"/>
        <w:rPr>
          <w:sz w:val="20"/>
          <w:szCs w:val="20"/>
          <w:color w:val="auto"/>
        </w:rPr>
      </w:pPr>
    </w:p>
    <w:p>
      <w:pPr>
        <w:jc w:val="both"/>
        <w:ind w:left="1120" w:right="840"/>
        <w:spacing w:after="0" w:line="249" w:lineRule="auto"/>
        <w:rPr>
          <w:sz w:val="20"/>
          <w:szCs w:val="20"/>
          <w:color w:val="auto"/>
        </w:rPr>
      </w:pPr>
      <w:r>
        <w:rPr>
          <w:rFonts w:ascii="Calibri Light" w:cs="Calibri Light" w:eastAsia="Calibri Light" w:hAnsi="Calibri Light"/>
          <w:sz w:val="26"/>
          <w:szCs w:val="26"/>
          <w:color w:val="auto"/>
        </w:rPr>
        <w:t>Le proponemos que, según unas preguntas que le vamos a hacer y que servirá para “venderse” como persona, prepare una presentación de la forma más original que pueda. Deje volar su imaginación para hacerla, sea creativo. Puede usar las nuevas tecnologías, collage, dibujo, puede escribir una canción, una performance, etc.</w:t>
      </w:r>
    </w:p>
    <w:p>
      <w:pPr>
        <w:spacing w:after="0" w:line="304" w:lineRule="exact"/>
        <w:rPr>
          <w:sz w:val="20"/>
          <w:szCs w:val="20"/>
          <w:color w:val="auto"/>
        </w:rPr>
      </w:pPr>
    </w:p>
    <w:p>
      <w:pPr>
        <w:jc w:val="both"/>
        <w:ind w:left="1120" w:right="840"/>
        <w:spacing w:after="0" w:line="248" w:lineRule="auto"/>
        <w:rPr>
          <w:sz w:val="20"/>
          <w:szCs w:val="20"/>
          <w:color w:val="auto"/>
        </w:rPr>
      </w:pPr>
      <w:r>
        <w:rPr>
          <w:rFonts w:ascii="Calibri Light" w:cs="Calibri Light" w:eastAsia="Calibri Light" w:hAnsi="Calibri Light"/>
          <w:sz w:val="26"/>
          <w:szCs w:val="26"/>
          <w:color w:val="auto"/>
        </w:rPr>
        <w:t>Esta es la pregunta: Si no tuviera que ganar dinero para vivir ¿a qué se dedicaría?, ¿cuál sería tu profesión?</w:t>
      </w:r>
    </w:p>
    <w:p>
      <w:pPr>
        <w:spacing w:after="0" w:line="302"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Cuando haya acabado, preséntela a su equipo.</w:t>
      </w:r>
    </w:p>
    <w:p>
      <w:pPr>
        <w:spacing w:after="0" w:line="314" w:lineRule="exact"/>
        <w:rPr>
          <w:sz w:val="20"/>
          <w:szCs w:val="20"/>
          <w:color w:val="auto"/>
        </w:rPr>
      </w:pPr>
    </w:p>
    <w:p>
      <w:pPr>
        <w:jc w:val="both"/>
        <w:ind w:left="1120" w:right="840"/>
        <w:spacing w:after="0" w:line="249" w:lineRule="auto"/>
        <w:rPr>
          <w:sz w:val="20"/>
          <w:szCs w:val="20"/>
          <w:color w:val="auto"/>
        </w:rPr>
      </w:pPr>
      <w:r>
        <w:rPr>
          <w:rFonts w:ascii="Calibri Light" w:cs="Calibri Light" w:eastAsia="Calibri Light" w:hAnsi="Calibri Light"/>
          <w:sz w:val="26"/>
          <w:szCs w:val="26"/>
          <w:color w:val="auto"/>
        </w:rPr>
        <w:t>Recupere el medidor emocional y ponga consciencia en el color en que ha estado, cuando se le ha propuesto la actividad, mientras la realizaba y cuando la ha presentado delante de sus compañeros. ¿De qué color cree que hubiera sido más eficiente?</w:t>
      </w:r>
    </w:p>
    <w:p>
      <w:pPr>
        <w:spacing w:after="0" w:line="3" w:lineRule="exact"/>
        <w:rPr>
          <w:sz w:val="20"/>
          <w:szCs w:val="20"/>
          <w:color w:val="auto"/>
        </w:rPr>
      </w:pPr>
    </w:p>
    <w:p>
      <w:pPr>
        <w:jc w:val="both"/>
        <w:ind w:left="1120" w:right="840"/>
        <w:spacing w:after="0" w:line="248" w:lineRule="auto"/>
        <w:rPr>
          <w:sz w:val="20"/>
          <w:szCs w:val="20"/>
          <w:color w:val="auto"/>
        </w:rPr>
      </w:pPr>
      <w:r>
        <w:rPr>
          <w:rFonts w:ascii="Calibri Light" w:cs="Calibri Light" w:eastAsia="Calibri Light" w:hAnsi="Calibri Light"/>
          <w:sz w:val="26"/>
          <w:szCs w:val="26"/>
          <w:color w:val="auto"/>
        </w:rPr>
        <w:t>Evaluación de la actividad: Observe si ha sido eficaz lidiando su propia presentación y comunicándose con los demás. Propóngase metas para seguir mejorando.</w:t>
      </w:r>
    </w:p>
    <w:p>
      <w:pPr>
        <w:spacing w:after="0" w:line="271" w:lineRule="exact"/>
        <w:rPr>
          <w:sz w:val="20"/>
          <w:szCs w:val="20"/>
          <w:color w:val="auto"/>
        </w:rPr>
      </w:pPr>
    </w:p>
    <w:p>
      <w:pPr>
        <w:ind w:left="1220"/>
        <w:spacing w:after="0"/>
        <w:rPr>
          <w:sz w:val="20"/>
          <w:szCs w:val="20"/>
          <w:color w:val="auto"/>
        </w:rPr>
      </w:pPr>
      <w:r>
        <w:rPr>
          <w:rFonts w:ascii="Calibri" w:cs="Calibri" w:eastAsia="Calibri" w:hAnsi="Calibri"/>
          <w:sz w:val="26"/>
          <w:szCs w:val="26"/>
          <w:b w:val="1"/>
          <w:bCs w:val="1"/>
          <w:color w:val="auto"/>
          <w:highlight w:val="lightGray"/>
        </w:rPr>
        <w:t>Fuente</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Elaborado por Carlos Bella y María Navarrete Fa.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407035</wp:posOffset>
            </wp:positionV>
            <wp:extent cx="719455" cy="36449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38">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103</w:t>
      </w:r>
    </w:p>
    <w:p>
      <w:pPr>
        <w:sectPr>
          <w:pgSz w:w="12180" w:h="15874" w:orient="portrait"/>
          <w:cols w:equalWidth="0" w:num="1">
            <w:col w:w="10180"/>
          </w:cols>
          <w:pgMar w:left="1440" w:top="639" w:right="569" w:bottom="199" w:gutter="0" w:footer="0" w:header="0"/>
        </w:sectPr>
      </w:pPr>
    </w:p>
    <w:bookmarkStart w:id="103" w:name="page104"/>
    <w:bookmarkEnd w:id="103"/>
    <w:p>
      <w:pPr>
        <w:ind w:left="2680"/>
        <w:spacing w:after="0"/>
        <w:rPr>
          <w:sz w:val="20"/>
          <w:szCs w:val="20"/>
          <w:color w:val="auto"/>
        </w:rPr>
      </w:pPr>
      <w:r>
        <w:rPr>
          <w:rFonts w:ascii="Arial" w:cs="Arial" w:eastAsia="Arial" w:hAnsi="Arial"/>
          <w:sz w:val="19"/>
          <w:szCs w:val="19"/>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740015" cy="1007999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39">
                      <a:extLst>
                        <a:ext uri="{28A0092B-C50C-407E-A947-70E740481C1C}"/>
                      </a:extLst>
                    </a:blip>
                    <a:srcRect/>
                    <a:stretch>
                      <a:fillRect/>
                    </a:stretch>
                  </pic:blipFill>
                  <pic:spPr bwMode="auto">
                    <a:xfrm>
                      <a:off x="0" y="0"/>
                      <a:ext cx="7740015" cy="10079990"/>
                    </a:xfrm>
                    <a:prstGeom prst="rect">
                      <a:avLst/>
                    </a:prstGeom>
                    <a:noFill/>
                  </pic:spPr>
                </pic:pic>
              </a:graphicData>
            </a:graphic>
          </wp:anchor>
        </w:drawing>
        <w:t>C o m p</w:t>
      </w:r>
      <w:r>
        <w:rPr>
          <w:rFonts w:ascii="Arial" w:cs="Arial" w:eastAsia="Arial" w:hAnsi="Arial"/>
          <w:sz w:val="19"/>
          <w:szCs w:val="19"/>
          <w:color w:val="000000"/>
        </w:rPr>
        <w:t xml:space="preserve"> C</w:t>
      </w:r>
      <w:r>
        <w:rPr>
          <w:rFonts w:ascii="Arial" w:cs="Arial" w:eastAsia="Arial" w:hAnsi="Arial"/>
          <w:sz w:val="19"/>
          <w:szCs w:val="19"/>
          <w:color w:val="FFFFFF"/>
        </w:rPr>
        <w:t>et</w:t>
      </w:r>
      <w:r>
        <w:rPr>
          <w:rFonts w:ascii="Arial" w:cs="Arial" w:eastAsia="Arial" w:hAnsi="Arial"/>
          <w:sz w:val="19"/>
          <w:szCs w:val="19"/>
          <w:color w:val="000000"/>
        </w:rPr>
        <w:t>o</w:t>
      </w:r>
      <w:r>
        <w:rPr>
          <w:rFonts w:ascii="Arial" w:cs="Arial" w:eastAsia="Arial" w:hAnsi="Arial"/>
          <w:sz w:val="19"/>
          <w:szCs w:val="19"/>
          <w:color w:val="FFFFFF"/>
        </w:rPr>
        <w:t>e</w:t>
      </w:r>
      <w:r>
        <w:rPr>
          <w:rFonts w:ascii="Arial" w:cs="Arial" w:eastAsia="Arial" w:hAnsi="Arial"/>
          <w:sz w:val="19"/>
          <w:szCs w:val="19"/>
          <w:color w:val="000000"/>
        </w:rPr>
        <w:t>m</w:t>
      </w:r>
      <w:r>
        <w:rPr>
          <w:rFonts w:ascii="Arial" w:cs="Arial" w:eastAsia="Arial" w:hAnsi="Arial"/>
          <w:sz w:val="19"/>
          <w:szCs w:val="19"/>
          <w:color w:val="FFFFFF"/>
        </w:rPr>
        <w:t>n</w:t>
      </w:r>
      <w:r>
        <w:rPr>
          <w:rFonts w:ascii="Arial" w:cs="Arial" w:eastAsia="Arial" w:hAnsi="Arial"/>
          <w:sz w:val="19"/>
          <w:szCs w:val="19"/>
          <w:color w:val="000000"/>
        </w:rPr>
        <w:t>p</w:t>
      </w:r>
      <w:r>
        <w:rPr>
          <w:rFonts w:ascii="Arial" w:cs="Arial" w:eastAsia="Arial" w:hAnsi="Arial"/>
          <w:sz w:val="19"/>
          <w:szCs w:val="19"/>
          <w:color w:val="FFFFFF"/>
        </w:rPr>
        <w:t>c</w:t>
      </w:r>
      <w:r>
        <w:rPr>
          <w:rFonts w:ascii="Arial" w:cs="Arial" w:eastAsia="Arial" w:hAnsi="Arial"/>
          <w:sz w:val="19"/>
          <w:szCs w:val="19"/>
          <w:color w:val="000000"/>
        </w:rPr>
        <w:t>e</w:t>
      </w:r>
      <w:r>
        <w:rPr>
          <w:rFonts w:ascii="Arial" w:cs="Arial" w:eastAsia="Arial" w:hAnsi="Arial"/>
          <w:sz w:val="19"/>
          <w:szCs w:val="19"/>
          <w:color w:val="FFFFFF"/>
        </w:rPr>
        <w:t>ia</w:t>
      </w:r>
      <w:r>
        <w:rPr>
          <w:rFonts w:ascii="Arial" w:cs="Arial" w:eastAsia="Arial" w:hAnsi="Arial"/>
          <w:sz w:val="19"/>
          <w:szCs w:val="19"/>
          <w:color w:val="000000"/>
        </w:rPr>
        <w:t>t</w:t>
      </w:r>
      <w:r>
        <w:rPr>
          <w:rFonts w:ascii="Arial" w:cs="Arial" w:eastAsia="Arial" w:hAnsi="Arial"/>
          <w:sz w:val="19"/>
          <w:szCs w:val="19"/>
          <w:color w:val="FFFFFF"/>
        </w:rPr>
        <w:t>s</w:t>
      </w:r>
      <w:r>
        <w:rPr>
          <w:rFonts w:ascii="Arial" w:cs="Arial" w:eastAsia="Arial" w:hAnsi="Arial"/>
          <w:sz w:val="19"/>
          <w:szCs w:val="19"/>
          <w:color w:val="000000"/>
        </w:rPr>
        <w:t>e n</w:t>
      </w:r>
      <w:r>
        <w:rPr>
          <w:rFonts w:ascii="Arial" w:cs="Arial" w:eastAsia="Arial" w:hAnsi="Arial"/>
          <w:sz w:val="19"/>
          <w:szCs w:val="19"/>
          <w:color w:val="FFFFFF"/>
        </w:rPr>
        <w:t>E</w:t>
      </w:r>
      <w:r>
        <w:rPr>
          <w:rFonts w:ascii="Arial" w:cs="Arial" w:eastAsia="Arial" w:hAnsi="Arial"/>
          <w:sz w:val="19"/>
          <w:szCs w:val="19"/>
          <w:color w:val="000000"/>
        </w:rPr>
        <w:t>c</w:t>
      </w:r>
      <w:r>
        <w:rPr>
          <w:rFonts w:ascii="Arial" w:cs="Arial" w:eastAsia="Arial" w:hAnsi="Arial"/>
          <w:sz w:val="19"/>
          <w:szCs w:val="19"/>
          <w:color w:val="FFFFFF"/>
        </w:rPr>
        <w:t>m</w:t>
      </w:r>
      <w:r>
        <w:rPr>
          <w:rFonts w:ascii="Arial" w:cs="Arial" w:eastAsia="Arial" w:hAnsi="Arial"/>
          <w:sz w:val="19"/>
          <w:szCs w:val="19"/>
          <w:color w:val="000000"/>
        </w:rPr>
        <w:t>ia</w:t>
      </w:r>
      <w:r>
        <w:rPr>
          <w:rFonts w:ascii="Arial" w:cs="Arial" w:eastAsia="Arial" w:hAnsi="Arial"/>
          <w:sz w:val="19"/>
          <w:szCs w:val="19"/>
          <w:color w:val="FFFFFF"/>
        </w:rPr>
        <w:t>o</w:t>
      </w:r>
      <w:r>
        <w:rPr>
          <w:rFonts w:ascii="Arial" w:cs="Arial" w:eastAsia="Arial" w:hAnsi="Arial"/>
          <w:sz w:val="19"/>
          <w:szCs w:val="19"/>
          <w:color w:val="000000"/>
        </w:rPr>
        <w:t>s</w:t>
      </w:r>
      <w:r>
        <w:rPr>
          <w:rFonts w:ascii="Arial" w:cs="Arial" w:eastAsia="Arial" w:hAnsi="Arial"/>
          <w:sz w:val="19"/>
          <w:szCs w:val="19"/>
          <w:color w:val="FFFFFF"/>
        </w:rPr>
        <w:t>c i</w:t>
      </w:r>
      <w:r>
        <w:rPr>
          <w:rFonts w:ascii="Arial" w:cs="Arial" w:eastAsia="Arial" w:hAnsi="Arial"/>
          <w:sz w:val="19"/>
          <w:szCs w:val="19"/>
          <w:color w:val="000000"/>
        </w:rPr>
        <w:t>E</w:t>
      </w:r>
      <w:r>
        <w:rPr>
          <w:rFonts w:ascii="Arial" w:cs="Arial" w:eastAsia="Arial" w:hAnsi="Arial"/>
          <w:sz w:val="19"/>
          <w:szCs w:val="19"/>
          <w:color w:val="FFFFFF"/>
        </w:rPr>
        <w:t>o</w:t>
      </w:r>
      <w:r>
        <w:rPr>
          <w:rFonts w:ascii="Arial" w:cs="Arial" w:eastAsia="Arial" w:hAnsi="Arial"/>
          <w:sz w:val="19"/>
          <w:szCs w:val="19"/>
          <w:color w:val="000000"/>
        </w:rPr>
        <w:t>m</w:t>
      </w:r>
      <w:r>
        <w:rPr>
          <w:rFonts w:ascii="Arial" w:cs="Arial" w:eastAsia="Arial" w:hAnsi="Arial"/>
          <w:sz w:val="19"/>
          <w:szCs w:val="19"/>
          <w:color w:val="FFFFFF"/>
        </w:rPr>
        <w:t>na</w:t>
      </w:r>
      <w:r>
        <w:rPr>
          <w:rFonts w:ascii="Arial" w:cs="Arial" w:eastAsia="Arial" w:hAnsi="Arial"/>
          <w:sz w:val="19"/>
          <w:szCs w:val="19"/>
          <w:color w:val="000000"/>
        </w:rPr>
        <w:t>o</w:t>
      </w:r>
      <w:r>
        <w:rPr>
          <w:rFonts w:ascii="Arial" w:cs="Arial" w:eastAsia="Arial" w:hAnsi="Arial"/>
          <w:sz w:val="19"/>
          <w:szCs w:val="19"/>
          <w:color w:val="FFFFFF"/>
        </w:rPr>
        <w:t>l</w:t>
      </w:r>
      <w:r>
        <w:rPr>
          <w:rFonts w:ascii="Arial" w:cs="Arial" w:eastAsia="Arial" w:hAnsi="Arial"/>
          <w:sz w:val="19"/>
          <w:szCs w:val="19"/>
          <w:color w:val="000000"/>
        </w:rPr>
        <w:t>c</w:t>
      </w:r>
      <w:r>
        <w:rPr>
          <w:rFonts w:ascii="Arial" w:cs="Arial" w:eastAsia="Arial" w:hAnsi="Arial"/>
          <w:sz w:val="19"/>
          <w:szCs w:val="19"/>
          <w:color w:val="FFFFFF"/>
        </w:rPr>
        <w:t>e</w:t>
      </w:r>
      <w:r>
        <w:rPr>
          <w:rFonts w:ascii="Arial" w:cs="Arial" w:eastAsia="Arial" w:hAnsi="Arial"/>
          <w:sz w:val="19"/>
          <w:szCs w:val="19"/>
          <w:color w:val="000000"/>
        </w:rPr>
        <w:t>i</w:t>
      </w:r>
      <w:r>
        <w:rPr>
          <w:rFonts w:ascii="Arial" w:cs="Arial" w:eastAsia="Arial" w:hAnsi="Arial"/>
          <w:sz w:val="19"/>
          <w:szCs w:val="19"/>
          <w:color w:val="FFFFFF"/>
        </w:rPr>
        <w:t>s</w:t>
      </w:r>
      <w:r>
        <w:rPr>
          <w:rFonts w:ascii="Arial" w:cs="Arial" w:eastAsia="Arial" w:hAnsi="Arial"/>
          <w:sz w:val="19"/>
          <w:szCs w:val="19"/>
          <w:color w:val="000000"/>
        </w:rPr>
        <w:t>o n</w:t>
      </w:r>
      <w:r>
        <w:rPr>
          <w:rFonts w:ascii="Arial" w:cs="Arial" w:eastAsia="Arial" w:hAnsi="Arial"/>
          <w:sz w:val="19"/>
          <w:szCs w:val="19"/>
          <w:color w:val="FFFFFF"/>
        </w:rPr>
        <w:t>p</w:t>
      </w:r>
      <w:r>
        <w:rPr>
          <w:rFonts w:ascii="Arial" w:cs="Arial" w:eastAsia="Arial" w:hAnsi="Arial"/>
          <w:sz w:val="19"/>
          <w:szCs w:val="19"/>
          <w:color w:val="000000"/>
        </w:rPr>
        <w:t>a</w:t>
      </w:r>
      <w:r>
        <w:rPr>
          <w:rFonts w:ascii="Arial" w:cs="Arial" w:eastAsia="Arial" w:hAnsi="Arial"/>
          <w:sz w:val="19"/>
          <w:szCs w:val="19"/>
          <w:color w:val="FFFFFF"/>
        </w:rPr>
        <w:t>a</w:t>
      </w:r>
      <w:r>
        <w:rPr>
          <w:rFonts w:ascii="Arial" w:cs="Arial" w:eastAsia="Arial" w:hAnsi="Arial"/>
          <w:sz w:val="19"/>
          <w:szCs w:val="19"/>
          <w:color w:val="000000"/>
        </w:rPr>
        <w:t>l</w:t>
      </w:r>
      <w:r>
        <w:rPr>
          <w:rFonts w:ascii="Arial" w:cs="Arial" w:eastAsia="Arial" w:hAnsi="Arial"/>
          <w:sz w:val="19"/>
          <w:szCs w:val="19"/>
          <w:color w:val="FFFFFF"/>
        </w:rPr>
        <w:t>r</w:t>
      </w:r>
      <w:r>
        <w:rPr>
          <w:rFonts w:ascii="Arial" w:cs="Arial" w:eastAsia="Arial" w:hAnsi="Arial"/>
          <w:sz w:val="19"/>
          <w:szCs w:val="19"/>
          <w:color w:val="000000"/>
        </w:rPr>
        <w:t>e</w:t>
      </w:r>
      <w:r>
        <w:rPr>
          <w:rFonts w:ascii="Arial" w:cs="Arial" w:eastAsia="Arial" w:hAnsi="Arial"/>
          <w:sz w:val="19"/>
          <w:szCs w:val="19"/>
          <w:color w:val="FFFFFF"/>
        </w:rPr>
        <w:t>a</w:t>
      </w:r>
      <w:r>
        <w:rPr>
          <w:rFonts w:ascii="Arial" w:cs="Arial" w:eastAsia="Arial" w:hAnsi="Arial"/>
          <w:sz w:val="19"/>
          <w:szCs w:val="19"/>
          <w:color w:val="000000"/>
        </w:rPr>
        <w:t>s</w:t>
      </w:r>
      <w:r>
        <w:rPr>
          <w:rFonts w:ascii="Arial" w:cs="Arial" w:eastAsia="Arial" w:hAnsi="Arial"/>
          <w:sz w:val="19"/>
          <w:szCs w:val="19"/>
          <w:color w:val="FFFFFF"/>
        </w:rPr>
        <w:t xml:space="preserve"> L</w:t>
      </w:r>
      <w:r>
        <w:rPr>
          <w:rFonts w:ascii="Arial" w:cs="Arial" w:eastAsia="Arial" w:hAnsi="Arial"/>
          <w:sz w:val="19"/>
          <w:szCs w:val="19"/>
          <w:color w:val="000000"/>
        </w:rPr>
        <w:t>p</w:t>
      </w:r>
      <w:r>
        <w:rPr>
          <w:rFonts w:ascii="Arial" w:cs="Arial" w:eastAsia="Arial" w:hAnsi="Arial"/>
          <w:sz w:val="19"/>
          <w:szCs w:val="19"/>
          <w:color w:val="FFFFFF"/>
        </w:rPr>
        <w:t>í</w:t>
      </w:r>
      <w:r>
        <w:rPr>
          <w:rFonts w:ascii="Arial" w:cs="Arial" w:eastAsia="Arial" w:hAnsi="Arial"/>
          <w:sz w:val="19"/>
          <w:szCs w:val="19"/>
          <w:color w:val="000000"/>
        </w:rPr>
        <w:t>a</w:t>
      </w:r>
      <w:r>
        <w:rPr>
          <w:rFonts w:ascii="Arial" w:cs="Arial" w:eastAsia="Arial" w:hAnsi="Arial"/>
          <w:sz w:val="19"/>
          <w:szCs w:val="19"/>
          <w:color w:val="FFFFFF"/>
        </w:rPr>
        <w:t>d</w:t>
      </w:r>
      <w:r>
        <w:rPr>
          <w:rFonts w:ascii="Arial" w:cs="Arial" w:eastAsia="Arial" w:hAnsi="Arial"/>
          <w:sz w:val="19"/>
          <w:szCs w:val="19"/>
          <w:color w:val="000000"/>
        </w:rPr>
        <w:t>r</w:t>
      </w:r>
      <w:r>
        <w:rPr>
          <w:rFonts w:ascii="Arial" w:cs="Arial" w:eastAsia="Arial" w:hAnsi="Arial"/>
          <w:sz w:val="19"/>
          <w:szCs w:val="19"/>
          <w:color w:val="FFFFFF"/>
        </w:rPr>
        <w:t>e</w:t>
      </w:r>
      <w:r>
        <w:rPr>
          <w:rFonts w:ascii="Arial" w:cs="Arial" w:eastAsia="Arial" w:hAnsi="Arial"/>
          <w:sz w:val="19"/>
          <w:szCs w:val="19"/>
          <w:color w:val="000000"/>
        </w:rPr>
        <w:t>a</w:t>
      </w:r>
      <w:r>
        <w:rPr>
          <w:rFonts w:ascii="Arial" w:cs="Arial" w:eastAsia="Arial" w:hAnsi="Arial"/>
          <w:sz w:val="19"/>
          <w:szCs w:val="19"/>
          <w:color w:val="FFFFFF"/>
        </w:rPr>
        <w:t>r e</w:t>
      </w:r>
      <w:r>
        <w:rPr>
          <w:rFonts w:ascii="Arial" w:cs="Arial" w:eastAsia="Arial" w:hAnsi="Arial"/>
          <w:sz w:val="19"/>
          <w:szCs w:val="19"/>
          <w:color w:val="000000"/>
        </w:rPr>
        <w:t>L</w:t>
      </w:r>
      <w:r>
        <w:rPr>
          <w:rFonts w:ascii="Arial" w:cs="Arial" w:eastAsia="Arial" w:hAnsi="Arial"/>
          <w:sz w:val="19"/>
          <w:szCs w:val="19"/>
          <w:color w:val="FFFFFF"/>
        </w:rPr>
        <w:t>s</w:t>
      </w:r>
      <w:r>
        <w:rPr>
          <w:rFonts w:ascii="Arial" w:cs="Arial" w:eastAsia="Arial" w:hAnsi="Arial"/>
          <w:sz w:val="19"/>
          <w:szCs w:val="19"/>
          <w:color w:val="000000"/>
        </w:rPr>
        <w:t>í d e r e 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ind w:left="8200"/>
        <w:spacing w:after="0"/>
        <w:rPr>
          <w:sz w:val="20"/>
          <w:szCs w:val="20"/>
          <w:color w:val="auto"/>
        </w:rPr>
      </w:pPr>
      <w:r>
        <w:rPr>
          <w:rFonts w:ascii="Arial" w:cs="Arial" w:eastAsia="Arial" w:hAnsi="Arial"/>
          <w:sz w:val="110"/>
          <w:szCs w:val="110"/>
          <w:b w:val="1"/>
          <w:bCs w:val="1"/>
          <w:color w:val="FFFFFF"/>
        </w:rPr>
        <w:t>5</w:t>
      </w:r>
    </w:p>
    <w:p>
      <w:pPr>
        <w:spacing w:after="0" w:line="200" w:lineRule="exact"/>
        <w:rPr>
          <w:sz w:val="20"/>
          <w:szCs w:val="20"/>
          <w:color w:val="auto"/>
        </w:rPr>
      </w:pPr>
    </w:p>
    <w:p>
      <w:pPr>
        <w:spacing w:after="0" w:line="384" w:lineRule="exact"/>
        <w:rPr>
          <w:sz w:val="20"/>
          <w:szCs w:val="20"/>
          <w:color w:val="auto"/>
        </w:rPr>
      </w:pPr>
    </w:p>
    <w:p>
      <w:pPr>
        <w:ind w:left="1520" w:right="900" w:firstLine="1971"/>
        <w:spacing w:after="0" w:line="254" w:lineRule="auto"/>
        <w:rPr>
          <w:sz w:val="20"/>
          <w:szCs w:val="20"/>
          <w:color w:val="auto"/>
        </w:rPr>
      </w:pPr>
      <w:r>
        <w:rPr>
          <w:rFonts w:ascii="Calibri" w:cs="Calibri" w:eastAsia="Calibri" w:hAnsi="Calibri"/>
          <w:sz w:val="59"/>
          <w:szCs w:val="59"/>
          <w:b w:val="1"/>
          <w:bCs w:val="1"/>
          <w:color w:val="FFFFFF"/>
        </w:rPr>
        <w:t>QUINTA COMPETENCIA Habilidades de vida y bienestar</w:t>
      </w:r>
    </w:p>
    <w:p>
      <w:pPr>
        <w:spacing w:after="0" w:line="200" w:lineRule="exact"/>
        <w:rPr>
          <w:sz w:val="20"/>
          <w:szCs w:val="20"/>
          <w:color w:val="auto"/>
        </w:rPr>
      </w:pPr>
    </w:p>
    <w:p>
      <w:pPr>
        <w:spacing w:after="0" w:line="268"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104</w:t>
      </w:r>
    </w:p>
    <w:p>
      <w:pPr>
        <w:sectPr>
          <w:pgSz w:w="12180" w:h="15874" w:orient="portrait"/>
          <w:cols w:equalWidth="0" w:num="1">
            <w:col w:w="10180"/>
          </w:cols>
          <w:pgMar w:left="1440" w:top="614" w:right="569" w:bottom="199" w:gutter="0" w:footer="0" w:header="0"/>
        </w:sectPr>
      </w:pPr>
    </w:p>
    <w:bookmarkStart w:id="104" w:name="page105"/>
    <w:bookmarkEnd w:id="104"/>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340">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960" cy="1007999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41">
                      <a:extLst>
                        <a:ext uri="{28A0092B-C50C-407E-A947-70E740481C1C}"/>
                      </a:extLst>
                    </a:blip>
                    <a:srcRect/>
                    <a:stretch>
                      <a:fillRect/>
                    </a:stretch>
                  </pic:blipFill>
                  <pic:spPr bwMode="auto">
                    <a:xfrm>
                      <a:off x="0" y="0"/>
                      <a:ext cx="1076960" cy="1007999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705485</wp:posOffset>
            </wp:positionH>
            <wp:positionV relativeFrom="paragraph">
              <wp:posOffset>439420</wp:posOffset>
            </wp:positionV>
            <wp:extent cx="5222240" cy="292862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42">
                      <a:extLst>
                        <a:ext uri="{28A0092B-C50C-407E-A947-70E740481C1C}"/>
                      </a:extLst>
                    </a:blip>
                    <a:srcRect/>
                    <a:stretch>
                      <a:fillRect/>
                    </a:stretch>
                  </pic:blipFill>
                  <pic:spPr bwMode="auto">
                    <a:xfrm>
                      <a:off x="0" y="0"/>
                      <a:ext cx="5222240" cy="29286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jc w:val="center"/>
        <w:ind w:right="-279"/>
        <w:spacing w:after="0"/>
        <w:rPr>
          <w:sz w:val="20"/>
          <w:szCs w:val="20"/>
          <w:color w:val="auto"/>
        </w:rPr>
      </w:pPr>
      <w:r>
        <w:rPr>
          <w:rFonts w:ascii="Calibri" w:cs="Calibri" w:eastAsia="Calibri" w:hAnsi="Calibri"/>
          <w:sz w:val="32"/>
          <w:szCs w:val="32"/>
          <w:b w:val="1"/>
          <w:bCs w:val="1"/>
          <w:color w:val="auto"/>
        </w:rPr>
        <w:t>Habilidades de vida y bienestar</w:t>
      </w:r>
    </w:p>
    <w:p>
      <w:pPr>
        <w:spacing w:after="0" w:line="353"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Las habilidades para la vida y el bienestar son la capacidad para adoptar comportamientos apropiados y responsables para afrontar satisfactoriamente los desafíos diarios de la vida, ya sean personales, profesionales, familiares, sociales, de tiempo libre, etc. Las competencias para la vida permiten organizar nuestra vida de forma sana y equilibrada, facilitándonos experiencias de satisfacción o bienestar.</w:t>
      </w:r>
    </w:p>
    <w:p>
      <w:pPr>
        <w:spacing w:after="0" w:line="349" w:lineRule="exact"/>
        <w:rPr>
          <w:sz w:val="20"/>
          <w:szCs w:val="20"/>
          <w:color w:val="auto"/>
        </w:rPr>
      </w:pPr>
    </w:p>
    <w:p>
      <w:pPr>
        <w:jc w:val="center"/>
        <w:ind w:right="-19"/>
        <w:spacing w:after="0"/>
        <w:rPr>
          <w:sz w:val="20"/>
          <w:szCs w:val="20"/>
          <w:color w:val="auto"/>
        </w:rPr>
      </w:pPr>
      <w:r>
        <w:rPr>
          <w:rFonts w:ascii="Calibri Light" w:cs="Calibri Light" w:eastAsia="Calibri Light" w:hAnsi="Calibri Light"/>
          <w:sz w:val="25"/>
          <w:szCs w:val="25"/>
          <w:color w:val="auto"/>
        </w:rPr>
        <w:t>En este bloque de ejercicios trabajaremos las siguientes microcompetencias:</w:t>
      </w:r>
    </w:p>
    <w:p>
      <w:pPr>
        <w:spacing w:after="0" w:line="200" w:lineRule="exact"/>
        <w:rPr>
          <w:sz w:val="20"/>
          <w:szCs w:val="20"/>
          <w:color w:val="auto"/>
        </w:rPr>
      </w:pPr>
    </w:p>
    <w:p>
      <w:pPr>
        <w:spacing w:after="0" w:line="233" w:lineRule="exact"/>
        <w:rPr>
          <w:sz w:val="20"/>
          <w:szCs w:val="20"/>
          <w:color w:val="auto"/>
        </w:rPr>
      </w:pPr>
    </w:p>
    <w:p>
      <w:pPr>
        <w:ind w:left="1480" w:hanging="369"/>
        <w:spacing w:after="0"/>
        <w:tabs>
          <w:tab w:leader="none" w:pos="1480" w:val="left"/>
        </w:tabs>
        <w:numPr>
          <w:ilvl w:val="0"/>
          <w:numId w:val="58"/>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Tomar decisiones responsables.</w:t>
      </w:r>
    </w:p>
    <w:p>
      <w:pPr>
        <w:spacing w:after="0" w:line="82" w:lineRule="exact"/>
        <w:rPr>
          <w:rFonts w:ascii="Calibri" w:cs="Calibri" w:eastAsia="Calibri" w:hAnsi="Calibri"/>
          <w:sz w:val="26"/>
          <w:szCs w:val="26"/>
          <w:b w:val="1"/>
          <w:bCs w:val="1"/>
          <w:color w:val="auto"/>
        </w:rPr>
      </w:pPr>
    </w:p>
    <w:p>
      <w:pPr>
        <w:ind w:left="1480" w:hanging="369"/>
        <w:spacing w:after="0"/>
        <w:tabs>
          <w:tab w:leader="none" w:pos="1480" w:val="left"/>
        </w:tabs>
        <w:numPr>
          <w:ilvl w:val="0"/>
          <w:numId w:val="58"/>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Al tomar decisiones, analizar cuidadosamente las posibles consecuencias.</w:t>
      </w:r>
    </w:p>
    <w:p>
      <w:pPr>
        <w:spacing w:after="0" w:line="82" w:lineRule="exact"/>
        <w:rPr>
          <w:rFonts w:ascii="Calibri" w:cs="Calibri" w:eastAsia="Calibri" w:hAnsi="Calibri"/>
          <w:sz w:val="26"/>
          <w:szCs w:val="26"/>
          <w:b w:val="1"/>
          <w:bCs w:val="1"/>
          <w:color w:val="auto"/>
        </w:rPr>
      </w:pPr>
    </w:p>
    <w:p>
      <w:pPr>
        <w:ind w:left="1480" w:hanging="369"/>
        <w:spacing w:after="0"/>
        <w:tabs>
          <w:tab w:leader="none" w:pos="1480" w:val="left"/>
        </w:tabs>
        <w:numPr>
          <w:ilvl w:val="0"/>
          <w:numId w:val="58"/>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Saber fijar objetivos adaptativos (capacidad para establecer objetivos realistas)</w:t>
      </w:r>
    </w:p>
    <w:p>
      <w:pPr>
        <w:spacing w:after="0" w:line="82" w:lineRule="exact"/>
        <w:rPr>
          <w:rFonts w:ascii="Calibri" w:cs="Calibri" w:eastAsia="Calibri" w:hAnsi="Calibri"/>
          <w:sz w:val="26"/>
          <w:szCs w:val="26"/>
          <w:b w:val="1"/>
          <w:bCs w:val="1"/>
          <w:color w:val="auto"/>
        </w:rPr>
      </w:pPr>
    </w:p>
    <w:p>
      <w:pPr>
        <w:ind w:left="1480" w:hanging="369"/>
        <w:spacing w:after="0"/>
        <w:tabs>
          <w:tab w:leader="none" w:pos="1480" w:val="left"/>
        </w:tabs>
        <w:numPr>
          <w:ilvl w:val="0"/>
          <w:numId w:val="58"/>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Saber buscar ayuda.</w:t>
      </w:r>
    </w:p>
    <w:p>
      <w:pPr>
        <w:spacing w:after="0" w:line="82" w:lineRule="exact"/>
        <w:rPr>
          <w:rFonts w:ascii="Calibri" w:cs="Calibri" w:eastAsia="Calibri" w:hAnsi="Calibri"/>
          <w:sz w:val="26"/>
          <w:szCs w:val="26"/>
          <w:b w:val="1"/>
          <w:bCs w:val="1"/>
          <w:color w:val="auto"/>
        </w:rPr>
      </w:pPr>
    </w:p>
    <w:p>
      <w:pPr>
        <w:ind w:left="1480" w:hanging="369"/>
        <w:spacing w:after="0"/>
        <w:tabs>
          <w:tab w:leader="none" w:pos="1480" w:val="left"/>
        </w:tabs>
        <w:numPr>
          <w:ilvl w:val="0"/>
          <w:numId w:val="58"/>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Saber expresar gratitud. 6.Poner en práctica la bondad.</w:t>
      </w:r>
    </w:p>
    <w:p>
      <w:pPr>
        <w:spacing w:after="0" w:line="83" w:lineRule="exact"/>
        <w:rPr>
          <w:sz w:val="20"/>
          <w:szCs w:val="20"/>
          <w:color w:val="auto"/>
        </w:rPr>
      </w:pPr>
    </w:p>
    <w:p>
      <w:pPr>
        <w:ind w:left="1480" w:hanging="369"/>
        <w:spacing w:after="0"/>
        <w:tabs>
          <w:tab w:leader="none" w:pos="1480" w:val="left"/>
        </w:tabs>
        <w:numPr>
          <w:ilvl w:val="0"/>
          <w:numId w:val="59"/>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Sentirse optimista.</w:t>
      </w:r>
    </w:p>
    <w:p>
      <w:pPr>
        <w:spacing w:after="0" w:line="82" w:lineRule="exact"/>
        <w:rPr>
          <w:rFonts w:ascii="Calibri" w:cs="Calibri" w:eastAsia="Calibri" w:hAnsi="Calibri"/>
          <w:sz w:val="26"/>
          <w:szCs w:val="26"/>
          <w:b w:val="1"/>
          <w:bCs w:val="1"/>
          <w:color w:val="auto"/>
        </w:rPr>
      </w:pPr>
    </w:p>
    <w:p>
      <w:pPr>
        <w:ind w:left="1480" w:hanging="369"/>
        <w:spacing w:after="0"/>
        <w:tabs>
          <w:tab w:leader="none" w:pos="1480" w:val="left"/>
        </w:tabs>
        <w:numPr>
          <w:ilvl w:val="0"/>
          <w:numId w:val="59"/>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Tener sentido del humor.</w:t>
      </w:r>
    </w:p>
    <w:p>
      <w:pPr>
        <w:spacing w:after="0" w:line="82" w:lineRule="exact"/>
        <w:rPr>
          <w:rFonts w:ascii="Calibri" w:cs="Calibri" w:eastAsia="Calibri" w:hAnsi="Calibri"/>
          <w:sz w:val="26"/>
          <w:szCs w:val="26"/>
          <w:b w:val="1"/>
          <w:bCs w:val="1"/>
          <w:color w:val="auto"/>
        </w:rPr>
      </w:pPr>
    </w:p>
    <w:p>
      <w:pPr>
        <w:ind w:left="1480" w:hanging="369"/>
        <w:spacing w:after="0"/>
        <w:tabs>
          <w:tab w:leader="none" w:pos="1480" w:val="left"/>
        </w:tabs>
        <w:numPr>
          <w:ilvl w:val="0"/>
          <w:numId w:val="59"/>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disfrutar en el trabajo.</w:t>
      </w:r>
    </w:p>
    <w:p>
      <w:pPr>
        <w:spacing w:after="0" w:line="82" w:lineRule="exact"/>
        <w:rPr>
          <w:rFonts w:ascii="Calibri" w:cs="Calibri" w:eastAsia="Calibri" w:hAnsi="Calibri"/>
          <w:sz w:val="26"/>
          <w:szCs w:val="26"/>
          <w:b w:val="1"/>
          <w:bCs w:val="1"/>
          <w:color w:val="auto"/>
        </w:rPr>
      </w:pPr>
    </w:p>
    <w:p>
      <w:pPr>
        <w:ind w:left="1480" w:hanging="369"/>
        <w:spacing w:after="0"/>
        <w:tabs>
          <w:tab w:leader="none" w:pos="1480" w:val="left"/>
        </w:tabs>
        <w:numPr>
          <w:ilvl w:val="0"/>
          <w:numId w:val="59"/>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Estar comprometido con el trabajo (engagement).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397510</wp:posOffset>
            </wp:positionV>
            <wp:extent cx="719455" cy="36449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43">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105</w:t>
      </w:r>
    </w:p>
    <w:p>
      <w:pPr>
        <w:sectPr>
          <w:pgSz w:w="12180" w:h="15874" w:orient="portrait"/>
          <w:cols w:equalWidth="0" w:num="1">
            <w:col w:w="10180"/>
          </w:cols>
          <w:pgMar w:left="1440" w:top="639" w:right="569" w:bottom="199" w:gutter="0" w:footer="0" w:header="0"/>
        </w:sectPr>
      </w:pPr>
    </w:p>
    <w:bookmarkStart w:id="105" w:name="page106"/>
    <w:bookmarkEnd w:id="105"/>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44">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45">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1500" w:hanging="389"/>
        <w:spacing w:after="0"/>
        <w:tabs>
          <w:tab w:leader="none" w:pos="1500" w:val="left"/>
        </w:tabs>
        <w:numPr>
          <w:ilvl w:val="0"/>
          <w:numId w:val="60"/>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Ser consciente del bienestar.</w:t>
      </w:r>
    </w:p>
    <w:p>
      <w:pPr>
        <w:spacing w:after="0" w:line="82" w:lineRule="exact"/>
        <w:rPr>
          <w:rFonts w:ascii="Calibri" w:cs="Calibri" w:eastAsia="Calibri" w:hAnsi="Calibri"/>
          <w:sz w:val="26"/>
          <w:szCs w:val="26"/>
          <w:b w:val="1"/>
          <w:bCs w:val="1"/>
          <w:color w:val="auto"/>
        </w:rPr>
      </w:pPr>
    </w:p>
    <w:p>
      <w:pPr>
        <w:ind w:left="1500" w:hanging="389"/>
        <w:spacing w:after="0"/>
        <w:tabs>
          <w:tab w:leader="none" w:pos="1500" w:val="left"/>
        </w:tabs>
        <w:numPr>
          <w:ilvl w:val="0"/>
          <w:numId w:val="60"/>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modificar el estado de ánimo pensando en cosas positivas.</w:t>
      </w:r>
    </w:p>
    <w:p>
      <w:pPr>
        <w:spacing w:after="0" w:line="82" w:lineRule="exact"/>
        <w:rPr>
          <w:rFonts w:ascii="Calibri" w:cs="Calibri" w:eastAsia="Calibri" w:hAnsi="Calibri"/>
          <w:sz w:val="26"/>
          <w:szCs w:val="26"/>
          <w:b w:val="1"/>
          <w:bCs w:val="1"/>
          <w:color w:val="auto"/>
        </w:rPr>
      </w:pPr>
    </w:p>
    <w:p>
      <w:pPr>
        <w:ind w:left="1500" w:hanging="389"/>
        <w:spacing w:after="0"/>
        <w:tabs>
          <w:tab w:leader="none" w:pos="1500" w:val="left"/>
        </w:tabs>
        <w:numPr>
          <w:ilvl w:val="0"/>
          <w:numId w:val="60"/>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Capacidad para contribuir al bienestar general.</w:t>
      </w:r>
    </w:p>
    <w:p>
      <w:pPr>
        <w:spacing w:after="0" w:line="360" w:lineRule="exact"/>
        <w:rPr>
          <w:sz w:val="20"/>
          <w:szCs w:val="20"/>
          <w:color w:val="auto"/>
        </w:rPr>
      </w:pPr>
    </w:p>
    <w:p>
      <w:pPr>
        <w:jc w:val="center"/>
        <w:ind w:right="-27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28"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Si les preguntamos, “¿A qué aspiran en la vida?” Posiblemente la mayoría contestaría: “A ser feliz”.</w:t>
      </w:r>
    </w:p>
    <w:p>
      <w:pPr>
        <w:spacing w:after="0" w:line="346"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La quinta competencia nos acompaña en ese encuentro con la felicidad, un precioso concepto definido por muchas personas a lo largo de la historia. La RAE lo define como un estado de grata satisfacción espiritual y física.</w:t>
      </w:r>
    </w:p>
    <w:p>
      <w:pPr>
        <w:spacing w:after="0" w:line="344"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Imaginen que cada noche revisamos cómo nos ha ido en el día. Estamos ya entrenados en consciencia emocional y somos capaces de poner nombre y definir todo lo que hemos sentido. Revisamos el nivel de regulación emocional del día y si nuestra autonomía emocional se ha mantenido firme. También tomamos consciencia de si hemos utilizado nuestras habilidades socioemocionales de forma adecuada. Esta toma de consciencia general nos da una percepción de bienestar, incluso aunque el día no haya sido el mejor y no hayamos resuelto las adversidades de forma óptima.</w:t>
      </w:r>
    </w:p>
    <w:p>
      <w:pPr>
        <w:spacing w:after="0" w:line="352"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Repetir el ejercicio diariamente e ir tomando consciencia de que vamos mejorando poco a poco, nos ayuda a aumentar la percepción del bienestar personal y nos ayuda a construir lo que llamamos felicidad. Una suma de momentos satisfactorios que es duradera en el tiempo.</w:t>
      </w:r>
    </w:p>
    <w:p>
      <w:pPr>
        <w:spacing w:after="0" w:line="346"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Pero el ejercicio requiere acción y predisposición por nuestra parte con comportamientos apropiados y responsables. Como líder, esta competencia le ayuda a flexibilizar los acontecimientos buscando las soluciones adecuadas sin enfermar emocionalmente.</w:t>
      </w:r>
    </w:p>
    <w:p>
      <w:pPr>
        <w:spacing w:after="0" w:line="346"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Las actividades que presentamos para esta competencia, la mayoría están pensadas para que los líderes las puedan trabajar con sus equipos. Algunas de ellas se pueden hacer también de forma individual.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887730</wp:posOffset>
            </wp:positionV>
            <wp:extent cx="719455" cy="36449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46">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106</w:t>
      </w:r>
    </w:p>
    <w:p>
      <w:pPr>
        <w:sectPr>
          <w:pgSz w:w="12180" w:h="15874" w:orient="portrait"/>
          <w:cols w:equalWidth="0" w:num="1">
            <w:col w:w="10180"/>
          </w:cols>
          <w:pgMar w:left="1440" w:top="643" w:right="569" w:bottom="199" w:gutter="0" w:footer="0" w:header="0"/>
        </w:sectPr>
      </w:pPr>
    </w:p>
    <w:bookmarkStart w:id="106" w:name="page107"/>
    <w:bookmarkEnd w:id="106"/>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47">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48">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1001395</wp:posOffset>
                </wp:positionH>
                <wp:positionV relativeFrom="paragraph">
                  <wp:posOffset>441325</wp:posOffset>
                </wp:positionV>
                <wp:extent cx="4924425" cy="274320"/>
                <wp:wrapNone/>
                <wp:docPr id="631" name="Shape 6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4425" cy="274320"/>
                        </a:xfrm>
                        <a:prstGeom prst="rect">
                          <a:avLst/>
                        </a:prstGeom>
                        <a:solidFill>
                          <a:srgbClr val="FBDC55"/>
                        </a:solidFill>
                      </wps:spPr>
                      <wps:bodyPr/>
                    </wps:wsp>
                  </a:graphicData>
                </a:graphic>
              </wp:anchor>
            </w:drawing>
          </mc:Choice>
          <mc:Fallback>
            <w:pict>
              <v:rect id="Shape 631" o:spid="_x0000_s1656" style="position:absolute;margin-left:78.85pt;margin-top:34.75pt;width:387.7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BDC55"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441325</wp:posOffset>
                </wp:positionV>
                <wp:extent cx="683895" cy="274320"/>
                <wp:wrapNone/>
                <wp:docPr id="632" name="Shape 6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3895" cy="274320"/>
                        </a:xfrm>
                        <a:prstGeom prst="rect">
                          <a:avLst/>
                        </a:prstGeom>
                        <a:solidFill>
                          <a:srgbClr val="003B57"/>
                        </a:solidFill>
                      </wps:spPr>
                      <wps:bodyPr/>
                    </wps:wsp>
                  </a:graphicData>
                </a:graphic>
              </wp:anchor>
            </w:drawing>
          </mc:Choice>
          <mc:Fallback>
            <w:pict>
              <v:rect id="Shape 632" o:spid="_x0000_s1657" style="position:absolute;margin-left:55.55pt;margin-top:34.75pt;width:53.8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left="1480"/>
        <w:spacing w:after="0"/>
        <w:tabs>
          <w:tab w:leader="none" w:pos="2440" w:val="left"/>
        </w:tabs>
        <w:rPr>
          <w:sz w:val="20"/>
          <w:szCs w:val="20"/>
          <w:color w:val="auto"/>
        </w:rPr>
      </w:pPr>
      <w:r>
        <w:rPr>
          <w:rFonts w:ascii="Calibri" w:cs="Calibri" w:eastAsia="Calibri" w:hAnsi="Calibri"/>
          <w:sz w:val="32"/>
          <w:szCs w:val="32"/>
          <w:b w:val="1"/>
          <w:bCs w:val="1"/>
          <w:color w:val="FFFFFF"/>
        </w:rPr>
        <w:t>5.1</w:t>
      </w:r>
      <w:r>
        <w:rPr>
          <w:sz w:val="20"/>
          <w:szCs w:val="20"/>
          <w:color w:val="auto"/>
        </w:rPr>
        <w:tab/>
      </w:r>
      <w:r>
        <w:rPr>
          <w:rFonts w:ascii="Calibri" w:cs="Calibri" w:eastAsia="Calibri" w:hAnsi="Calibri"/>
          <w:sz w:val="31"/>
          <w:szCs w:val="31"/>
          <w:b w:val="1"/>
          <w:bCs w:val="1"/>
          <w:color w:val="auto"/>
        </w:rPr>
        <w:t>Actividades - Habilidades de vida y bienestar</w:t>
      </w:r>
    </w:p>
    <w:p>
      <w:pPr>
        <w:spacing w:after="0" w:line="289" w:lineRule="exact"/>
        <w:rPr>
          <w:sz w:val="20"/>
          <w:szCs w:val="20"/>
          <w:color w:val="auto"/>
        </w:rPr>
      </w:pPr>
    </w:p>
    <w:p>
      <w:pPr>
        <w:ind w:left="1780"/>
        <w:spacing w:after="0"/>
        <w:rPr>
          <w:sz w:val="20"/>
          <w:szCs w:val="20"/>
          <w:color w:val="auto"/>
        </w:rPr>
      </w:pPr>
      <w:r>
        <w:rPr>
          <w:rFonts w:ascii="Calibri" w:cs="Calibri" w:eastAsia="Calibri" w:hAnsi="Calibri"/>
          <w:sz w:val="32"/>
          <w:szCs w:val="32"/>
          <w:b w:val="1"/>
          <w:bCs w:val="1"/>
          <w:color w:val="auto"/>
        </w:rPr>
        <w:t>Competencia emocional: tomar decisiones efectivas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-238125</wp:posOffset>
                </wp:positionV>
                <wp:extent cx="5220335" cy="273685"/>
                <wp:wrapNone/>
                <wp:docPr id="633" name="Shape 6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73685"/>
                        </a:xfrm>
                        <a:prstGeom prst="rect">
                          <a:avLst/>
                        </a:prstGeom>
                        <a:solidFill>
                          <a:srgbClr val="FEEDAD"/>
                        </a:solidFill>
                      </wps:spPr>
                      <wps:bodyPr/>
                    </wps:wsp>
                  </a:graphicData>
                </a:graphic>
              </wp:anchor>
            </w:drawing>
          </mc:Choice>
          <mc:Fallback>
            <w:pict>
              <v:rect id="Shape 633" o:spid="_x0000_s1658" style="position:absolute;margin-left:55.55pt;margin-top:-18.7499pt;width:411.0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EEDAD" stroked="f"/>
            </w:pict>
          </mc:Fallback>
        </mc:AlternateContent>
      </w:r>
    </w:p>
    <w:p>
      <w:pPr>
        <w:spacing w:after="0" w:line="328" w:lineRule="exact"/>
        <w:rPr>
          <w:sz w:val="20"/>
          <w:szCs w:val="20"/>
          <w:color w:val="auto"/>
        </w:rPr>
      </w:pPr>
    </w:p>
    <w:p>
      <w:pPr>
        <w:jc w:val="center"/>
        <w:ind w:right="-27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18" w:lineRule="exact"/>
        <w:rPr>
          <w:sz w:val="20"/>
          <w:szCs w:val="20"/>
          <w:color w:val="auto"/>
        </w:rPr>
      </w:pPr>
    </w:p>
    <w:p>
      <w:pPr>
        <w:jc w:val="both"/>
        <w:ind w:left="1120" w:right="840"/>
        <w:spacing w:after="0" w:line="249" w:lineRule="auto"/>
        <w:rPr>
          <w:sz w:val="20"/>
          <w:szCs w:val="20"/>
          <w:color w:val="auto"/>
        </w:rPr>
      </w:pPr>
      <w:r>
        <w:rPr>
          <w:rFonts w:ascii="Calibri Light" w:cs="Calibri Light" w:eastAsia="Calibri Light" w:hAnsi="Calibri Light"/>
          <w:sz w:val="26"/>
          <w:szCs w:val="26"/>
          <w:color w:val="auto"/>
        </w:rPr>
        <w:t>Aprender a tomar decisiones efectivas es una habilidad crucial para un líder. Tomar decisiones adecuadas, adaptativas y respetuosas no es tarea fácil y requiere mucha consciencia. Un líder con esta capacidad es mucho más eficaz en su trabajo y transmite confianza a su equipo.</w:t>
      </w:r>
    </w:p>
    <w:p>
      <w:pPr>
        <w:spacing w:after="0" w:line="333"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Recuerde que la toma de decisiones es una habilidad que mejora con la práctica y la reflexión continua.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1001395</wp:posOffset>
                </wp:positionH>
                <wp:positionV relativeFrom="paragraph">
                  <wp:posOffset>254000</wp:posOffset>
                </wp:positionV>
                <wp:extent cx="4925060" cy="274320"/>
                <wp:wrapNone/>
                <wp:docPr id="634" name="Shape 6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5060" cy="274320"/>
                        </a:xfrm>
                        <a:prstGeom prst="rect">
                          <a:avLst/>
                        </a:prstGeom>
                        <a:solidFill>
                          <a:srgbClr val="FEE485"/>
                        </a:solidFill>
                      </wps:spPr>
                      <wps:bodyPr/>
                    </wps:wsp>
                  </a:graphicData>
                </a:graphic>
              </wp:anchor>
            </w:drawing>
          </mc:Choice>
          <mc:Fallback>
            <w:pict>
              <v:rect id="Shape 634" o:spid="_x0000_s1659" style="position:absolute;margin-left:78.85pt;margin-top:20pt;width:387.8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EE485"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254000</wp:posOffset>
                </wp:positionV>
                <wp:extent cx="683895" cy="274320"/>
                <wp:wrapNone/>
                <wp:docPr id="635" name="Shape 6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3895" cy="274320"/>
                        </a:xfrm>
                        <a:prstGeom prst="rect">
                          <a:avLst/>
                        </a:prstGeom>
                        <a:solidFill>
                          <a:srgbClr val="003B57"/>
                        </a:solidFill>
                      </wps:spPr>
                      <wps:bodyPr/>
                    </wps:wsp>
                  </a:graphicData>
                </a:graphic>
              </wp:anchor>
            </w:drawing>
          </mc:Choice>
          <mc:Fallback>
            <w:pict>
              <v:rect id="Shape 635" o:spid="_x0000_s1660" style="position:absolute;margin-left:55.55pt;margin-top:20pt;width:53.8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382" w:lineRule="exact"/>
        <w:rPr>
          <w:sz w:val="20"/>
          <w:szCs w:val="20"/>
          <w:color w:val="auto"/>
        </w:rPr>
      </w:pPr>
    </w:p>
    <w:p>
      <w:pPr>
        <w:ind w:left="1320"/>
        <w:spacing w:after="0"/>
        <w:tabs>
          <w:tab w:leader="none" w:pos="2480" w:val="left"/>
        </w:tabs>
        <w:rPr>
          <w:sz w:val="20"/>
          <w:szCs w:val="20"/>
          <w:color w:val="auto"/>
        </w:rPr>
      </w:pPr>
      <w:r>
        <w:rPr>
          <w:rFonts w:ascii="Calibri" w:cs="Calibri" w:eastAsia="Calibri" w:hAnsi="Calibri"/>
          <w:sz w:val="32"/>
          <w:szCs w:val="32"/>
          <w:b w:val="1"/>
          <w:bCs w:val="1"/>
          <w:color w:val="FFFFFF"/>
        </w:rPr>
        <w:t>5.1.1</w:t>
      </w:r>
      <w:r>
        <w:rPr>
          <w:sz w:val="20"/>
          <w:szCs w:val="20"/>
          <w:color w:val="auto"/>
        </w:rPr>
        <w:tab/>
      </w:r>
      <w:r>
        <w:rPr>
          <w:rFonts w:ascii="Calibri" w:cs="Calibri" w:eastAsia="Calibri" w:hAnsi="Calibri"/>
          <w:sz w:val="31"/>
          <w:szCs w:val="31"/>
          <w:b w:val="1"/>
          <w:bCs w:val="1"/>
          <w:color w:val="auto"/>
        </w:rPr>
        <w:t>“Elija, A o B”</w:t>
      </w:r>
    </w:p>
    <w:p>
      <w:pPr>
        <w:spacing w:after="0" w:line="32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w:t>
      </w:r>
    </w:p>
    <w:p>
      <w:pPr>
        <w:spacing w:after="0" w:line="133" w:lineRule="exact"/>
        <w:rPr>
          <w:sz w:val="20"/>
          <w:szCs w:val="20"/>
          <w:color w:val="auto"/>
        </w:rPr>
      </w:pPr>
    </w:p>
    <w:p>
      <w:pPr>
        <w:jc w:val="both"/>
        <w:ind w:left="1120" w:right="840"/>
        <w:spacing w:after="0" w:line="251" w:lineRule="auto"/>
        <w:rPr>
          <w:sz w:val="20"/>
          <w:szCs w:val="20"/>
          <w:color w:val="auto"/>
        </w:rPr>
      </w:pPr>
      <w:r>
        <w:rPr>
          <w:rFonts w:ascii="Calibri Light" w:cs="Calibri Light" w:eastAsia="Calibri Light" w:hAnsi="Calibri Light"/>
          <w:sz w:val="26"/>
          <w:szCs w:val="26"/>
          <w:color w:val="auto"/>
        </w:rPr>
        <w:t>Desarrollar mecanismos personales para tomar decisiones sin dilación en situaciones personales, familiares, académicas, profesionales, sociales y de tiempo libre, que acontecen en la vida diaria. Supone asumir la responsabilidad por las propias decisiones, tomando en consideración aspectos éticos, sociales y de seguridad.</w:t>
      </w:r>
    </w:p>
    <w:p>
      <w:pPr>
        <w:spacing w:after="0" w:line="226"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45 minutos.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ninguno.</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en equipo.</w:t>
      </w:r>
    </w:p>
    <w:p>
      <w:pPr>
        <w:spacing w:after="0" w:line="133" w:lineRule="exact"/>
        <w:rPr>
          <w:sz w:val="20"/>
          <w:szCs w:val="20"/>
          <w:color w:val="auto"/>
        </w:rPr>
      </w:pPr>
    </w:p>
    <w:p>
      <w:pPr>
        <w:jc w:val="both"/>
        <w:ind w:left="1120" w:right="840"/>
        <w:spacing w:after="0" w:line="248" w:lineRule="auto"/>
        <w:rPr>
          <w:sz w:val="20"/>
          <w:szCs w:val="20"/>
          <w:color w:val="auto"/>
        </w:rPr>
      </w:pPr>
      <w:r>
        <w:rPr>
          <w:rFonts w:ascii="Calibri Light" w:cs="Calibri Light" w:eastAsia="Calibri Light" w:hAnsi="Calibri Light"/>
          <w:sz w:val="26"/>
          <w:szCs w:val="26"/>
          <w:color w:val="auto"/>
        </w:rPr>
        <w:t>Proponga al grupo simular una situación real que pueda suceder en una empresa. Los participantes deberán tomar una decisión estratégica y así poner en práctica la toma de decisiones.</w:t>
      </w:r>
    </w:p>
    <w:p>
      <w:pPr>
        <w:spacing w:after="0" w:line="326" w:lineRule="exact"/>
        <w:rPr>
          <w:sz w:val="20"/>
          <w:szCs w:val="20"/>
          <w:color w:val="auto"/>
        </w:rPr>
      </w:pPr>
    </w:p>
    <w:p>
      <w:pPr>
        <w:jc w:val="both"/>
        <w:ind w:left="1120" w:right="840"/>
        <w:spacing w:after="0" w:line="250" w:lineRule="auto"/>
        <w:rPr>
          <w:sz w:val="20"/>
          <w:szCs w:val="20"/>
          <w:color w:val="auto"/>
        </w:rPr>
      </w:pPr>
      <w:r>
        <w:rPr>
          <w:rFonts w:ascii="Calibri Light" w:cs="Calibri Light" w:eastAsia="Calibri Light" w:hAnsi="Calibri Light"/>
          <w:sz w:val="26"/>
          <w:szCs w:val="26"/>
          <w:color w:val="auto"/>
        </w:rPr>
        <w:t>Este ejercicio simula un escenario empresarial típico en el que un líder debe tomar una decisión estratégica. Proporciona a los participantes la oportunidad de practicar la toma de decisiones, considerar diferentes perspectivas y aprender de las decisiones de los demás. Además, fomenta el debate constructivo y la reflexión sobre cómo mejorar la toma de decisiones en situaciones similares en el futuro.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332740</wp:posOffset>
            </wp:positionV>
            <wp:extent cx="719455" cy="36449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349">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38"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107</w:t>
      </w:r>
    </w:p>
    <w:p>
      <w:pPr>
        <w:sectPr>
          <w:pgSz w:w="12180" w:h="15874" w:orient="portrait"/>
          <w:cols w:equalWidth="0" w:num="1">
            <w:col w:w="10180"/>
          </w:cols>
          <w:pgMar w:left="1440" w:top="639" w:right="569" w:bottom="199" w:gutter="0" w:footer="0" w:header="0"/>
        </w:sectPr>
      </w:pPr>
    </w:p>
    <w:bookmarkStart w:id="107" w:name="page108"/>
    <w:bookmarkEnd w:id="107"/>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50">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351">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both"/>
        <w:ind w:left="1120" w:right="860"/>
        <w:spacing w:after="0" w:line="256" w:lineRule="auto"/>
        <w:rPr>
          <w:sz w:val="20"/>
          <w:szCs w:val="20"/>
          <w:color w:val="auto"/>
        </w:rPr>
      </w:pPr>
      <w:r>
        <w:rPr>
          <w:rFonts w:ascii="Calibri Light" w:cs="Calibri Light" w:eastAsia="Calibri Light" w:hAnsi="Calibri Light"/>
          <w:sz w:val="26"/>
          <w:szCs w:val="26"/>
          <w:color w:val="auto"/>
        </w:rPr>
        <w:t>Imagine que es el líder de un equipo de proyectos de su empresa y se enfrenta a un dilema importante. Para poder llevar a cabo un contrato, crucial para su empresa, le han dado un presupuesto limitado y un plazo ajustado. Reflexiona sobre el reto que tiene y se le plantean dos opciones:</w:t>
      </w:r>
    </w:p>
    <w:p>
      <w:pPr>
        <w:spacing w:after="0" w:line="3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Opción A</w:t>
      </w:r>
    </w:p>
    <w:p>
      <w:pPr>
        <w:spacing w:after="0" w:line="23" w:lineRule="exact"/>
        <w:rPr>
          <w:sz w:val="20"/>
          <w:szCs w:val="20"/>
          <w:color w:val="auto"/>
        </w:rPr>
      </w:pPr>
    </w:p>
    <w:p>
      <w:pPr>
        <w:jc w:val="both"/>
        <w:ind w:left="1120" w:right="860"/>
        <w:spacing w:after="0" w:line="256" w:lineRule="auto"/>
        <w:rPr>
          <w:sz w:val="20"/>
          <w:szCs w:val="20"/>
          <w:color w:val="auto"/>
        </w:rPr>
      </w:pPr>
      <w:r>
        <w:rPr>
          <w:rFonts w:ascii="Calibri Light" w:cs="Calibri Light" w:eastAsia="Calibri Light" w:hAnsi="Calibri Light"/>
          <w:sz w:val="26"/>
          <w:szCs w:val="26"/>
          <w:color w:val="auto"/>
        </w:rPr>
        <w:t>Puede contratar a un consultor externo con experiencia probada en proyectos similares. Esto le aumentaría significativamente los costos, pero podría acelerar el proyecto y aumentar las posibilidades de éxito del contrato.</w:t>
      </w:r>
    </w:p>
    <w:p>
      <w:pPr>
        <w:spacing w:after="0" w:line="32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Opción B</w:t>
      </w:r>
    </w:p>
    <w:p>
      <w:pPr>
        <w:spacing w:after="0" w:line="23" w:lineRule="exact"/>
        <w:rPr>
          <w:sz w:val="20"/>
          <w:szCs w:val="20"/>
          <w:color w:val="auto"/>
        </w:rPr>
      </w:pPr>
    </w:p>
    <w:p>
      <w:pPr>
        <w:jc w:val="both"/>
        <w:ind w:left="1120" w:right="860"/>
        <w:spacing w:after="0" w:line="256" w:lineRule="auto"/>
        <w:rPr>
          <w:sz w:val="20"/>
          <w:szCs w:val="20"/>
          <w:color w:val="auto"/>
        </w:rPr>
      </w:pPr>
      <w:r>
        <w:rPr>
          <w:rFonts w:ascii="Calibri Light" w:cs="Calibri Light" w:eastAsia="Calibri Light" w:hAnsi="Calibri Light"/>
          <w:sz w:val="26"/>
          <w:szCs w:val="26"/>
          <w:color w:val="auto"/>
        </w:rPr>
        <w:t>Por otro lado, puede utilizar recursos internos existentes. Esto le ayudaría a reducir los costos, pero piensa que el equipo actual no tiene experiencia en proyectos similares y le llevaría más tiempo completar proyecto.</w:t>
      </w:r>
    </w:p>
    <w:p>
      <w:pPr>
        <w:spacing w:after="0" w:line="343"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Pasos que seguir:</w:t>
      </w:r>
    </w:p>
    <w:p>
      <w:pPr>
        <w:spacing w:after="0" w:line="224" w:lineRule="exact"/>
        <w:rPr>
          <w:sz w:val="20"/>
          <w:szCs w:val="20"/>
          <w:color w:val="auto"/>
        </w:rPr>
      </w:pPr>
    </w:p>
    <w:p>
      <w:pPr>
        <w:jc w:val="both"/>
        <w:ind w:left="1400" w:right="860" w:hanging="289"/>
        <w:spacing w:after="0" w:line="256" w:lineRule="auto"/>
        <w:tabs>
          <w:tab w:leader="none" w:pos="1400" w:val="left"/>
        </w:tabs>
        <w:numPr>
          <w:ilvl w:val="0"/>
          <w:numId w:val="61"/>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Reúna a su equipo y póngalos en contexto. Proporcione detalles sobre los pro y contras de cada opción, incluyendo el costo estimado y el tiempo necesario para cada una de ellas.</w:t>
      </w:r>
    </w:p>
    <w:p>
      <w:pPr>
        <w:spacing w:after="0" w:line="204" w:lineRule="exact"/>
        <w:rPr>
          <w:rFonts w:ascii="Calibri" w:cs="Calibri" w:eastAsia="Calibri" w:hAnsi="Calibri"/>
          <w:sz w:val="26"/>
          <w:szCs w:val="26"/>
          <w:b w:val="1"/>
          <w:bCs w:val="1"/>
          <w:color w:val="auto"/>
        </w:rPr>
      </w:pPr>
    </w:p>
    <w:p>
      <w:pPr>
        <w:ind w:left="1400" w:right="860" w:hanging="289"/>
        <w:spacing w:after="0" w:line="255" w:lineRule="auto"/>
        <w:tabs>
          <w:tab w:leader="none" w:pos="1400" w:val="left"/>
        </w:tabs>
        <w:numPr>
          <w:ilvl w:val="0"/>
          <w:numId w:val="61"/>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Divida a los participantes en grupos pequeños o parejas, dependiendo del tamaño del grupo.</w:t>
      </w:r>
    </w:p>
    <w:p>
      <w:pPr>
        <w:spacing w:after="0" w:line="205" w:lineRule="exact"/>
        <w:rPr>
          <w:rFonts w:ascii="Calibri" w:cs="Calibri" w:eastAsia="Calibri" w:hAnsi="Calibri"/>
          <w:sz w:val="26"/>
          <w:szCs w:val="26"/>
          <w:b w:val="1"/>
          <w:bCs w:val="1"/>
          <w:color w:val="auto"/>
        </w:rPr>
      </w:pPr>
    </w:p>
    <w:p>
      <w:pPr>
        <w:ind w:left="1400" w:right="860" w:hanging="289"/>
        <w:spacing w:after="0" w:line="275" w:lineRule="auto"/>
        <w:tabs>
          <w:tab w:leader="none" w:pos="1400" w:val="left"/>
        </w:tabs>
        <w:numPr>
          <w:ilvl w:val="0"/>
          <w:numId w:val="61"/>
        </w:numPr>
        <w:rPr>
          <w:rFonts w:ascii="Calibri" w:cs="Calibri" w:eastAsia="Calibri" w:hAnsi="Calibri"/>
          <w:sz w:val="25"/>
          <w:szCs w:val="25"/>
          <w:b w:val="1"/>
          <w:bCs w:val="1"/>
          <w:color w:val="auto"/>
        </w:rPr>
      </w:pPr>
      <w:r>
        <w:rPr>
          <w:rFonts w:ascii="Calibri Light" w:cs="Calibri Light" w:eastAsia="Calibri Light" w:hAnsi="Calibri Light"/>
          <w:sz w:val="25"/>
          <w:szCs w:val="25"/>
          <w:color w:val="auto"/>
        </w:rPr>
        <w:t>Cada grupo analiza las dos propuestas y llega a una decisión sobre qué opción elegir y por qué. Deben justificar su elección con argumentos sólidos.</w:t>
      </w:r>
    </w:p>
    <w:p>
      <w:pPr>
        <w:spacing w:after="0" w:line="180" w:lineRule="exact"/>
        <w:rPr>
          <w:rFonts w:ascii="Calibri" w:cs="Calibri" w:eastAsia="Calibri" w:hAnsi="Calibri"/>
          <w:sz w:val="25"/>
          <w:szCs w:val="25"/>
          <w:b w:val="1"/>
          <w:bCs w:val="1"/>
          <w:color w:val="auto"/>
        </w:rPr>
      </w:pPr>
    </w:p>
    <w:p>
      <w:pPr>
        <w:ind w:left="1400" w:right="860" w:hanging="289"/>
        <w:spacing w:after="0" w:line="255" w:lineRule="auto"/>
        <w:tabs>
          <w:tab w:leader="none" w:pos="1400" w:val="left"/>
        </w:tabs>
        <w:numPr>
          <w:ilvl w:val="0"/>
          <w:numId w:val="61"/>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Luego, cada grupo debe presentar su decisión y los argumentos que respaldan su elección ante el grupo completo.</w:t>
      </w:r>
    </w:p>
    <w:p>
      <w:pPr>
        <w:spacing w:after="0" w:line="205" w:lineRule="exact"/>
        <w:rPr>
          <w:rFonts w:ascii="Calibri" w:cs="Calibri" w:eastAsia="Calibri" w:hAnsi="Calibri"/>
          <w:sz w:val="26"/>
          <w:szCs w:val="26"/>
          <w:b w:val="1"/>
          <w:bCs w:val="1"/>
          <w:color w:val="auto"/>
        </w:rPr>
      </w:pPr>
    </w:p>
    <w:p>
      <w:pPr>
        <w:jc w:val="both"/>
        <w:ind w:left="1400" w:right="860" w:hanging="289"/>
        <w:spacing w:after="0" w:line="270" w:lineRule="auto"/>
        <w:tabs>
          <w:tab w:leader="none" w:pos="1400" w:val="left"/>
        </w:tabs>
        <w:numPr>
          <w:ilvl w:val="0"/>
          <w:numId w:val="61"/>
        </w:numPr>
        <w:rPr>
          <w:rFonts w:ascii="Calibri" w:cs="Calibri" w:eastAsia="Calibri" w:hAnsi="Calibri"/>
          <w:sz w:val="25"/>
          <w:szCs w:val="25"/>
          <w:b w:val="1"/>
          <w:bCs w:val="1"/>
          <w:color w:val="auto"/>
        </w:rPr>
      </w:pPr>
      <w:r>
        <w:rPr>
          <w:rFonts w:ascii="Calibri Light" w:cs="Calibri Light" w:eastAsia="Calibri Light" w:hAnsi="Calibri Light"/>
          <w:sz w:val="25"/>
          <w:szCs w:val="25"/>
          <w:color w:val="auto"/>
        </w:rPr>
        <w:t>Cuando todos los grupos hayan hecho su presentación, proponga un debate en el que los participantes puedan cuestionar y analizar las decisiones de los demás. De esta forma, se fomentará la reflexión crítica y la comprensión de los diferentes enfoques para abordar el mismo problema.</w:t>
      </w:r>
    </w:p>
    <w:p>
      <w:pPr>
        <w:spacing w:after="0" w:line="302"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43" w:lineRule="exact"/>
        <w:rPr>
          <w:sz w:val="20"/>
          <w:szCs w:val="20"/>
          <w:color w:val="auto"/>
        </w:rPr>
      </w:pPr>
    </w:p>
    <w:p>
      <w:pPr>
        <w:jc w:val="both"/>
        <w:ind w:left="1120" w:right="860"/>
        <w:spacing w:after="0" w:line="256" w:lineRule="auto"/>
        <w:rPr>
          <w:sz w:val="20"/>
          <w:szCs w:val="20"/>
          <w:color w:val="auto"/>
        </w:rPr>
      </w:pPr>
      <w:r>
        <w:rPr>
          <w:rFonts w:ascii="Calibri Light" w:cs="Calibri Light" w:eastAsia="Calibri Light" w:hAnsi="Calibri Light"/>
          <w:sz w:val="26"/>
          <w:szCs w:val="26"/>
          <w:color w:val="auto"/>
        </w:rPr>
        <w:t>A modo de conclusión y para integrar el aprendizaje proponga una puesta en común sobre lo que se ha aprendido del ejercicio. Pregunte a los participantes qué consideraron más importante al tomar su decisión y cómo se sintieron 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379730</wp:posOffset>
            </wp:positionV>
            <wp:extent cx="719455" cy="36449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52">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108</w:t>
      </w:r>
    </w:p>
    <w:p>
      <w:pPr>
        <w:sectPr>
          <w:pgSz w:w="12180" w:h="15874" w:orient="portrait"/>
          <w:cols w:equalWidth="0" w:num="1">
            <w:col w:w="10180"/>
          </w:cols>
          <w:pgMar w:left="1440" w:top="643" w:right="569" w:bottom="199" w:gutter="0" w:footer="0" w:header="0"/>
        </w:sectPr>
      </w:pPr>
    </w:p>
    <w:bookmarkStart w:id="108" w:name="page109"/>
    <w:bookmarkEnd w:id="108"/>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53">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54">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ind w:left="1120" w:right="840"/>
        <w:spacing w:after="0" w:line="255" w:lineRule="auto"/>
        <w:rPr>
          <w:sz w:val="20"/>
          <w:szCs w:val="20"/>
          <w:color w:val="auto"/>
        </w:rPr>
      </w:pPr>
      <w:r>
        <w:rPr>
          <w:rFonts w:ascii="Calibri Light" w:cs="Calibri Light" w:eastAsia="Calibri Light" w:hAnsi="Calibri Light"/>
          <w:sz w:val="26"/>
          <w:szCs w:val="26"/>
          <w:color w:val="auto"/>
        </w:rPr>
        <w:t>enfrentar un dilema realista. Recuerde pedir que definan ese sentir con palabras de emociones para seguir aumentando la consciencia emocional.</w:t>
      </w:r>
    </w:p>
    <w:p>
      <w:pPr>
        <w:spacing w:after="0" w:line="326" w:lineRule="exact"/>
        <w:rPr>
          <w:sz w:val="20"/>
          <w:szCs w:val="20"/>
          <w:color w:val="auto"/>
        </w:rPr>
      </w:pPr>
    </w:p>
    <w:p>
      <w:pPr>
        <w:ind w:left="1120" w:right="840"/>
        <w:spacing w:after="0" w:line="255" w:lineRule="auto"/>
        <w:rPr>
          <w:sz w:val="20"/>
          <w:szCs w:val="20"/>
          <w:color w:val="auto"/>
        </w:rPr>
      </w:pPr>
      <w:r>
        <w:rPr>
          <w:rFonts w:ascii="Calibri Light" w:cs="Calibri Light" w:eastAsia="Calibri Light" w:hAnsi="Calibri Light"/>
          <w:sz w:val="26"/>
          <w:szCs w:val="26"/>
          <w:color w:val="auto"/>
        </w:rPr>
        <w:t>Y para usted como líder, para ser eficaz en su toma de decisiones, le recomendamos:</w:t>
      </w:r>
    </w:p>
    <w:p>
      <w:pPr>
        <w:spacing w:after="0" w:line="264" w:lineRule="exact"/>
        <w:rPr>
          <w:sz w:val="20"/>
          <w:szCs w:val="20"/>
          <w:color w:val="auto"/>
        </w:rPr>
      </w:pPr>
    </w:p>
    <w:p>
      <w:pPr>
        <w:ind w:left="1500" w:hanging="389"/>
        <w:spacing w:after="0"/>
        <w:tabs>
          <w:tab w:leader="none" w:pos="1500" w:val="left"/>
        </w:tabs>
        <w:numPr>
          <w:ilvl w:val="0"/>
          <w:numId w:val="62"/>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Entrene su consciencia emocional, esta le llevará a las demás competencias.</w:t>
      </w:r>
    </w:p>
    <w:p>
      <w:pPr>
        <w:spacing w:after="0" w:line="122" w:lineRule="exact"/>
        <w:rPr>
          <w:rFonts w:ascii="Calibri" w:cs="Calibri" w:eastAsia="Calibri" w:hAnsi="Calibri"/>
          <w:sz w:val="26"/>
          <w:szCs w:val="26"/>
          <w:b w:val="1"/>
          <w:bCs w:val="1"/>
          <w:color w:val="auto"/>
        </w:rPr>
      </w:pPr>
    </w:p>
    <w:p>
      <w:pPr>
        <w:ind w:left="1500" w:hanging="389"/>
        <w:spacing w:after="0"/>
        <w:tabs>
          <w:tab w:leader="none" w:pos="1500" w:val="left"/>
        </w:tabs>
        <w:numPr>
          <w:ilvl w:val="0"/>
          <w:numId w:val="62"/>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Hable con su equipo y entrénelo en competencias emocionales.</w:t>
      </w:r>
    </w:p>
    <w:p>
      <w:pPr>
        <w:spacing w:after="0" w:line="122" w:lineRule="exact"/>
        <w:rPr>
          <w:rFonts w:ascii="Calibri" w:cs="Calibri" w:eastAsia="Calibri" w:hAnsi="Calibri"/>
          <w:sz w:val="26"/>
          <w:szCs w:val="26"/>
          <w:b w:val="1"/>
          <w:bCs w:val="1"/>
          <w:color w:val="auto"/>
        </w:rPr>
      </w:pPr>
    </w:p>
    <w:p>
      <w:pPr>
        <w:ind w:left="1500" w:hanging="389"/>
        <w:spacing w:after="0"/>
        <w:tabs>
          <w:tab w:leader="none" w:pos="1500" w:val="left"/>
        </w:tabs>
        <w:numPr>
          <w:ilvl w:val="0"/>
          <w:numId w:val="62"/>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Genere confianza.</w:t>
      </w:r>
    </w:p>
    <w:p>
      <w:pPr>
        <w:spacing w:after="0" w:line="122" w:lineRule="exact"/>
        <w:rPr>
          <w:rFonts w:ascii="Calibri" w:cs="Calibri" w:eastAsia="Calibri" w:hAnsi="Calibri"/>
          <w:sz w:val="26"/>
          <w:szCs w:val="26"/>
          <w:b w:val="1"/>
          <w:bCs w:val="1"/>
          <w:color w:val="auto"/>
        </w:rPr>
      </w:pPr>
    </w:p>
    <w:p>
      <w:pPr>
        <w:ind w:left="1500" w:hanging="389"/>
        <w:spacing w:after="0"/>
        <w:tabs>
          <w:tab w:leader="none" w:pos="1500" w:val="left"/>
        </w:tabs>
        <w:numPr>
          <w:ilvl w:val="0"/>
          <w:numId w:val="62"/>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Equivóquese y reconózcalo.</w:t>
      </w:r>
    </w:p>
    <w:p>
      <w:pPr>
        <w:spacing w:after="0" w:line="122" w:lineRule="exact"/>
        <w:rPr>
          <w:rFonts w:ascii="Calibri" w:cs="Calibri" w:eastAsia="Calibri" w:hAnsi="Calibri"/>
          <w:sz w:val="26"/>
          <w:szCs w:val="26"/>
          <w:b w:val="1"/>
          <w:bCs w:val="1"/>
          <w:color w:val="auto"/>
        </w:rPr>
      </w:pPr>
    </w:p>
    <w:p>
      <w:pPr>
        <w:ind w:left="1500" w:hanging="389"/>
        <w:spacing w:after="0"/>
        <w:tabs>
          <w:tab w:leader="none" w:pos="1500" w:val="left"/>
        </w:tabs>
        <w:numPr>
          <w:ilvl w:val="0"/>
          <w:numId w:val="62"/>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Sea transparente.</w:t>
      </w:r>
    </w:p>
    <w:p>
      <w:pPr>
        <w:spacing w:after="0" w:line="122" w:lineRule="exact"/>
        <w:rPr>
          <w:rFonts w:ascii="Calibri" w:cs="Calibri" w:eastAsia="Calibri" w:hAnsi="Calibri"/>
          <w:sz w:val="26"/>
          <w:szCs w:val="26"/>
          <w:b w:val="1"/>
          <w:bCs w:val="1"/>
          <w:color w:val="auto"/>
        </w:rPr>
      </w:pPr>
    </w:p>
    <w:p>
      <w:pPr>
        <w:ind w:left="1500" w:hanging="389"/>
        <w:spacing w:after="0"/>
        <w:tabs>
          <w:tab w:leader="none" w:pos="1500" w:val="left"/>
        </w:tabs>
        <w:numPr>
          <w:ilvl w:val="0"/>
          <w:numId w:val="62"/>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Empodere a su equipo y confíe en él.</w:t>
      </w:r>
    </w:p>
    <w:p>
      <w:pPr>
        <w:spacing w:after="0" w:line="122" w:lineRule="exact"/>
        <w:rPr>
          <w:rFonts w:ascii="Calibri" w:cs="Calibri" w:eastAsia="Calibri" w:hAnsi="Calibri"/>
          <w:sz w:val="26"/>
          <w:szCs w:val="26"/>
          <w:b w:val="1"/>
          <w:bCs w:val="1"/>
          <w:color w:val="auto"/>
        </w:rPr>
      </w:pPr>
    </w:p>
    <w:p>
      <w:pPr>
        <w:ind w:left="1500" w:hanging="389"/>
        <w:spacing w:after="0"/>
        <w:tabs>
          <w:tab w:leader="none" w:pos="1500" w:val="left"/>
        </w:tabs>
        <w:numPr>
          <w:ilvl w:val="0"/>
          <w:numId w:val="62"/>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Deje las decisiones que no estén dentro de su alcance a los expertos.</w:t>
      </w:r>
    </w:p>
    <w:p>
      <w:pPr>
        <w:spacing w:after="0" w:line="122" w:lineRule="exact"/>
        <w:rPr>
          <w:rFonts w:ascii="Calibri" w:cs="Calibri" w:eastAsia="Calibri" w:hAnsi="Calibri"/>
          <w:sz w:val="26"/>
          <w:szCs w:val="26"/>
          <w:b w:val="1"/>
          <w:bCs w:val="1"/>
          <w:color w:val="auto"/>
        </w:rPr>
      </w:pPr>
    </w:p>
    <w:p>
      <w:pPr>
        <w:ind w:left="1500" w:hanging="389"/>
        <w:spacing w:after="0"/>
        <w:tabs>
          <w:tab w:leader="none" w:pos="1500" w:val="left"/>
        </w:tabs>
        <w:numPr>
          <w:ilvl w:val="0"/>
          <w:numId w:val="62"/>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Defina objetivos claros.</w:t>
      </w:r>
    </w:p>
    <w:p>
      <w:pPr>
        <w:spacing w:after="0" w:line="122" w:lineRule="exact"/>
        <w:rPr>
          <w:rFonts w:ascii="Calibri" w:cs="Calibri" w:eastAsia="Calibri" w:hAnsi="Calibri"/>
          <w:sz w:val="26"/>
          <w:szCs w:val="26"/>
          <w:b w:val="1"/>
          <w:bCs w:val="1"/>
          <w:color w:val="auto"/>
        </w:rPr>
      </w:pPr>
    </w:p>
    <w:p>
      <w:pPr>
        <w:ind w:left="1500" w:hanging="389"/>
        <w:spacing w:after="0"/>
        <w:tabs>
          <w:tab w:leader="none" w:pos="1500" w:val="left"/>
        </w:tabs>
        <w:numPr>
          <w:ilvl w:val="0"/>
          <w:numId w:val="62"/>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Evite el micromanagement.</w:t>
      </w:r>
    </w:p>
    <w:p>
      <w:pPr>
        <w:spacing w:after="0" w:line="122" w:lineRule="exact"/>
        <w:rPr>
          <w:rFonts w:ascii="Calibri" w:cs="Calibri" w:eastAsia="Calibri" w:hAnsi="Calibri"/>
          <w:sz w:val="26"/>
          <w:szCs w:val="26"/>
          <w:b w:val="1"/>
          <w:bCs w:val="1"/>
          <w:color w:val="auto"/>
        </w:rPr>
      </w:pPr>
    </w:p>
    <w:p>
      <w:pPr>
        <w:ind w:left="1500" w:hanging="389"/>
        <w:spacing w:after="0"/>
        <w:tabs>
          <w:tab w:leader="none" w:pos="1500" w:val="left"/>
        </w:tabs>
        <w:numPr>
          <w:ilvl w:val="0"/>
          <w:numId w:val="62"/>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Defienda las decisiones de su equipo.</w:t>
      </w:r>
    </w:p>
    <w:p>
      <w:pPr>
        <w:spacing w:after="0" w:line="122" w:lineRule="exact"/>
        <w:rPr>
          <w:rFonts w:ascii="Calibri" w:cs="Calibri" w:eastAsia="Calibri" w:hAnsi="Calibri"/>
          <w:sz w:val="26"/>
          <w:szCs w:val="26"/>
          <w:b w:val="1"/>
          <w:bCs w:val="1"/>
          <w:color w:val="auto"/>
        </w:rPr>
      </w:pPr>
    </w:p>
    <w:p>
      <w:pPr>
        <w:ind w:left="1500" w:hanging="389"/>
        <w:spacing w:after="0"/>
        <w:tabs>
          <w:tab w:leader="none" w:pos="1500" w:val="left"/>
        </w:tabs>
        <w:numPr>
          <w:ilvl w:val="0"/>
          <w:numId w:val="62"/>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Aprenda a delegar.</w:t>
      </w:r>
    </w:p>
    <w:p>
      <w:pPr>
        <w:spacing w:after="0" w:line="360" w:lineRule="exact"/>
        <w:rPr>
          <w:sz w:val="20"/>
          <w:szCs w:val="20"/>
          <w:color w:val="auto"/>
        </w:rPr>
      </w:pPr>
    </w:p>
    <w:p>
      <w:pPr>
        <w:ind w:left="1220"/>
        <w:spacing w:after="0"/>
        <w:rPr>
          <w:sz w:val="20"/>
          <w:szCs w:val="20"/>
          <w:color w:val="auto"/>
        </w:rPr>
      </w:pPr>
      <w:r>
        <w:rPr>
          <w:rFonts w:ascii="Calibri" w:cs="Calibri" w:eastAsia="Calibri" w:hAnsi="Calibri"/>
          <w:sz w:val="26"/>
          <w:szCs w:val="26"/>
          <w:b w:val="1"/>
          <w:bCs w:val="1"/>
          <w:color w:val="auto"/>
          <w:highlight w:val="lightGray"/>
        </w:rPr>
        <w:t>Fuente</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Elaborado por María Navarrete Fa.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320040</wp:posOffset>
                </wp:positionV>
                <wp:extent cx="5220335" cy="274320"/>
                <wp:wrapNone/>
                <wp:docPr id="642" name="Shape 6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74320"/>
                        </a:xfrm>
                        <a:prstGeom prst="rect">
                          <a:avLst/>
                        </a:prstGeom>
                        <a:solidFill>
                          <a:srgbClr val="FEEDAD"/>
                        </a:solidFill>
                      </wps:spPr>
                      <wps:bodyPr/>
                    </wps:wsp>
                  </a:graphicData>
                </a:graphic>
              </wp:anchor>
            </w:drawing>
          </mc:Choice>
          <mc:Fallback>
            <w:pict>
              <v:rect id="Shape 642" o:spid="_x0000_s1667" style="position:absolute;margin-left:55.55pt;margin-top:25.2pt;width:411.0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EEDAD" stroked="f"/>
            </w:pict>
          </mc:Fallback>
        </mc:AlternateContent>
      </w:r>
    </w:p>
    <w:p>
      <w:pPr>
        <w:spacing w:after="0" w:line="200" w:lineRule="exact"/>
        <w:rPr>
          <w:sz w:val="20"/>
          <w:szCs w:val="20"/>
          <w:color w:val="auto"/>
        </w:rPr>
      </w:pPr>
    </w:p>
    <w:p>
      <w:pPr>
        <w:spacing w:after="0" w:line="284" w:lineRule="exact"/>
        <w:rPr>
          <w:sz w:val="20"/>
          <w:szCs w:val="20"/>
          <w:color w:val="auto"/>
        </w:rPr>
      </w:pPr>
    </w:p>
    <w:p>
      <w:pPr>
        <w:jc w:val="center"/>
        <w:ind w:right="-279"/>
        <w:spacing w:after="0"/>
        <w:rPr>
          <w:sz w:val="20"/>
          <w:szCs w:val="20"/>
          <w:color w:val="auto"/>
        </w:rPr>
      </w:pPr>
      <w:r>
        <w:rPr>
          <w:rFonts w:ascii="Calibri" w:cs="Calibri" w:eastAsia="Calibri" w:hAnsi="Calibri"/>
          <w:sz w:val="32"/>
          <w:szCs w:val="32"/>
          <w:b w:val="1"/>
          <w:bCs w:val="1"/>
          <w:color w:val="auto"/>
        </w:rPr>
        <w:t>Competencia emocional: las consecuencias</w:t>
      </w:r>
    </w:p>
    <w:p>
      <w:pPr>
        <w:spacing w:after="0" w:line="348" w:lineRule="exact"/>
        <w:rPr>
          <w:sz w:val="20"/>
          <w:szCs w:val="20"/>
          <w:color w:val="auto"/>
        </w:rPr>
      </w:pPr>
    </w:p>
    <w:p>
      <w:pPr>
        <w:jc w:val="center"/>
        <w:ind w:right="-27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18" w:lineRule="exact"/>
        <w:rPr>
          <w:sz w:val="20"/>
          <w:szCs w:val="20"/>
          <w:color w:val="auto"/>
        </w:rPr>
      </w:pPr>
    </w:p>
    <w:p>
      <w:pPr>
        <w:jc w:val="both"/>
        <w:ind w:left="1120" w:right="840"/>
        <w:spacing w:after="0" w:line="249" w:lineRule="auto"/>
        <w:rPr>
          <w:sz w:val="20"/>
          <w:szCs w:val="20"/>
          <w:color w:val="auto"/>
        </w:rPr>
      </w:pPr>
      <w:r>
        <w:rPr>
          <w:rFonts w:ascii="Calibri Light" w:cs="Calibri Light" w:eastAsia="Calibri Light" w:hAnsi="Calibri Light"/>
          <w:sz w:val="26"/>
          <w:szCs w:val="26"/>
          <w:color w:val="auto"/>
        </w:rPr>
        <w:t>Aunque equivocarse es de humanos, muchas veces las consecuencias de nuestros errores, sobre todo en el ámbito laboral, pueden tener graves repercusiones. Reconocer el error es el primer paso y demuestra un alto grado de consciencia emocional. Después vendría la forma en la que resolvemos los errores, que tendría un alto componente de la segunda competencia, la regulación emocional.</w:t>
      </w:r>
    </w:p>
    <w:p>
      <w:pPr>
        <w:spacing w:after="0" w:line="334" w:lineRule="exact"/>
        <w:rPr>
          <w:sz w:val="20"/>
          <w:szCs w:val="20"/>
          <w:color w:val="auto"/>
        </w:rPr>
      </w:pPr>
    </w:p>
    <w:p>
      <w:pPr>
        <w:jc w:val="both"/>
        <w:ind w:left="1120" w:right="840"/>
        <w:spacing w:after="0" w:line="251" w:lineRule="auto"/>
        <w:rPr>
          <w:sz w:val="20"/>
          <w:szCs w:val="20"/>
          <w:color w:val="auto"/>
        </w:rPr>
      </w:pPr>
      <w:r>
        <w:rPr>
          <w:rFonts w:ascii="Calibri Light" w:cs="Calibri Light" w:eastAsia="Calibri Light" w:hAnsi="Calibri Light"/>
          <w:sz w:val="26"/>
          <w:szCs w:val="26"/>
          <w:color w:val="auto"/>
        </w:rPr>
        <w:t>Pero las consecuencias de nuestras decisiones también pueden tener un impacto positivo y facilitarles las cosas a muchas personas. Lo importante es darse el tiempo necesario para analizar los pros y los contras antes de tomar cualquier decisión.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334010</wp:posOffset>
            </wp:positionV>
            <wp:extent cx="719455" cy="36449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55">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40"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109</w:t>
      </w:r>
    </w:p>
    <w:p>
      <w:pPr>
        <w:sectPr>
          <w:pgSz w:w="12180" w:h="15874" w:orient="portrait"/>
          <w:cols w:equalWidth="0" w:num="1">
            <w:col w:w="10180"/>
          </w:cols>
          <w:pgMar w:left="1440" w:top="639" w:right="569" w:bottom="199" w:gutter="0" w:footer="0" w:header="0"/>
        </w:sectPr>
      </w:pPr>
    </w:p>
    <w:bookmarkStart w:id="109" w:name="page110"/>
    <w:bookmarkEnd w:id="109"/>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56">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57">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1001395</wp:posOffset>
                </wp:positionH>
                <wp:positionV relativeFrom="paragraph">
                  <wp:posOffset>438150</wp:posOffset>
                </wp:positionV>
                <wp:extent cx="4925060" cy="274955"/>
                <wp:wrapNone/>
                <wp:docPr id="646" name="Shape 6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5060" cy="274955"/>
                        </a:xfrm>
                        <a:prstGeom prst="rect">
                          <a:avLst/>
                        </a:prstGeom>
                        <a:solidFill>
                          <a:srgbClr val="FEE485"/>
                        </a:solidFill>
                      </wps:spPr>
                      <wps:bodyPr/>
                    </wps:wsp>
                  </a:graphicData>
                </a:graphic>
              </wp:anchor>
            </w:drawing>
          </mc:Choice>
          <mc:Fallback>
            <w:pict>
              <v:rect id="Shape 646" o:spid="_x0000_s1671" style="position:absolute;margin-left:78.85pt;margin-top:34.5pt;width:387.8pt;height:21.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EE485"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438150</wp:posOffset>
                </wp:positionV>
                <wp:extent cx="683895" cy="274955"/>
                <wp:wrapNone/>
                <wp:docPr id="647" name="Shape 6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3895" cy="274955"/>
                        </a:xfrm>
                        <a:prstGeom prst="rect">
                          <a:avLst/>
                        </a:prstGeom>
                        <a:solidFill>
                          <a:srgbClr val="003B57"/>
                        </a:solidFill>
                      </wps:spPr>
                      <wps:bodyPr/>
                    </wps:wsp>
                  </a:graphicData>
                </a:graphic>
              </wp:anchor>
            </w:drawing>
          </mc:Choice>
          <mc:Fallback>
            <w:pict>
              <v:rect id="Shape 647" o:spid="_x0000_s1672" style="position:absolute;margin-left:55.55pt;margin-top:34.5pt;width:53.85pt;height:21.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ind w:left="1320"/>
        <w:spacing w:after="0"/>
        <w:tabs>
          <w:tab w:leader="none" w:pos="2480" w:val="left"/>
        </w:tabs>
        <w:rPr>
          <w:sz w:val="20"/>
          <w:szCs w:val="20"/>
          <w:color w:val="auto"/>
        </w:rPr>
      </w:pPr>
      <w:r>
        <w:rPr>
          <w:rFonts w:ascii="Calibri" w:cs="Calibri" w:eastAsia="Calibri" w:hAnsi="Calibri"/>
          <w:sz w:val="32"/>
          <w:szCs w:val="32"/>
          <w:b w:val="1"/>
          <w:bCs w:val="1"/>
          <w:color w:val="FFFFFF"/>
        </w:rPr>
        <w:t>5.1.2</w:t>
      </w:r>
      <w:r>
        <w:rPr>
          <w:sz w:val="20"/>
          <w:szCs w:val="20"/>
          <w:color w:val="auto"/>
        </w:rPr>
        <w:tab/>
      </w:r>
      <w:r>
        <w:rPr>
          <w:rFonts w:ascii="Calibri" w:cs="Calibri" w:eastAsia="Calibri" w:hAnsi="Calibri"/>
          <w:sz w:val="31"/>
          <w:szCs w:val="31"/>
          <w:b w:val="1"/>
          <w:bCs w:val="1"/>
          <w:color w:val="auto"/>
        </w:rPr>
        <w:t>“Visualizando el pasado”</w:t>
      </w:r>
    </w:p>
    <w:p>
      <w:pPr>
        <w:spacing w:after="0" w:line="32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w:t>
      </w:r>
    </w:p>
    <w:p>
      <w:pPr>
        <w:spacing w:after="0" w:line="143" w:lineRule="exact"/>
        <w:rPr>
          <w:sz w:val="20"/>
          <w:szCs w:val="20"/>
          <w:color w:val="auto"/>
        </w:rPr>
      </w:pPr>
    </w:p>
    <w:p>
      <w:pPr>
        <w:ind w:left="1120" w:right="4300"/>
        <w:spacing w:after="0" w:line="255" w:lineRule="auto"/>
        <w:rPr>
          <w:sz w:val="20"/>
          <w:szCs w:val="20"/>
          <w:color w:val="auto"/>
        </w:rPr>
      </w:pPr>
      <w:r>
        <w:rPr>
          <w:rFonts w:ascii="Calibri Light" w:cs="Calibri Light" w:eastAsia="Calibri Light" w:hAnsi="Calibri Light"/>
          <w:sz w:val="26"/>
          <w:szCs w:val="26"/>
          <w:color w:val="auto"/>
        </w:rPr>
        <w:t>Al tomar decisiones, analizar cuidadosamente las posibles consecuencias.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4077970</wp:posOffset>
            </wp:positionH>
            <wp:positionV relativeFrom="paragraph">
              <wp:posOffset>-390525</wp:posOffset>
            </wp:positionV>
            <wp:extent cx="1890395" cy="992505"/>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58">
                      <a:extLst>
                        <a:ext uri="{28A0092B-C50C-407E-A947-70E740481C1C}"/>
                      </a:extLst>
                    </a:blip>
                    <a:srcRect/>
                    <a:stretch>
                      <a:fillRect/>
                    </a:stretch>
                  </pic:blipFill>
                  <pic:spPr bwMode="auto">
                    <a:xfrm>
                      <a:off x="0" y="0"/>
                      <a:ext cx="1890395" cy="992505"/>
                    </a:xfrm>
                    <a:prstGeom prst="rect">
                      <a:avLst/>
                    </a:prstGeom>
                    <a:noFill/>
                  </pic:spPr>
                </pic:pic>
              </a:graphicData>
            </a:graphic>
          </wp:anchor>
        </w:drawing>
      </w:r>
    </w:p>
    <w:p>
      <w:pPr>
        <w:spacing w:after="0" w:line="20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15 minutos.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ninguno.</w:t>
      </w:r>
    </w:p>
    <w:p>
      <w:pPr>
        <w:spacing w:after="0" w:line="238" w:lineRule="exact"/>
        <w:rPr>
          <w:sz w:val="20"/>
          <w:szCs w:val="20"/>
          <w:color w:val="auto"/>
        </w:rPr>
      </w:pPr>
    </w:p>
    <w:p>
      <w:pPr>
        <w:jc w:val="both"/>
        <w:ind w:left="1120" w:right="840"/>
        <w:spacing w:after="0" w:line="238" w:lineRule="auto"/>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actividad individual. También se podría guiar para que la realice su equipo.</w:t>
      </w:r>
    </w:p>
    <w:p>
      <w:pPr>
        <w:spacing w:after="0" w:line="266"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Busque un lugar cómodo donde sentarse, le invitamos a hacer una pequeña visualización. Ponga consciencia en su respiración e inspire y expire profundamente, todas las veces que necesite, destensando su cuerpo. Ponga consciencia ahora en las diferentes partes de su cuerpo con la intención de relajarlas. Empiece visualizando sus pies y suba hasta la cabeza poco a poco, sin prisa, tomándose su tiempo, relajando cada parte a medida que vaya pasando por ellas.</w:t>
      </w:r>
    </w:p>
    <w:p>
      <w:pPr>
        <w:spacing w:after="0" w:line="350" w:lineRule="exact"/>
        <w:rPr>
          <w:sz w:val="20"/>
          <w:szCs w:val="20"/>
          <w:color w:val="auto"/>
        </w:rPr>
      </w:pPr>
    </w:p>
    <w:p>
      <w:pPr>
        <w:jc w:val="both"/>
        <w:ind w:left="1120" w:right="840"/>
        <w:spacing w:after="0" w:line="269" w:lineRule="auto"/>
        <w:rPr>
          <w:sz w:val="20"/>
          <w:szCs w:val="20"/>
          <w:color w:val="auto"/>
        </w:rPr>
      </w:pPr>
      <w:r>
        <w:rPr>
          <w:rFonts w:ascii="Calibri Light" w:cs="Calibri Light" w:eastAsia="Calibri Light" w:hAnsi="Calibri Light"/>
          <w:sz w:val="25"/>
          <w:szCs w:val="25"/>
          <w:color w:val="auto"/>
        </w:rPr>
        <w:t>Recuerde una decisión que haya tomado como líder en su entorno laboral y que haya tenido una mala consecuencia para su equipo. Visualice con el máximo de detalles el momento en el que se dio cuenta de que la decisión no era la correcta y todo lo que pasó. Recuerde el contexto, a las personas, las voces, las palabras, las expresiones y lo que usted sintió en aquel momento. ¿Y las personas de su entorno, cómo se sintieron? Permítase recrearse en el recuerdo.</w:t>
      </w:r>
    </w:p>
    <w:p>
      <w:pPr>
        <w:spacing w:after="0" w:line="328"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Visualícese ahora observando la situación, respirando de forma consciente, en calma y reconvirtiendo la decisión en la que hubiera sido la correcta o la más beneficiosa para su equipo. Dígales a las personas que lo acompañan que estén tranquilas, que todo se puede revertir y que así va a ser. Observe cómo cambian sus expresiones emocionales. Dese un tiempo para observar la nueva situación y ponga consciencia en cómo se siente usted ahora. Respire profundamente, con satisfacción, en calma, sintiendo el movimiento de sus pulmones y el latido de su corazón. No tenga prisa en abrir de nuevo los ojos, hágalo cuando realmente se sienta en armonía.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545465</wp:posOffset>
            </wp:positionV>
            <wp:extent cx="719455" cy="36449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59">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110</w:t>
      </w:r>
    </w:p>
    <w:p>
      <w:pPr>
        <w:sectPr>
          <w:pgSz w:w="12180" w:h="15874" w:orient="portrait"/>
          <w:cols w:equalWidth="0" w:num="1">
            <w:col w:w="10180"/>
          </w:cols>
          <w:pgMar w:left="1440" w:top="643" w:right="569" w:bottom="199" w:gutter="0" w:footer="0" w:header="0"/>
        </w:sectPr>
      </w:pPr>
    </w:p>
    <w:bookmarkStart w:id="110" w:name="page111"/>
    <w:bookmarkEnd w:id="110"/>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60">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61">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43" w:lineRule="exact"/>
        <w:rPr>
          <w:sz w:val="20"/>
          <w:szCs w:val="20"/>
          <w:color w:val="auto"/>
        </w:rPr>
      </w:pPr>
    </w:p>
    <w:p>
      <w:pPr>
        <w:ind w:left="1120" w:right="840"/>
        <w:spacing w:after="0" w:line="255" w:lineRule="auto"/>
        <w:rPr>
          <w:sz w:val="20"/>
          <w:szCs w:val="20"/>
          <w:color w:val="auto"/>
        </w:rPr>
      </w:pPr>
      <w:r>
        <w:rPr>
          <w:rFonts w:ascii="Calibri Light" w:cs="Calibri Light" w:eastAsia="Calibri Light" w:hAnsi="Calibri Light"/>
          <w:sz w:val="26"/>
          <w:szCs w:val="26"/>
          <w:color w:val="auto"/>
        </w:rPr>
        <w:t>Para reflexionar sobre lo visualizado les proponemos contestar a las siguientes preguntas: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94615</wp:posOffset>
                </wp:positionV>
                <wp:extent cx="5220335" cy="490220"/>
                <wp:wrapNone/>
                <wp:docPr id="652" name="Shape 6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490220"/>
                        </a:xfrm>
                        <a:prstGeom prst="rect">
                          <a:avLst/>
                        </a:prstGeom>
                        <a:solidFill>
                          <a:srgbClr val="D9D9D9"/>
                        </a:solidFill>
                      </wps:spPr>
                      <wps:bodyPr/>
                    </wps:wsp>
                  </a:graphicData>
                </a:graphic>
              </wp:anchor>
            </w:drawing>
          </mc:Choice>
          <mc:Fallback>
            <w:pict>
              <v:rect id="Shape 652" o:spid="_x0000_s1677" style="position:absolute;margin-left:55.55pt;margin-top:7.45pt;width:411.05pt;height:38.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66" w:lineRule="exact"/>
        <w:rPr>
          <w:sz w:val="20"/>
          <w:szCs w:val="20"/>
          <w:color w:val="auto"/>
        </w:rPr>
      </w:pPr>
    </w:p>
    <w:p>
      <w:pPr>
        <w:jc w:val="both"/>
        <w:ind w:left="1340" w:right="1080"/>
        <w:spacing w:after="0"/>
        <w:rPr>
          <w:sz w:val="20"/>
          <w:szCs w:val="20"/>
          <w:color w:val="auto"/>
        </w:rPr>
      </w:pPr>
      <w:r>
        <w:rPr>
          <w:rFonts w:ascii="Calibri Light" w:cs="Calibri Light" w:eastAsia="Calibri Light" w:hAnsi="Calibri Light"/>
          <w:sz w:val="26"/>
          <w:szCs w:val="26"/>
          <w:color w:val="auto"/>
        </w:rPr>
        <w:t>¿Cuáles son las opciones que se le aparecieron al darse cuenta de que se había equivocado? Descríbalas.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1129665</wp:posOffset>
                </wp:positionV>
                <wp:extent cx="5220335" cy="490220"/>
                <wp:wrapNone/>
                <wp:docPr id="653" name="Shape 6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490220"/>
                        </a:xfrm>
                        <a:prstGeom prst="rect">
                          <a:avLst/>
                        </a:prstGeom>
                        <a:solidFill>
                          <a:srgbClr val="D9D9D9"/>
                        </a:solidFill>
                      </wps:spPr>
                      <wps:bodyPr/>
                    </wps:wsp>
                  </a:graphicData>
                </a:graphic>
              </wp:anchor>
            </w:drawing>
          </mc:Choice>
          <mc:Fallback>
            <w:pict>
              <v:rect id="Shape 653" o:spid="_x0000_s1678" style="position:absolute;margin-left:55.55pt;margin-top:88.95pt;width:411.05pt;height:38.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64135</wp:posOffset>
                </wp:positionV>
                <wp:extent cx="5220335" cy="1065530"/>
                <wp:wrapNone/>
                <wp:docPr id="654" name="Shape 6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1065530"/>
                        </a:xfrm>
                        <a:prstGeom prst="rect">
                          <a:avLst/>
                        </a:prstGeom>
                        <a:solidFill>
                          <a:srgbClr val="F2F2F2"/>
                        </a:solidFill>
                      </wps:spPr>
                      <wps:bodyPr/>
                    </wps:wsp>
                  </a:graphicData>
                </a:graphic>
              </wp:anchor>
            </w:drawing>
          </mc:Choice>
          <mc:Fallback>
            <w:pict>
              <v:rect id="Shape 654" o:spid="_x0000_s1679" style="position:absolute;margin-left:55.55pt;margin-top:5.05pt;width:411.05pt;height:83.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jc w:val="both"/>
        <w:ind w:left="1340" w:right="1080"/>
        <w:spacing w:after="0" w:line="267" w:lineRule="auto"/>
        <w:rPr>
          <w:sz w:val="20"/>
          <w:szCs w:val="20"/>
          <w:color w:val="auto"/>
        </w:rPr>
      </w:pPr>
      <w:r>
        <w:rPr>
          <w:rFonts w:ascii="Calibri Light" w:cs="Calibri Light" w:eastAsia="Calibri Light" w:hAnsi="Calibri Light"/>
          <w:sz w:val="26"/>
          <w:szCs w:val="26"/>
          <w:color w:val="auto"/>
        </w:rPr>
        <w:t>¿Cuáles son las</w:t>
      </w:r>
      <w:r>
        <w:rPr>
          <w:rFonts w:ascii="Calibri" w:cs="Calibri" w:eastAsia="Calibri" w:hAnsi="Calibri"/>
          <w:sz w:val="26"/>
          <w:szCs w:val="26"/>
          <w:color w:val="auto"/>
        </w:rPr>
        <w:t xml:space="preserve"> </w:t>
      </w:r>
      <w:r>
        <w:rPr>
          <w:rFonts w:ascii="Calibri" w:cs="Calibri" w:eastAsia="Calibri" w:hAnsi="Calibri"/>
          <w:sz w:val="26"/>
          <w:szCs w:val="26"/>
          <w:i w:val="1"/>
          <w:iCs w:val="1"/>
          <w:color w:val="auto"/>
        </w:rPr>
        <w:t>ventajas</w:t>
      </w:r>
      <w:r>
        <w:rPr>
          <w:rFonts w:ascii="Calibri Light" w:cs="Calibri Light" w:eastAsia="Calibri Light" w:hAnsi="Calibri Light"/>
          <w:sz w:val="26"/>
          <w:szCs w:val="26"/>
          <w:color w:val="auto"/>
        </w:rPr>
        <w:t xml:space="preserve"> y los inconvenientes de cada una de las opciones? Analice cada opción por separado.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1100455</wp:posOffset>
                </wp:positionV>
                <wp:extent cx="5220335" cy="490220"/>
                <wp:wrapNone/>
                <wp:docPr id="655" name="Shape 6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490220"/>
                        </a:xfrm>
                        <a:prstGeom prst="rect">
                          <a:avLst/>
                        </a:prstGeom>
                        <a:solidFill>
                          <a:srgbClr val="B3B3B3"/>
                        </a:solidFill>
                      </wps:spPr>
                      <wps:bodyPr/>
                    </wps:wsp>
                  </a:graphicData>
                </a:graphic>
              </wp:anchor>
            </w:drawing>
          </mc:Choice>
          <mc:Fallback>
            <w:pict>
              <v:rect id="Shape 655" o:spid="_x0000_s1680" style="position:absolute;margin-left:55.55pt;margin-top:86.65pt;width:411.05pt;height:38.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3B3B3"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34925</wp:posOffset>
                </wp:positionV>
                <wp:extent cx="5220335" cy="1065530"/>
                <wp:wrapNone/>
                <wp:docPr id="656" name="Shape 6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1065530"/>
                        </a:xfrm>
                        <a:prstGeom prst="rect">
                          <a:avLst/>
                        </a:prstGeom>
                        <a:solidFill>
                          <a:srgbClr val="F2F2F2"/>
                        </a:solidFill>
                      </wps:spPr>
                      <wps:bodyPr/>
                    </wps:wsp>
                  </a:graphicData>
                </a:graphic>
              </wp:anchor>
            </w:drawing>
          </mc:Choice>
          <mc:Fallback>
            <w:pict>
              <v:rect id="Shape 656" o:spid="_x0000_s1681" style="position:absolute;margin-left:55.55pt;margin-top:2.75pt;width:411.05pt;height:83.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jc w:val="both"/>
        <w:ind w:left="1340" w:right="1080"/>
        <w:spacing w:after="0" w:line="255" w:lineRule="auto"/>
        <w:rPr>
          <w:sz w:val="20"/>
          <w:szCs w:val="20"/>
          <w:color w:val="auto"/>
        </w:rPr>
      </w:pPr>
      <w:r>
        <w:rPr>
          <w:rFonts w:ascii="Calibri Light" w:cs="Calibri Light" w:eastAsia="Calibri Light" w:hAnsi="Calibri Light"/>
          <w:sz w:val="26"/>
          <w:szCs w:val="26"/>
          <w:color w:val="auto"/>
        </w:rPr>
        <w:t>¿Qué emociones sintió al recordar el acontecimiento? ¿Y al ver ha sido capaz de revertirlo?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1101725</wp:posOffset>
                </wp:positionV>
                <wp:extent cx="5220335" cy="1308735"/>
                <wp:wrapNone/>
                <wp:docPr id="657" name="Shape 6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1308735"/>
                        </a:xfrm>
                        <a:prstGeom prst="rect">
                          <a:avLst/>
                        </a:prstGeom>
                        <a:solidFill>
                          <a:srgbClr val="D9D9D9"/>
                        </a:solidFill>
                      </wps:spPr>
                      <wps:bodyPr/>
                    </wps:wsp>
                  </a:graphicData>
                </a:graphic>
              </wp:anchor>
            </w:drawing>
          </mc:Choice>
          <mc:Fallback>
            <w:pict>
              <v:rect id="Shape 657" o:spid="_x0000_s1682" style="position:absolute;margin-left:55.55pt;margin-top:86.75pt;width:411.05pt;height:103.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36830</wp:posOffset>
                </wp:positionV>
                <wp:extent cx="5220335" cy="1065530"/>
                <wp:wrapNone/>
                <wp:docPr id="658" name="Shape 6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1065530"/>
                        </a:xfrm>
                        <a:prstGeom prst="rect">
                          <a:avLst/>
                        </a:prstGeom>
                        <a:solidFill>
                          <a:srgbClr val="F2F2F2"/>
                        </a:solidFill>
                      </wps:spPr>
                      <wps:bodyPr/>
                    </wps:wsp>
                  </a:graphicData>
                </a:graphic>
              </wp:anchor>
            </w:drawing>
          </mc:Choice>
          <mc:Fallback>
            <w:pict>
              <v:rect id="Shape 658" o:spid="_x0000_s1683" style="position:absolute;margin-left:55.55pt;margin-top:2.9pt;width:411.05pt;height:83.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both"/>
        <w:ind w:left="1340" w:right="1080"/>
        <w:spacing w:after="0" w:line="244" w:lineRule="auto"/>
        <w:rPr>
          <w:sz w:val="20"/>
          <w:szCs w:val="20"/>
          <w:color w:val="auto"/>
        </w:rPr>
      </w:pPr>
      <w:r>
        <w:rPr>
          <w:rFonts w:ascii="Calibri Light" w:cs="Calibri Light" w:eastAsia="Calibri Light" w:hAnsi="Calibri Light"/>
          <w:sz w:val="26"/>
          <w:szCs w:val="26"/>
          <w:color w:val="auto"/>
        </w:rPr>
        <w:t>¿Qué cree que sintió su equipo ante su mala decisión y las consecuencias que esta trajo”? Piense en cada una de las personas a las que le afectó, todas ellas son distintas y tienen su forma de sentir. Pensar en ellas de forma individual aumenta su consciencia emocional y le da herramientas de regulación para prevenir otra situación similar. ¿Y usted ahora, cómo se siente?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1690370</wp:posOffset>
            </wp:positionV>
            <wp:extent cx="719455" cy="36449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362">
                      <a:extLst>
                        <a:ext uri="{28A0092B-C50C-407E-A947-70E740481C1C}"/>
                      </a:extLst>
                    </a:blip>
                    <a:srcRect/>
                    <a:stretch>
                      <a:fillRect/>
                    </a:stretch>
                  </pic:blipFill>
                  <pic:spPr bwMode="auto">
                    <a:xfrm>
                      <a:off x="0" y="0"/>
                      <a:ext cx="719455" cy="3644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705485</wp:posOffset>
                </wp:positionH>
                <wp:positionV relativeFrom="paragraph">
                  <wp:posOffset>59690</wp:posOffset>
                </wp:positionV>
                <wp:extent cx="5220335" cy="1227455"/>
                <wp:wrapNone/>
                <wp:docPr id="660" name="Shape 6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1227455"/>
                        </a:xfrm>
                        <a:prstGeom prst="rect">
                          <a:avLst/>
                        </a:prstGeom>
                        <a:solidFill>
                          <a:srgbClr val="F2F2F2"/>
                        </a:solidFill>
                      </wps:spPr>
                      <wps:bodyPr/>
                    </wps:wsp>
                  </a:graphicData>
                </a:graphic>
              </wp:anchor>
            </w:drawing>
          </mc:Choice>
          <mc:Fallback>
            <w:pict>
              <v:rect id="Shape 660" o:spid="_x0000_s1685" style="position:absolute;margin-left:55.55pt;margin-top:4.7pt;width:411.05pt;height:96.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2F2F2"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111</w:t>
      </w:r>
    </w:p>
    <w:p>
      <w:pPr>
        <w:sectPr>
          <w:pgSz w:w="12180" w:h="15874" w:orient="portrait"/>
          <w:cols w:equalWidth="0" w:num="1">
            <w:col w:w="10180"/>
          </w:cols>
          <w:pgMar w:left="1440" w:top="639" w:right="569" w:bottom="199" w:gutter="0" w:footer="0" w:header="0"/>
        </w:sectPr>
      </w:pPr>
    </w:p>
    <w:bookmarkStart w:id="111" w:name="page112"/>
    <w:bookmarkEnd w:id="111"/>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363">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364">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both"/>
        <w:ind w:left="1120" w:right="840"/>
        <w:spacing w:after="0" w:line="248" w:lineRule="auto"/>
        <w:rPr>
          <w:sz w:val="20"/>
          <w:szCs w:val="20"/>
          <w:color w:val="auto"/>
        </w:rPr>
      </w:pPr>
      <w:r>
        <w:rPr>
          <w:rFonts w:ascii="Calibri Light" w:cs="Calibri Light" w:eastAsia="Calibri Light" w:hAnsi="Calibri Light"/>
          <w:sz w:val="26"/>
          <w:szCs w:val="26"/>
          <w:color w:val="auto"/>
        </w:rPr>
        <w:t>Para finalizar, piense ahora en una decisión que, al contrario que la trabajada, tuvo buenas consecuencias para su equipo y su entorno laboral. Proyéctese en esa sensación de triunfo y bienestar. Reviva la satisfacción personal que sintió.</w:t>
      </w:r>
    </w:p>
    <w:p>
      <w:pPr>
        <w:spacing w:after="0" w:line="306" w:lineRule="exact"/>
        <w:rPr>
          <w:sz w:val="20"/>
          <w:szCs w:val="20"/>
          <w:color w:val="auto"/>
        </w:rPr>
      </w:pPr>
    </w:p>
    <w:p>
      <w:pPr>
        <w:jc w:val="both"/>
        <w:ind w:left="1120" w:right="840"/>
        <w:spacing w:after="0" w:line="252" w:lineRule="auto"/>
        <w:rPr>
          <w:sz w:val="20"/>
          <w:szCs w:val="20"/>
          <w:color w:val="auto"/>
        </w:rPr>
      </w:pPr>
      <w:r>
        <w:rPr>
          <w:rFonts w:ascii="Calibri Light" w:cs="Calibri Light" w:eastAsia="Calibri Light" w:hAnsi="Calibri Light"/>
          <w:sz w:val="26"/>
          <w:szCs w:val="26"/>
          <w:color w:val="auto"/>
        </w:rPr>
        <w:t>Recuerde que la mente es muy poderosa y la visualización nos puede ayudar a proyectarnos en el pasado, para aprender a revertirlo y para reconfortarnos con los logros conseguidos.</w:t>
      </w:r>
    </w:p>
    <w:p>
      <w:pPr>
        <w:spacing w:after="0" w:line="350" w:lineRule="exact"/>
        <w:rPr>
          <w:sz w:val="20"/>
          <w:szCs w:val="20"/>
          <w:color w:val="auto"/>
        </w:rPr>
      </w:pPr>
    </w:p>
    <w:p>
      <w:pPr>
        <w:ind w:left="2220" w:right="2680" w:hanging="58"/>
        <w:spacing w:after="0" w:line="255" w:lineRule="auto"/>
        <w:rPr>
          <w:rFonts w:ascii="Calibri Light" w:cs="Calibri Light" w:eastAsia="Calibri Light" w:hAnsi="Calibri Light"/>
          <w:sz w:val="26"/>
          <w:szCs w:val="26"/>
          <w:color w:val="auto"/>
        </w:rPr>
      </w:pPr>
      <w:r>
        <w:rPr>
          <w:rFonts w:ascii="Calibri Light" w:cs="Calibri Light" w:eastAsia="Calibri Light" w:hAnsi="Calibri Light"/>
          <w:sz w:val="26"/>
          <w:szCs w:val="26"/>
          <w:color w:val="auto"/>
        </w:rPr>
        <w:t xml:space="preserve">Les recomendamos conocer a Nazareth Castellanos </w:t>
      </w:r>
      <w:hyperlink r:id="rId365">
        <w:r>
          <w:rPr>
            <w:rFonts w:ascii="Calibri Light" w:cs="Calibri Light" w:eastAsia="Calibri Light" w:hAnsi="Calibri Light"/>
            <w:sz w:val="26"/>
            <w:szCs w:val="26"/>
            <w:color w:val="auto"/>
          </w:rPr>
          <w:t>https://nazarethcastellanos.com/</w:t>
        </w:r>
      </w:hyperlink>
    </w:p>
    <w:p>
      <w:pPr>
        <w:spacing w:after="0" w:line="126" w:lineRule="exact"/>
        <w:rPr>
          <w:sz w:val="20"/>
          <w:szCs w:val="20"/>
          <w:color w:val="auto"/>
        </w:rPr>
      </w:pPr>
    </w:p>
    <w:p>
      <w:pPr>
        <w:ind w:left="2160" w:right="1800"/>
        <w:spacing w:after="0" w:line="256" w:lineRule="auto"/>
        <w:rPr>
          <w:sz w:val="20"/>
          <w:szCs w:val="20"/>
          <w:color w:val="auto"/>
        </w:rPr>
      </w:pPr>
      <w:r>
        <w:rPr>
          <w:rFonts w:ascii="Calibri Light" w:cs="Calibri Light" w:eastAsia="Calibri Light" w:hAnsi="Calibri Light"/>
          <w:sz w:val="26"/>
          <w:szCs w:val="26"/>
          <w:color w:val="auto"/>
        </w:rPr>
        <w:t>Directora de investigación del laboratorio Nirakara y cátedra extraordinaria de Mindfulness y ciencias cognitivas de la Universidad complutense de Madrid.</w:t>
      </w:r>
    </w:p>
    <w:p>
      <w:pPr>
        <w:spacing w:after="0" w:line="123" w:lineRule="exact"/>
        <w:rPr>
          <w:sz w:val="20"/>
          <w:szCs w:val="20"/>
          <w:color w:val="auto"/>
        </w:rPr>
      </w:pPr>
    </w:p>
    <w:p>
      <w:pPr>
        <w:ind w:left="2160"/>
        <w:spacing w:after="0"/>
        <w:rPr>
          <w:sz w:val="20"/>
          <w:szCs w:val="20"/>
          <w:color w:val="auto"/>
        </w:rPr>
      </w:pPr>
      <w:r>
        <w:rPr>
          <w:rFonts w:ascii="Calibri Light" w:cs="Calibri Light" w:eastAsia="Calibri Light" w:hAnsi="Calibri Light"/>
          <w:sz w:val="26"/>
          <w:szCs w:val="26"/>
          <w:color w:val="auto"/>
        </w:rPr>
        <w:t>Una de sus líneas de investigación es:</w:t>
      </w:r>
    </w:p>
    <w:p>
      <w:pPr>
        <w:spacing w:after="0" w:line="8" w:lineRule="exact"/>
        <w:rPr>
          <w:sz w:val="20"/>
          <w:szCs w:val="20"/>
          <w:color w:val="auto"/>
        </w:rPr>
      </w:pPr>
    </w:p>
    <w:p>
      <w:pPr>
        <w:ind w:left="2160" w:right="1920"/>
        <w:spacing w:after="0" w:line="273" w:lineRule="auto"/>
        <w:rPr>
          <w:sz w:val="20"/>
          <w:szCs w:val="20"/>
          <w:color w:val="auto"/>
        </w:rPr>
      </w:pPr>
      <w:r>
        <w:rPr>
          <w:rFonts w:ascii="Calibri" w:cs="Calibri" w:eastAsia="Calibri" w:hAnsi="Calibri"/>
          <w:sz w:val="25"/>
          <w:szCs w:val="25"/>
          <w:i w:val="1"/>
          <w:iCs w:val="1"/>
          <w:color w:val="auto"/>
        </w:rPr>
        <w:t>Neurociencia de la meditación:</w:t>
      </w:r>
      <w:r>
        <w:rPr>
          <w:rFonts w:ascii="Calibri Light" w:cs="Calibri Light" w:eastAsia="Calibri Light" w:hAnsi="Calibri Light"/>
          <w:sz w:val="25"/>
          <w:szCs w:val="25"/>
          <w:color w:val="auto"/>
        </w:rPr>
        <w:t xml:space="preserve"> Estudio de los mecanismos neuronales implicados en la práctica de la meditación,</w:t>
      </w:r>
    </w:p>
    <w:p>
      <w:pPr>
        <w:spacing w:after="0" w:line="2" w:lineRule="exact"/>
        <w:rPr>
          <w:sz w:val="20"/>
          <w:szCs w:val="20"/>
          <w:color w:val="auto"/>
        </w:rPr>
      </w:pPr>
    </w:p>
    <w:p>
      <w:pPr>
        <w:ind w:left="2160" w:right="2500"/>
        <w:spacing w:after="0" w:line="255" w:lineRule="auto"/>
        <w:rPr>
          <w:sz w:val="20"/>
          <w:szCs w:val="20"/>
          <w:color w:val="auto"/>
        </w:rPr>
      </w:pPr>
      <w:r>
        <w:rPr>
          <w:rFonts w:ascii="Calibri Light" w:cs="Calibri Light" w:eastAsia="Calibri Light" w:hAnsi="Calibri Light"/>
          <w:sz w:val="26"/>
          <w:szCs w:val="26"/>
          <w:color w:val="auto"/>
        </w:rPr>
        <w:t>la modulación de la atención, regulación emocional y autoconocimiento.</w:t>
      </w:r>
    </w:p>
    <w:p>
      <w:pPr>
        <w:spacing w:after="0" w:line="341" w:lineRule="exact"/>
        <w:rPr>
          <w:sz w:val="20"/>
          <w:szCs w:val="20"/>
          <w:color w:val="auto"/>
        </w:rPr>
      </w:pPr>
    </w:p>
    <w:p>
      <w:pPr>
        <w:ind w:left="1220"/>
        <w:spacing w:after="0"/>
        <w:rPr>
          <w:sz w:val="20"/>
          <w:szCs w:val="20"/>
          <w:color w:val="auto"/>
        </w:rPr>
      </w:pPr>
      <w:r>
        <w:rPr>
          <w:rFonts w:ascii="Calibri" w:cs="Calibri" w:eastAsia="Calibri" w:hAnsi="Calibri"/>
          <w:sz w:val="26"/>
          <w:szCs w:val="26"/>
          <w:b w:val="1"/>
          <w:bCs w:val="1"/>
          <w:color w:val="auto"/>
          <w:highlight w:val="lightGray"/>
        </w:rPr>
        <w:t>Fuente</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Elaborado por María Navarrete Fa.</w:t>
      </w:r>
    </w:p>
    <w:p>
      <w:pPr>
        <w:spacing w:after="0" w:line="200" w:lineRule="exact"/>
        <w:rPr>
          <w:sz w:val="20"/>
          <w:szCs w:val="20"/>
          <w:color w:val="auto"/>
        </w:rPr>
      </w:pPr>
    </w:p>
    <w:p>
      <w:pPr>
        <w:spacing w:after="0" w:line="304" w:lineRule="exact"/>
        <w:rPr>
          <w:sz w:val="20"/>
          <w:szCs w:val="20"/>
          <w:color w:val="auto"/>
        </w:rPr>
      </w:pPr>
    </w:p>
    <w:p>
      <w:pPr>
        <w:jc w:val="center"/>
        <w:ind w:right="-279"/>
        <w:spacing w:after="0"/>
        <w:rPr>
          <w:sz w:val="20"/>
          <w:szCs w:val="20"/>
          <w:color w:val="auto"/>
        </w:rPr>
      </w:pPr>
      <w:r>
        <w:rPr>
          <w:rFonts w:ascii="Calibri" w:cs="Calibri" w:eastAsia="Calibri" w:hAnsi="Calibri"/>
          <w:sz w:val="32"/>
          <w:szCs w:val="32"/>
          <w:b w:val="1"/>
          <w:bCs w:val="1"/>
          <w:color w:val="auto"/>
        </w:rPr>
        <w:t>Competencia emocional: objetivos adaptativos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-241935</wp:posOffset>
                </wp:positionV>
                <wp:extent cx="5220335" cy="273685"/>
                <wp:wrapNone/>
                <wp:docPr id="663" name="Shape 6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73685"/>
                        </a:xfrm>
                        <a:prstGeom prst="rect">
                          <a:avLst/>
                        </a:prstGeom>
                        <a:solidFill>
                          <a:srgbClr val="FEEDAD"/>
                        </a:solidFill>
                      </wps:spPr>
                      <wps:bodyPr/>
                    </wps:wsp>
                  </a:graphicData>
                </a:graphic>
              </wp:anchor>
            </w:drawing>
          </mc:Choice>
          <mc:Fallback>
            <w:pict>
              <v:rect id="Shape 663" o:spid="_x0000_s1688" style="position:absolute;margin-left:55.55pt;margin-top:-19.0499pt;width:411.0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EEDAD" stroked="f"/>
            </w:pict>
          </mc:Fallback>
        </mc:AlternateContent>
      </w:r>
    </w:p>
    <w:p>
      <w:pPr>
        <w:spacing w:after="0" w:line="328" w:lineRule="exact"/>
        <w:rPr>
          <w:sz w:val="20"/>
          <w:szCs w:val="20"/>
          <w:color w:val="auto"/>
        </w:rPr>
      </w:pPr>
    </w:p>
    <w:p>
      <w:pPr>
        <w:jc w:val="center"/>
        <w:ind w:right="-27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18" w:lineRule="exact"/>
        <w:rPr>
          <w:sz w:val="20"/>
          <w:szCs w:val="20"/>
          <w:color w:val="auto"/>
        </w:rPr>
      </w:pPr>
    </w:p>
    <w:p>
      <w:pPr>
        <w:jc w:val="both"/>
        <w:ind w:left="1120" w:right="840"/>
        <w:spacing w:after="0" w:line="251" w:lineRule="auto"/>
        <w:rPr>
          <w:sz w:val="20"/>
          <w:szCs w:val="20"/>
          <w:color w:val="auto"/>
        </w:rPr>
      </w:pPr>
      <w:r>
        <w:rPr>
          <w:rFonts w:ascii="Calibri Light" w:cs="Calibri Light" w:eastAsia="Calibri Light" w:hAnsi="Calibri Light"/>
          <w:sz w:val="26"/>
          <w:szCs w:val="26"/>
          <w:color w:val="auto"/>
        </w:rPr>
        <w:t>¿Cuánto tiempo valioso ha perdido por no adecuar los objetivos a las necesidades reales que estos debían cumplir? ¿Cuántas veces ha tenido la percepción de no llegar a aquello que se había planteado hacer y eso le ha hecho sentir frustración, tristeza, rabia, etc.?</w:t>
      </w:r>
    </w:p>
    <w:p>
      <w:pPr>
        <w:spacing w:after="0" w:line="312"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Conocer nuestros límites, nuestras fortalezas y debilidades, nos ayuda a proyectarnos en el futuro en consonancia con quienes somos y con lo que sabemos hacer. También nos puede ayudar a crecer tanto personalmente como profesionalmente. Pero es importante que aquello a lo que aspiramos sea algo alcanzable, a corto o largo plazo. Es importante que el camino hacia el objetivo lo vivamos como una oportunidad de crecimiento personal, no como un obstáculo que hace aflorar lo peor de nuestro ser.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351790</wp:posOffset>
            </wp:positionV>
            <wp:extent cx="719455" cy="36449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366">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68"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112</w:t>
      </w:r>
    </w:p>
    <w:p>
      <w:pPr>
        <w:sectPr>
          <w:pgSz w:w="12180" w:h="15874" w:orient="portrait"/>
          <w:cols w:equalWidth="0" w:num="1">
            <w:col w:w="10180"/>
          </w:cols>
          <w:pgMar w:left="1440" w:top="643" w:right="569" w:bottom="199" w:gutter="0" w:footer="0" w:header="0"/>
        </w:sectPr>
      </w:pPr>
    </w:p>
    <w:bookmarkStart w:id="112" w:name="page113"/>
    <w:bookmarkEnd w:id="112"/>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367">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368">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both"/>
        <w:ind w:left="1120" w:right="860"/>
        <w:spacing w:after="0" w:line="256" w:lineRule="auto"/>
        <w:rPr>
          <w:sz w:val="20"/>
          <w:szCs w:val="20"/>
          <w:color w:val="auto"/>
        </w:rPr>
      </w:pPr>
      <w:r>
        <w:rPr>
          <w:rFonts w:ascii="Calibri Light" w:cs="Calibri Light" w:eastAsia="Calibri Light" w:hAnsi="Calibri Light"/>
          <w:sz w:val="26"/>
          <w:szCs w:val="26"/>
          <w:color w:val="auto"/>
        </w:rPr>
        <w:t>Hay veces que el problema está en nuestra forma de plantear el objetivo y debemos aprender a revisarlos. Otras, son las personas de nuestro entorno las que nos ponen trabas para no dejarnos avanzar y nos hace replantear la decisión que habíamos tomado. Vamos a realizar un ejercicio donde las personas de nuestro entorno van a obligarnos a adaptar el objetivo inicial basándonos en las demandas de cada una de ellas.</w:t>
      </w:r>
    </w:p>
    <w:p>
      <w:pPr>
        <w:spacing w:after="0" w:line="349" w:lineRule="exact"/>
        <w:rPr>
          <w:sz w:val="20"/>
          <w:szCs w:val="20"/>
          <w:color w:val="auto"/>
        </w:rPr>
      </w:pPr>
    </w:p>
    <w:p>
      <w:pPr>
        <w:jc w:val="both"/>
        <w:ind w:left="1120" w:right="860"/>
        <w:spacing w:after="0" w:line="256" w:lineRule="auto"/>
        <w:rPr>
          <w:sz w:val="20"/>
          <w:szCs w:val="20"/>
          <w:color w:val="auto"/>
        </w:rPr>
      </w:pPr>
      <w:r>
        <w:rPr>
          <w:rFonts w:ascii="Calibri Light" w:cs="Calibri Light" w:eastAsia="Calibri Light" w:hAnsi="Calibri Light"/>
          <w:sz w:val="26"/>
          <w:szCs w:val="26"/>
          <w:color w:val="auto"/>
        </w:rPr>
        <w:t>Antes de seguir, permitámonos un instante para hablar de una de las funciones de nuestro cerebro, la flexibilidad cognitiva. La flexibilidad cognitiva, es un concepto que se refiere a la capacidad de una persona para adaptar y cambiar su pensamiento, enfoque o estrategias mentales en respuesta a diferentes situaciones, problemas o demandas cognitivas. Es una habilidad mental que implica la agilidad cognitiva y la capacidad de ajustar el pensamiento en función de las circunstancias cambiantes.</w:t>
      </w:r>
    </w:p>
    <w:p>
      <w:pPr>
        <w:spacing w:after="0" w:line="348"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Algunos aspectos clave de la flexibilidad cognitiva incluyen:</w:t>
      </w:r>
    </w:p>
    <w:p>
      <w:pPr>
        <w:spacing w:after="0" w:line="300"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Adaptación a nuevas situaciones</w:t>
      </w:r>
    </w:p>
    <w:p>
      <w:pPr>
        <w:spacing w:after="0" w:line="28" w:lineRule="exact"/>
        <w:rPr>
          <w:sz w:val="20"/>
          <w:szCs w:val="20"/>
          <w:color w:val="auto"/>
        </w:rPr>
      </w:pPr>
    </w:p>
    <w:p>
      <w:pPr>
        <w:jc w:val="both"/>
        <w:ind w:left="1120" w:right="860"/>
        <w:spacing w:after="0" w:line="271" w:lineRule="auto"/>
        <w:rPr>
          <w:sz w:val="20"/>
          <w:szCs w:val="20"/>
          <w:color w:val="auto"/>
        </w:rPr>
      </w:pPr>
      <w:r>
        <w:rPr>
          <w:rFonts w:ascii="Calibri Light" w:cs="Calibri Light" w:eastAsia="Calibri Light" w:hAnsi="Calibri Light"/>
          <w:sz w:val="25"/>
          <w:szCs w:val="25"/>
          <w:color w:val="auto"/>
        </w:rPr>
        <w:t>Las personas con flexibilidad cognitiva son capaces de enfrentar y adaptarse eficazmente a nuevas situaciones, incluso si no están familiarizadas con ellas. Pueden cambiar su enfoque y estrategias de pensamiento según sea necesario.</w:t>
      </w:r>
    </w:p>
    <w:p>
      <w:pPr>
        <w:spacing w:after="0" w:line="261"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Cambio de perspectiva</w:t>
      </w:r>
    </w:p>
    <w:p>
      <w:pPr>
        <w:spacing w:after="0" w:line="28" w:lineRule="exact"/>
        <w:rPr>
          <w:sz w:val="20"/>
          <w:szCs w:val="20"/>
          <w:color w:val="auto"/>
        </w:rPr>
      </w:pPr>
    </w:p>
    <w:p>
      <w:pPr>
        <w:jc w:val="both"/>
        <w:ind w:left="1120" w:right="860"/>
        <w:spacing w:after="0" w:line="256" w:lineRule="auto"/>
        <w:rPr>
          <w:sz w:val="20"/>
          <w:szCs w:val="20"/>
          <w:color w:val="auto"/>
        </w:rPr>
      </w:pPr>
      <w:r>
        <w:rPr>
          <w:rFonts w:ascii="Calibri Light" w:cs="Calibri Light" w:eastAsia="Calibri Light" w:hAnsi="Calibri Light"/>
          <w:sz w:val="26"/>
          <w:szCs w:val="26"/>
          <w:color w:val="auto"/>
        </w:rPr>
        <w:t>La flexibilidad cognitiva permite a las personas cambiar de perspectiva y considerar diferentes puntos de vista o soluciones alternativas a un problema. Esto puede ser útil en situaciones de resolución de problemas y toma de decisiones.</w:t>
      </w:r>
    </w:p>
    <w:p>
      <w:pPr>
        <w:spacing w:after="0" w:line="281"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Tolerancia a la ambigüedad</w:t>
      </w:r>
    </w:p>
    <w:p>
      <w:pPr>
        <w:spacing w:after="0" w:line="28" w:lineRule="exact"/>
        <w:rPr>
          <w:sz w:val="20"/>
          <w:szCs w:val="20"/>
          <w:color w:val="auto"/>
        </w:rPr>
      </w:pPr>
    </w:p>
    <w:p>
      <w:pPr>
        <w:jc w:val="both"/>
        <w:ind w:left="1120" w:right="860"/>
        <w:spacing w:after="0" w:line="256" w:lineRule="auto"/>
        <w:rPr>
          <w:sz w:val="20"/>
          <w:szCs w:val="20"/>
          <w:color w:val="auto"/>
        </w:rPr>
      </w:pPr>
      <w:r>
        <w:rPr>
          <w:rFonts w:ascii="Calibri Light" w:cs="Calibri Light" w:eastAsia="Calibri Light" w:hAnsi="Calibri Light"/>
          <w:sz w:val="26"/>
          <w:szCs w:val="26"/>
          <w:color w:val="auto"/>
        </w:rPr>
        <w:t>Las personas con flexibilidad cognitiva suelen ser más tolerantes a la ambigüedad y la incertidumbre. No se sienten incómodas cuando no tienen toda la información disponible y pueden adaptarse a medida que obtienen más información.</w:t>
      </w:r>
    </w:p>
    <w:p>
      <w:pPr>
        <w:spacing w:after="0" w:line="281"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Creatividad</w:t>
      </w:r>
    </w:p>
    <w:p>
      <w:pPr>
        <w:spacing w:after="0" w:line="28" w:lineRule="exact"/>
        <w:rPr>
          <w:sz w:val="20"/>
          <w:szCs w:val="20"/>
          <w:color w:val="auto"/>
        </w:rPr>
      </w:pPr>
    </w:p>
    <w:p>
      <w:pPr>
        <w:jc w:val="both"/>
        <w:ind w:left="1120" w:right="860"/>
        <w:spacing w:after="0" w:line="256" w:lineRule="auto"/>
        <w:rPr>
          <w:sz w:val="20"/>
          <w:szCs w:val="20"/>
          <w:color w:val="auto"/>
        </w:rPr>
      </w:pPr>
      <w:r>
        <w:rPr>
          <w:rFonts w:ascii="Calibri Light" w:cs="Calibri Light" w:eastAsia="Calibri Light" w:hAnsi="Calibri Light"/>
          <w:sz w:val="26"/>
          <w:szCs w:val="26"/>
          <w:color w:val="auto"/>
        </w:rPr>
        <w:t>La flexibilidad cognitiva está estrechamente relacionada con la creatividad. Las personas flexibles cognitivamente son más propensas a generar ideas originales y creativas al considerar múltiples perspectivas y enfoques.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379730</wp:posOffset>
            </wp:positionV>
            <wp:extent cx="719455" cy="36449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369">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113</w:t>
      </w:r>
    </w:p>
    <w:p>
      <w:pPr>
        <w:sectPr>
          <w:pgSz w:w="12180" w:h="15874" w:orient="portrait"/>
          <w:cols w:equalWidth="0" w:num="1">
            <w:col w:w="10180"/>
          </w:cols>
          <w:pgMar w:left="1440" w:top="639" w:right="569" w:bottom="199" w:gutter="0" w:footer="0" w:header="0"/>
        </w:sectPr>
      </w:pPr>
    </w:p>
    <w:bookmarkStart w:id="113" w:name="page114"/>
    <w:bookmarkEnd w:id="113"/>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370">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371">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1100"/>
        <w:spacing w:after="0"/>
        <w:rPr>
          <w:sz w:val="20"/>
          <w:szCs w:val="20"/>
          <w:color w:val="auto"/>
        </w:rPr>
      </w:pPr>
      <w:r>
        <w:rPr>
          <w:rFonts w:ascii="Calibri" w:cs="Calibri" w:eastAsia="Calibri" w:hAnsi="Calibri"/>
          <w:sz w:val="26"/>
          <w:szCs w:val="26"/>
          <w:b w:val="1"/>
          <w:bCs w:val="1"/>
          <w:color w:val="auto"/>
        </w:rPr>
        <w:t>Aprendizaje y adaptación continua</w:t>
      </w:r>
    </w:p>
    <w:p>
      <w:pPr>
        <w:spacing w:after="0" w:line="28" w:lineRule="exact"/>
        <w:rPr>
          <w:sz w:val="20"/>
          <w:szCs w:val="20"/>
          <w:color w:val="auto"/>
        </w:rPr>
      </w:pPr>
    </w:p>
    <w:p>
      <w:pPr>
        <w:jc w:val="both"/>
        <w:ind w:left="1100" w:right="840"/>
        <w:spacing w:after="0" w:line="270" w:lineRule="auto"/>
        <w:rPr>
          <w:sz w:val="20"/>
          <w:szCs w:val="20"/>
          <w:color w:val="auto"/>
        </w:rPr>
      </w:pPr>
      <w:r>
        <w:rPr>
          <w:rFonts w:ascii="Calibri Light" w:cs="Calibri Light" w:eastAsia="Calibri Light" w:hAnsi="Calibri Light"/>
          <w:sz w:val="25"/>
          <w:szCs w:val="25"/>
          <w:color w:val="auto"/>
        </w:rPr>
        <w:t>La flexibilidad cognitiva es esencial para el aprendizaje continuo y la adaptación en un entorno en constante cambio. Las personas que son cognitivamente flexibles tienen una mayor capacidad para adquirir nuevos conocimientos y ajustar sus habilidades en función de las demandas cambiantes.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1001395</wp:posOffset>
                </wp:positionH>
                <wp:positionV relativeFrom="paragraph">
                  <wp:posOffset>295910</wp:posOffset>
                </wp:positionV>
                <wp:extent cx="4925060" cy="274320"/>
                <wp:wrapNone/>
                <wp:docPr id="670" name="Shape 6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5060" cy="274320"/>
                        </a:xfrm>
                        <a:prstGeom prst="rect">
                          <a:avLst/>
                        </a:prstGeom>
                        <a:solidFill>
                          <a:srgbClr val="FEE485"/>
                        </a:solidFill>
                      </wps:spPr>
                      <wps:bodyPr/>
                    </wps:wsp>
                  </a:graphicData>
                </a:graphic>
              </wp:anchor>
            </w:drawing>
          </mc:Choice>
          <mc:Fallback>
            <w:pict>
              <v:rect id="Shape 670" o:spid="_x0000_s1695" style="position:absolute;margin-left:78.85pt;margin-top:23.3pt;width:387.8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EE485"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295910</wp:posOffset>
                </wp:positionV>
                <wp:extent cx="683895" cy="274320"/>
                <wp:wrapNone/>
                <wp:docPr id="671" name="Shape 6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3895" cy="274320"/>
                        </a:xfrm>
                        <a:prstGeom prst="rect">
                          <a:avLst/>
                        </a:prstGeom>
                        <a:solidFill>
                          <a:srgbClr val="003B57"/>
                        </a:solidFill>
                      </wps:spPr>
                      <wps:bodyPr/>
                    </wps:wsp>
                  </a:graphicData>
                </a:graphic>
              </wp:anchor>
            </w:drawing>
          </mc:Choice>
          <mc:Fallback>
            <w:pict>
              <v:rect id="Shape 671" o:spid="_x0000_s1696" style="position:absolute;margin-left:55.55pt;margin-top:23.3pt;width:53.8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200" w:lineRule="exact"/>
        <w:rPr>
          <w:sz w:val="20"/>
          <w:szCs w:val="20"/>
          <w:color w:val="auto"/>
        </w:rPr>
      </w:pPr>
    </w:p>
    <w:p>
      <w:pPr>
        <w:spacing w:after="0" w:line="249" w:lineRule="exact"/>
        <w:rPr>
          <w:sz w:val="20"/>
          <w:szCs w:val="20"/>
          <w:color w:val="auto"/>
        </w:rPr>
      </w:pPr>
    </w:p>
    <w:p>
      <w:pPr>
        <w:ind w:left="1340"/>
        <w:spacing w:after="0"/>
        <w:tabs>
          <w:tab w:leader="none" w:pos="2500" w:val="left"/>
        </w:tabs>
        <w:rPr>
          <w:sz w:val="20"/>
          <w:szCs w:val="20"/>
          <w:color w:val="auto"/>
        </w:rPr>
      </w:pPr>
      <w:r>
        <w:rPr>
          <w:rFonts w:ascii="Calibri" w:cs="Calibri" w:eastAsia="Calibri" w:hAnsi="Calibri"/>
          <w:sz w:val="32"/>
          <w:szCs w:val="32"/>
          <w:b w:val="1"/>
          <w:bCs w:val="1"/>
          <w:color w:val="FFFFFF"/>
        </w:rPr>
        <w:t>5.1.3</w:t>
      </w:r>
      <w:r>
        <w:rPr>
          <w:sz w:val="20"/>
          <w:szCs w:val="20"/>
          <w:color w:val="auto"/>
        </w:rPr>
        <w:tab/>
      </w:r>
      <w:r>
        <w:rPr>
          <w:rFonts w:ascii="Calibri" w:cs="Calibri" w:eastAsia="Calibri" w:hAnsi="Calibri"/>
          <w:sz w:val="31"/>
          <w:szCs w:val="31"/>
          <w:b w:val="1"/>
          <w:bCs w:val="1"/>
          <w:color w:val="auto"/>
        </w:rPr>
        <w:t>“Si, pero…”</w:t>
      </w:r>
    </w:p>
    <w:p>
      <w:pPr>
        <w:spacing w:after="0" w:line="32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Objetivos</w:t>
      </w:r>
    </w:p>
    <w:p>
      <w:pPr>
        <w:spacing w:after="0" w:line="143"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Saber fijar objetivos adaptativos (capacidad para establecer objetivos realistas). Capacidad para fijar objetivos positivos y realistas. Algunos a corto plazo (para un día, semana, mes); otros a largo plazo (un año, varios años).</w:t>
      </w:r>
    </w:p>
    <w:p>
      <w:pPr>
        <w:spacing w:after="0" w:line="22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30 minutos.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ninguno.</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en equipo.</w:t>
      </w:r>
    </w:p>
    <w:p>
      <w:pPr>
        <w:spacing w:after="0" w:line="133" w:lineRule="exact"/>
        <w:rPr>
          <w:sz w:val="20"/>
          <w:szCs w:val="20"/>
          <w:color w:val="auto"/>
        </w:rPr>
      </w:pPr>
    </w:p>
    <w:p>
      <w:pPr>
        <w:jc w:val="both"/>
        <w:ind w:left="1120" w:right="840"/>
        <w:spacing w:after="0" w:line="250" w:lineRule="auto"/>
        <w:rPr>
          <w:sz w:val="20"/>
          <w:szCs w:val="20"/>
          <w:color w:val="auto"/>
        </w:rPr>
      </w:pPr>
      <w:r>
        <w:rPr>
          <w:rFonts w:ascii="Calibri Light" w:cs="Calibri Light" w:eastAsia="Calibri Light" w:hAnsi="Calibri Light"/>
          <w:sz w:val="26"/>
          <w:szCs w:val="26"/>
          <w:color w:val="auto"/>
        </w:rPr>
        <w:t>Pida a su equipo que se organicen en grupos de 4-5 personas. Cada grupo debe decidir quién de ellos quiere iniciar el juego y ser el líder. Este consiste en que la persona que inicia el juego plantea a los demás una propuesta de actividad a realizar en grupo, con una explicación detallada de qué se va a hacer, cuándo, dónde, de qué manera y los objetivos que se quieren conseguir con dicha actividad.</w:t>
      </w:r>
    </w:p>
    <w:p>
      <w:pPr>
        <w:spacing w:after="0" w:line="255"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Como ejemplo, el que inicia el juego puede proponer:</w:t>
      </w:r>
    </w:p>
    <w:p>
      <w:pPr>
        <w:spacing w:after="0" w:line="254" w:lineRule="exact"/>
        <w:rPr>
          <w:sz w:val="20"/>
          <w:szCs w:val="20"/>
          <w:color w:val="auto"/>
        </w:rPr>
      </w:pPr>
    </w:p>
    <w:p>
      <w:pPr>
        <w:jc w:val="both"/>
        <w:ind w:left="1120" w:right="840"/>
        <w:spacing w:after="0" w:line="260" w:lineRule="auto"/>
        <w:rPr>
          <w:sz w:val="20"/>
          <w:szCs w:val="20"/>
          <w:color w:val="auto"/>
        </w:rPr>
      </w:pPr>
      <w:r>
        <w:rPr>
          <w:rFonts w:ascii="Calibri Light" w:cs="Calibri Light" w:eastAsia="Calibri Light" w:hAnsi="Calibri Light"/>
          <w:sz w:val="25"/>
          <w:szCs w:val="25"/>
          <w:color w:val="auto"/>
        </w:rPr>
        <w:t>“Compañeros y compañeras de equipo. La empresa, muy generosamente, nos invita a pasar un fin de semana en una casita de turismo rural en (…). Les propongo que salgamos el viernes por la tarde, después del almuerzo y que regresemos el domingo por la noche. Allá vamos a dormir todos juntos en una gran habitación y vamos a compartir muchos momentos. Tengo reservadas varias actividades para hacer deportes de aventura, como parapente, canoas, etc. La comida es riquísima. Ya he hablado con el responsable de cocina y nos prepararán unos menús sabrosos con carnes y verduras de la zona (puede seguir inventado lo que quiera). El objetivo que quiero para este fin de semana, es la cohesión del equipo tan necesaria para nuestro trabajo. Nos conoceremos desde otra perspectiva y eso nos va a ir muy bien (puede añadir más objetivos)”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359410</wp:posOffset>
            </wp:positionV>
            <wp:extent cx="719455" cy="36449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72">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80"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114</w:t>
      </w:r>
    </w:p>
    <w:p>
      <w:pPr>
        <w:sectPr>
          <w:pgSz w:w="12180" w:h="15874" w:orient="portrait"/>
          <w:cols w:equalWidth="0" w:num="1">
            <w:col w:w="10180"/>
          </w:cols>
          <w:pgMar w:left="1440" w:top="643" w:right="569" w:bottom="199" w:gutter="0" w:footer="0" w:header="0"/>
        </w:sectPr>
      </w:pPr>
    </w:p>
    <w:bookmarkStart w:id="114" w:name="page115"/>
    <w:bookmarkEnd w:id="114"/>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373">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374">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Cuando el líder ya ha acabado su explicación es el momento de la intervención del resto del grupo. De forma ordenada cada miembro le dirá un: “Si, pero…”</w:t>
      </w:r>
    </w:p>
    <w:p>
      <w:pPr>
        <w:spacing w:after="0" w:line="346"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Como ejemplo: “Si, pero yo tengo hijos y no lo has contemplado. Yo no les puedo dejar todo un fin de semana solos, recuerda que estoy divorciada”.</w:t>
      </w:r>
    </w:p>
    <w:p>
      <w:pPr>
        <w:spacing w:after="0" w:line="346"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Ahora es el turno del líder y debe adaptar la actividad a la demanda de la compañera.</w:t>
      </w:r>
    </w:p>
    <w:p>
      <w:pPr>
        <w:spacing w:after="0" w:line="346"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Así, durante unos 10 minutos, cada participante va diciendo un “Si, pero…” y el líder respondiéndoles y adaptando la actividad y los objetivos.</w:t>
      </w:r>
    </w:p>
    <w:p>
      <w:pPr>
        <w:spacing w:after="0" w:line="346"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Una vez acabado el tiempo, dejamos que el líder exprese cómo se siente y las demás personas le decimos, de forma respetuosa como lo hemos visto en su capacidad de flexibilizar lo que estaba pasando y en su capacidad para adaptarse a las demandas.</w:t>
      </w:r>
    </w:p>
    <w:p>
      <w:pPr>
        <w:spacing w:after="0" w:line="344"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Podemos iniciar el juego con un nuevo líder y con otra propuesta.</w:t>
      </w:r>
    </w:p>
    <w:p>
      <w:pPr>
        <w:spacing w:after="0" w:line="34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43"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Les proponemos reflexionar sobre los ámbitos a tener en cuenta a la hora de definir objetivos adaptativos.</w:t>
      </w:r>
    </w:p>
    <w:p>
      <w:pPr>
        <w:spacing w:after="0" w:line="241"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Ámbito personal</w:t>
      </w:r>
    </w:p>
    <w:p>
      <w:pPr>
        <w:spacing w:after="0" w:line="28"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Todo aquello que está bajo su control y sus posibilidades. Sus emociones, sus pensamientos, conductas, actitudes, decisiones y reacciones.</w:t>
      </w:r>
    </w:p>
    <w:p>
      <w:pPr>
        <w:spacing w:after="0" w:line="241"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Ámbito de los otros</w:t>
      </w:r>
    </w:p>
    <w:p>
      <w:pPr>
        <w:spacing w:after="0" w:line="28"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Lo que los demás pueden controlar de ellos mismos, pero usted no. Ni las acciones, los pensamientos, los sentimientos, las conductas, las actitudes y las reacciones de los demás no están bajo su control.</w:t>
      </w:r>
    </w:p>
    <w:p>
      <w:pPr>
        <w:spacing w:after="0" w:line="239"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Ámbito de mi contexto físico y social</w:t>
      </w:r>
    </w:p>
    <w:p>
      <w:pPr>
        <w:spacing w:after="0" w:line="28"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Todo aquello que ocurre en su entorno físico y social y que no están directamente relacionados con usted (las crisis económicas, la inseguridad, una inundación, etc.)</w:t>
      </w:r>
    </w:p>
    <w:p>
      <w:pPr>
        <w:spacing w:after="0" w:line="239" w:lineRule="exact"/>
        <w:rPr>
          <w:sz w:val="20"/>
          <w:szCs w:val="20"/>
          <w:color w:val="auto"/>
        </w:rPr>
      </w:pPr>
    </w:p>
    <w:p>
      <w:pPr>
        <w:ind w:left="1220"/>
        <w:spacing w:after="0"/>
        <w:rPr>
          <w:sz w:val="20"/>
          <w:szCs w:val="20"/>
          <w:color w:val="auto"/>
        </w:rPr>
      </w:pPr>
      <w:r>
        <w:rPr>
          <w:rFonts w:ascii="Calibri" w:cs="Calibri" w:eastAsia="Calibri" w:hAnsi="Calibri"/>
          <w:sz w:val="26"/>
          <w:szCs w:val="26"/>
          <w:b w:val="1"/>
          <w:bCs w:val="1"/>
          <w:color w:val="auto"/>
          <w:highlight w:val="lightGray"/>
        </w:rPr>
        <w:t>Fuente</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Elaborado por Maria Navarrete Fa.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416560</wp:posOffset>
            </wp:positionV>
            <wp:extent cx="719455" cy="36449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75">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115</w:t>
      </w:r>
    </w:p>
    <w:p>
      <w:pPr>
        <w:sectPr>
          <w:pgSz w:w="12180" w:h="15874" w:orient="portrait"/>
          <w:cols w:equalWidth="0" w:num="1">
            <w:col w:w="10180"/>
          </w:cols>
          <w:pgMar w:left="1440" w:top="639" w:right="569" w:bottom="199" w:gutter="0" w:footer="0" w:header="0"/>
        </w:sectPr>
      </w:pPr>
    </w:p>
    <w:bookmarkStart w:id="115" w:name="page116"/>
    <w:bookmarkEnd w:id="115"/>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76">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77">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center"/>
        <w:ind w:right="-279"/>
        <w:spacing w:after="0"/>
        <w:rPr>
          <w:sz w:val="20"/>
          <w:szCs w:val="20"/>
          <w:color w:val="auto"/>
        </w:rPr>
      </w:pPr>
      <w:r>
        <w:rPr>
          <w:rFonts w:ascii="Calibri" w:cs="Calibri" w:eastAsia="Calibri" w:hAnsi="Calibri"/>
          <w:sz w:val="32"/>
          <w:szCs w:val="32"/>
          <w:b w:val="1"/>
          <w:bCs w:val="1"/>
          <w:color w:val="auto"/>
        </w:rPr>
        <w:t>Competencia emocional: la ayuda, la gratitud y la bondad</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-235585</wp:posOffset>
                </wp:positionV>
                <wp:extent cx="5220335" cy="273685"/>
                <wp:wrapNone/>
                <wp:docPr id="678" name="Shape 6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73685"/>
                        </a:xfrm>
                        <a:prstGeom prst="rect">
                          <a:avLst/>
                        </a:prstGeom>
                        <a:solidFill>
                          <a:srgbClr val="FEEDAD"/>
                        </a:solidFill>
                      </wps:spPr>
                      <wps:bodyPr/>
                    </wps:wsp>
                  </a:graphicData>
                </a:graphic>
              </wp:anchor>
            </w:drawing>
          </mc:Choice>
          <mc:Fallback>
            <w:pict>
              <v:rect id="Shape 678" o:spid="_x0000_s1703" style="position:absolute;margin-left:55.55pt;margin-top:-18.5499pt;width:411.0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EEDAD" stroked="f"/>
            </w:pict>
          </mc:Fallback>
        </mc:AlternateContent>
      </w:r>
    </w:p>
    <w:p>
      <w:pPr>
        <w:spacing w:after="0" w:line="328" w:lineRule="exact"/>
        <w:rPr>
          <w:sz w:val="20"/>
          <w:szCs w:val="20"/>
          <w:color w:val="auto"/>
        </w:rPr>
      </w:pPr>
    </w:p>
    <w:p>
      <w:pPr>
        <w:jc w:val="center"/>
        <w:ind w:right="-27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14" w:lineRule="exact"/>
        <w:rPr>
          <w:sz w:val="20"/>
          <w:szCs w:val="20"/>
          <w:color w:val="auto"/>
        </w:rPr>
      </w:pPr>
    </w:p>
    <w:p>
      <w:pPr>
        <w:jc w:val="both"/>
        <w:ind w:left="1120" w:right="840"/>
        <w:spacing w:after="0" w:line="257" w:lineRule="auto"/>
        <w:rPr>
          <w:sz w:val="20"/>
          <w:szCs w:val="20"/>
          <w:color w:val="auto"/>
        </w:rPr>
      </w:pPr>
      <w:r>
        <w:rPr>
          <w:rFonts w:ascii="Calibri Light" w:cs="Calibri Light" w:eastAsia="Calibri Light" w:hAnsi="Calibri Light"/>
          <w:sz w:val="25"/>
          <w:szCs w:val="25"/>
          <w:color w:val="auto"/>
        </w:rPr>
        <w:t>Los tres conceptos que se proponen trabajar, aún y siendo bellos, a veces son complejos de llevar a la práctica. El orgullo es una de las emociones que no nos facilita usarlos. El miedo al ridículo, a sentirme inferior a las demás personas, a perder mi rol de líder, a sentirme vulnerable, a perder el control, etc., nos lleva algunas veces a no permitirnos pedir ayuda cuando la necesitamos, a no ser agradecidos con los que nos rodean y a no ejercer la bondad, un concepto tan lindo que nos ayudaría a conseguir la tan anhelada felicidad. Otras veces es la mente práctica y resolutiva la que nos hace no pedir ayuda, porque acabamos antes haciendo las cosas nosotros que delegándolas. Grave error, ya que nuestro equipo lo que percibe, es que no confiamos en él.</w:t>
      </w:r>
    </w:p>
    <w:p>
      <w:pPr>
        <w:spacing w:after="0" w:line="318" w:lineRule="exact"/>
        <w:rPr>
          <w:sz w:val="20"/>
          <w:szCs w:val="20"/>
          <w:color w:val="auto"/>
        </w:rPr>
      </w:pPr>
    </w:p>
    <w:p>
      <w:pPr>
        <w:jc w:val="both"/>
        <w:ind w:left="1120" w:right="840"/>
        <w:spacing w:after="0" w:line="246" w:lineRule="auto"/>
        <w:rPr>
          <w:sz w:val="20"/>
          <w:szCs w:val="20"/>
          <w:color w:val="auto"/>
        </w:rPr>
      </w:pPr>
      <w:r>
        <w:rPr>
          <w:rFonts w:ascii="Calibri Light" w:cs="Calibri Light" w:eastAsia="Calibri Light" w:hAnsi="Calibri Light"/>
          <w:sz w:val="26"/>
          <w:szCs w:val="26"/>
          <w:color w:val="auto"/>
        </w:rPr>
        <w:t>Una de las definiciones de bondad de la RAE es “Natural inclinación a hacer el bien”. Imagínese una organización donde las personas no tengan vergüenza a pedir ayuda, que sean agradecidas y que se ayuden las unas a las otras desde la bondad, sin esperar nada a cambio. Entrenar la ayuda, la gratitud y la bondad en líderes es fundamental para promover un ambiente de trabajo positivo y efectivo.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1003300</wp:posOffset>
                </wp:positionH>
                <wp:positionV relativeFrom="paragraph">
                  <wp:posOffset>304800</wp:posOffset>
                </wp:positionV>
                <wp:extent cx="4925060" cy="274320"/>
                <wp:wrapNone/>
                <wp:docPr id="679" name="Shape 6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5060" cy="274320"/>
                        </a:xfrm>
                        <a:prstGeom prst="rect">
                          <a:avLst/>
                        </a:prstGeom>
                        <a:solidFill>
                          <a:srgbClr val="FEE485"/>
                        </a:solidFill>
                      </wps:spPr>
                      <wps:bodyPr/>
                    </wps:wsp>
                  </a:graphicData>
                </a:graphic>
              </wp:anchor>
            </w:drawing>
          </mc:Choice>
          <mc:Fallback>
            <w:pict>
              <v:rect id="Shape 679" o:spid="_x0000_s1704" style="position:absolute;margin-left:79pt;margin-top:24pt;width:387.8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EE485" stroked="f"/>
            </w:pict>
          </mc:Fallback>
        </mc:AlternateContent>
        <mc:AlternateContent>
          <mc:Choice Requires="wps">
            <w:drawing>
              <wp:anchor simplePos="0" relativeHeight="251657728" behindDoc="1" locked="0" layoutInCell="0" allowOverlap="1">
                <wp:simplePos x="0" y="0"/>
                <wp:positionH relativeFrom="column">
                  <wp:posOffset>707390</wp:posOffset>
                </wp:positionH>
                <wp:positionV relativeFrom="paragraph">
                  <wp:posOffset>304800</wp:posOffset>
                </wp:positionV>
                <wp:extent cx="683895" cy="274320"/>
                <wp:wrapNone/>
                <wp:docPr id="680" name="Shape 6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3895" cy="274320"/>
                        </a:xfrm>
                        <a:prstGeom prst="rect">
                          <a:avLst/>
                        </a:prstGeom>
                        <a:solidFill>
                          <a:srgbClr val="003B57"/>
                        </a:solidFill>
                      </wps:spPr>
                      <wps:bodyPr/>
                    </wps:wsp>
                  </a:graphicData>
                </a:graphic>
              </wp:anchor>
            </w:drawing>
          </mc:Choice>
          <mc:Fallback>
            <w:pict>
              <v:rect id="Shape 680" o:spid="_x0000_s1705" style="position:absolute;margin-left:55.7pt;margin-top:24pt;width:53.8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200" w:lineRule="exact"/>
        <w:rPr>
          <w:sz w:val="20"/>
          <w:szCs w:val="20"/>
          <w:color w:val="auto"/>
        </w:rPr>
      </w:pPr>
    </w:p>
    <w:p>
      <w:pPr>
        <w:spacing w:after="0" w:line="261" w:lineRule="exact"/>
        <w:rPr>
          <w:sz w:val="20"/>
          <w:szCs w:val="20"/>
          <w:color w:val="auto"/>
        </w:rPr>
      </w:pPr>
    </w:p>
    <w:p>
      <w:pPr>
        <w:ind w:left="1320"/>
        <w:spacing w:after="0"/>
        <w:tabs>
          <w:tab w:leader="none" w:pos="2400" w:val="left"/>
        </w:tabs>
        <w:rPr>
          <w:sz w:val="20"/>
          <w:szCs w:val="20"/>
          <w:color w:val="auto"/>
        </w:rPr>
      </w:pPr>
      <w:r>
        <w:rPr>
          <w:rFonts w:ascii="Calibri" w:cs="Calibri" w:eastAsia="Calibri" w:hAnsi="Calibri"/>
          <w:sz w:val="32"/>
          <w:szCs w:val="32"/>
          <w:b w:val="1"/>
          <w:bCs w:val="1"/>
          <w:color w:val="FFFFFF"/>
        </w:rPr>
        <w:t>5.1.4</w:t>
      </w:r>
      <w:r>
        <w:rPr>
          <w:sz w:val="20"/>
          <w:szCs w:val="20"/>
          <w:color w:val="auto"/>
        </w:rPr>
        <w:tab/>
      </w:r>
      <w:r>
        <w:rPr>
          <w:rFonts w:ascii="Calibri" w:cs="Calibri" w:eastAsia="Calibri" w:hAnsi="Calibri"/>
          <w:sz w:val="31"/>
          <w:szCs w:val="31"/>
          <w:b w:val="1"/>
          <w:bCs w:val="1"/>
          <w:color w:val="auto"/>
        </w:rPr>
        <w:t>“Círculo de agradecimiento y servicio”</w:t>
      </w:r>
    </w:p>
    <w:p>
      <w:pPr>
        <w:spacing w:after="0" w:line="32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Objetivos</w:t>
      </w:r>
    </w:p>
    <w:p>
      <w:pPr>
        <w:spacing w:after="0" w:line="141"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Saber buscar ayuda, saber expresar gratitud y poner en práctica la bondad.</w:t>
      </w:r>
    </w:p>
    <w:p>
      <w:pPr>
        <w:spacing w:after="0" w:line="24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30 minutos.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tarjetas o papel y bolígrafos.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en equipo.</w:t>
      </w:r>
    </w:p>
    <w:p>
      <w:pPr>
        <w:spacing w:after="0" w:line="143"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Pida al grupo que se coloque formando un círculo y repártales las tarjetas o papel y bolígrafos.</w:t>
      </w:r>
    </w:p>
    <w:p>
      <w:pPr>
        <w:spacing w:after="0" w:line="314" w:lineRule="exact"/>
        <w:rPr>
          <w:sz w:val="20"/>
          <w:szCs w:val="20"/>
          <w:color w:val="auto"/>
        </w:rPr>
      </w:pPr>
    </w:p>
    <w:p>
      <w:pPr>
        <w:jc w:val="both"/>
        <w:ind w:left="1120" w:right="840"/>
        <w:spacing w:after="0" w:line="282" w:lineRule="auto"/>
        <w:rPr>
          <w:sz w:val="20"/>
          <w:szCs w:val="20"/>
          <w:color w:val="auto"/>
        </w:rPr>
      </w:pPr>
      <w:r>
        <w:rPr>
          <w:rFonts w:ascii="Calibri Light" w:cs="Calibri Light" w:eastAsia="Calibri Light" w:hAnsi="Calibri Light"/>
          <w:sz w:val="24"/>
          <w:szCs w:val="24"/>
          <w:color w:val="auto"/>
        </w:rPr>
        <w:t>Inicie la actividad pidiendo a cada persona que escriba una nota de agradecimiento para otro miembro del equipo. Esto puede ser por una acción reciente, su apoyo constante o cualquier cosa que consideren digna de agradecimiento.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335280</wp:posOffset>
            </wp:positionV>
            <wp:extent cx="719455" cy="36449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78">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42"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116</w:t>
      </w:r>
    </w:p>
    <w:p>
      <w:pPr>
        <w:sectPr>
          <w:pgSz w:w="12180" w:h="15874" w:orient="portrait"/>
          <w:cols w:equalWidth="0" w:num="1">
            <w:col w:w="10180"/>
          </w:cols>
          <w:pgMar w:left="1440" w:top="643" w:right="569" w:bottom="199" w:gutter="0" w:footer="0" w:header="0"/>
        </w:sectPr>
      </w:pPr>
    </w:p>
    <w:bookmarkStart w:id="116" w:name="page117"/>
    <w:bookmarkEnd w:id="116"/>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79">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80">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Pida a los participantes que no firmen las tarjetas o notas para mantener el anonimato por ahora.</w:t>
      </w:r>
    </w:p>
    <w:p>
      <w:pPr>
        <w:spacing w:after="0" w:line="346" w:lineRule="exact"/>
        <w:rPr>
          <w:sz w:val="20"/>
          <w:szCs w:val="20"/>
          <w:color w:val="auto"/>
        </w:rPr>
      </w:pPr>
    </w:p>
    <w:p>
      <w:pPr>
        <w:jc w:val="both"/>
        <w:ind w:left="1120" w:right="840"/>
        <w:spacing w:after="0" w:line="271" w:lineRule="auto"/>
        <w:rPr>
          <w:sz w:val="20"/>
          <w:szCs w:val="20"/>
          <w:color w:val="auto"/>
        </w:rPr>
      </w:pPr>
      <w:r>
        <w:rPr>
          <w:rFonts w:ascii="Calibri Light" w:cs="Calibri Light" w:eastAsia="Calibri Light" w:hAnsi="Calibri Light"/>
          <w:sz w:val="25"/>
          <w:szCs w:val="25"/>
          <w:color w:val="auto"/>
        </w:rPr>
        <w:t>Una vez que todos hayan escrito sus notas de agradecimiento, recoja las notas y mézclelas. Luego, distribuya las notas de manera aleatoria para que cada persona reciba una nota de agradecimiento escrita por otro miembro del equipo.</w:t>
      </w:r>
    </w:p>
    <w:p>
      <w:pPr>
        <w:spacing w:after="0" w:line="326"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Después de leer la nota que han recibido, de tiempo para reflexionar sobre lo que se siente al recibir la gratitud de un compañero.</w:t>
      </w:r>
    </w:p>
    <w:p>
      <w:pPr>
        <w:spacing w:after="0" w:line="346" w:lineRule="exact"/>
        <w:rPr>
          <w:sz w:val="20"/>
          <w:szCs w:val="20"/>
          <w:color w:val="auto"/>
        </w:rPr>
      </w:pPr>
    </w:p>
    <w:p>
      <w:pPr>
        <w:jc w:val="both"/>
        <w:ind w:left="1120" w:right="840"/>
        <w:spacing w:after="0" w:line="275" w:lineRule="auto"/>
        <w:rPr>
          <w:sz w:val="20"/>
          <w:szCs w:val="20"/>
          <w:color w:val="auto"/>
        </w:rPr>
      </w:pPr>
      <w:r>
        <w:rPr>
          <w:rFonts w:ascii="Calibri Light" w:cs="Calibri Light" w:eastAsia="Calibri Light" w:hAnsi="Calibri Light"/>
          <w:sz w:val="25"/>
          <w:szCs w:val="25"/>
          <w:color w:val="auto"/>
        </w:rPr>
        <w:t>Anímelos a compartir sus reflexiones con el grupo, destacando cómo se sienten y cómo esto afecta su percepción de la ayuda y la gratitud en el equipo.</w:t>
      </w:r>
    </w:p>
    <w:p>
      <w:pPr>
        <w:spacing w:after="0" w:line="321"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Después de la reflexión, invite a todos a comprometerse a realizar una acción de servicio o ayuda a otro miembro del equipo durante la semana siguiente.</w:t>
      </w:r>
    </w:p>
    <w:p>
      <w:pPr>
        <w:spacing w:after="0" w:line="346"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Cada persona puede escribir en una tarjeta o papel su compromiso de servicio sin mencionar a quién se lo harán.</w:t>
      </w:r>
    </w:p>
    <w:p>
      <w:pPr>
        <w:spacing w:after="0" w:line="3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43"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Proponemos hacer un seguimiento de la actividad. La próxima vez que se reúna el equipo, dedique un tiempo para que cada miembro comparta su experiencia al cumplir con su compromiso de servicio. Esto fomentará la reflexión y la responsabilidad. Esta actividad no sólo promoverá la gratitud y la bondad en su equipo, sino que también reforzará la importancia de ayudarse mutuamente y crear un ambiente de apoyo en el trabajo. Además, puede fortalecer las relaciones interpersonales y aumentar la cohesión del equipo.</w:t>
      </w:r>
    </w:p>
    <w:p>
      <w:pPr>
        <w:spacing w:after="0" w:line="285" w:lineRule="exact"/>
        <w:rPr>
          <w:sz w:val="20"/>
          <w:szCs w:val="20"/>
          <w:color w:val="auto"/>
        </w:rPr>
      </w:pPr>
    </w:p>
    <w:p>
      <w:pPr>
        <w:ind w:left="1220"/>
        <w:spacing w:after="0"/>
        <w:rPr>
          <w:sz w:val="20"/>
          <w:szCs w:val="20"/>
          <w:color w:val="auto"/>
        </w:rPr>
      </w:pPr>
      <w:r>
        <w:rPr>
          <w:rFonts w:ascii="Calibri" w:cs="Calibri" w:eastAsia="Calibri" w:hAnsi="Calibri"/>
          <w:sz w:val="26"/>
          <w:szCs w:val="26"/>
          <w:b w:val="1"/>
          <w:bCs w:val="1"/>
          <w:color w:val="auto"/>
          <w:highlight w:val="lightGray"/>
        </w:rPr>
        <w:t>Fuente</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Elaborado por Maria Navarrete Fa.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320040</wp:posOffset>
                </wp:positionV>
                <wp:extent cx="5220335" cy="513080"/>
                <wp:wrapNone/>
                <wp:docPr id="684" name="Shape 6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513080"/>
                        </a:xfrm>
                        <a:prstGeom prst="rect">
                          <a:avLst/>
                        </a:prstGeom>
                        <a:solidFill>
                          <a:srgbClr val="FEEDAD"/>
                        </a:solidFill>
                      </wps:spPr>
                      <wps:bodyPr/>
                    </wps:wsp>
                  </a:graphicData>
                </a:graphic>
              </wp:anchor>
            </w:drawing>
          </mc:Choice>
          <mc:Fallback>
            <w:pict>
              <v:rect id="Shape 684" o:spid="_x0000_s1709" style="position:absolute;margin-left:55.55pt;margin-top:25.2pt;width:411.05pt;height:40.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EEDAD" stroked="f"/>
            </w:pict>
          </mc:Fallback>
        </mc:AlternateContent>
      </w:r>
    </w:p>
    <w:p>
      <w:pPr>
        <w:spacing w:after="0" w:line="200" w:lineRule="exact"/>
        <w:rPr>
          <w:sz w:val="20"/>
          <w:szCs w:val="20"/>
          <w:color w:val="auto"/>
        </w:rPr>
      </w:pPr>
    </w:p>
    <w:p>
      <w:pPr>
        <w:spacing w:after="0" w:line="234" w:lineRule="exact"/>
        <w:rPr>
          <w:sz w:val="20"/>
          <w:szCs w:val="20"/>
          <w:color w:val="auto"/>
        </w:rPr>
      </w:pPr>
    </w:p>
    <w:p>
      <w:pPr>
        <w:jc w:val="center"/>
        <w:ind w:right="-279"/>
        <w:spacing w:after="0"/>
        <w:rPr>
          <w:sz w:val="20"/>
          <w:szCs w:val="20"/>
          <w:color w:val="auto"/>
        </w:rPr>
      </w:pPr>
      <w:r>
        <w:rPr>
          <w:rFonts w:ascii="Calibri" w:cs="Calibri" w:eastAsia="Calibri" w:hAnsi="Calibri"/>
          <w:sz w:val="32"/>
          <w:szCs w:val="32"/>
          <w:b w:val="1"/>
          <w:bCs w:val="1"/>
          <w:color w:val="auto"/>
        </w:rPr>
        <w:t>Competencia emocional: optimismo, sentido del humor</w:t>
      </w:r>
    </w:p>
    <w:p>
      <w:pPr>
        <w:jc w:val="center"/>
        <w:ind w:right="-279"/>
        <w:spacing w:after="0"/>
        <w:rPr>
          <w:sz w:val="20"/>
          <w:szCs w:val="20"/>
          <w:color w:val="auto"/>
        </w:rPr>
      </w:pPr>
      <w:r>
        <w:rPr>
          <w:rFonts w:ascii="Calibri" w:cs="Calibri" w:eastAsia="Calibri" w:hAnsi="Calibri"/>
          <w:sz w:val="32"/>
          <w:szCs w:val="32"/>
          <w:b w:val="1"/>
          <w:bCs w:val="1"/>
          <w:color w:val="auto"/>
        </w:rPr>
        <w:t>y la mirada positiva</w:t>
      </w:r>
    </w:p>
    <w:p>
      <w:pPr>
        <w:spacing w:after="0" w:line="348" w:lineRule="exact"/>
        <w:rPr>
          <w:sz w:val="20"/>
          <w:szCs w:val="20"/>
          <w:color w:val="auto"/>
        </w:rPr>
      </w:pPr>
    </w:p>
    <w:p>
      <w:pPr>
        <w:jc w:val="center"/>
        <w:ind w:right="-27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28"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La RAE define optimismo como la propensión a ver y juzgar las cosas en su aspecto más favorable. Imagine un entorno laboral donde los líderes y los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367665</wp:posOffset>
            </wp:positionV>
            <wp:extent cx="719455" cy="36449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81">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93"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117</w:t>
      </w:r>
    </w:p>
    <w:p>
      <w:pPr>
        <w:sectPr>
          <w:pgSz w:w="12180" w:h="15874" w:orient="portrait"/>
          <w:cols w:equalWidth="0" w:num="1">
            <w:col w:w="10180"/>
          </w:cols>
          <w:pgMar w:left="1440" w:top="639" w:right="569" w:bottom="199" w:gutter="0" w:footer="0" w:header="0"/>
        </w:sectPr>
      </w:pPr>
    </w:p>
    <w:bookmarkStart w:id="117" w:name="page118"/>
    <w:bookmarkEnd w:id="117"/>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82">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83">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both"/>
        <w:ind w:left="1120" w:right="840"/>
        <w:spacing w:after="0" w:line="245" w:lineRule="auto"/>
        <w:rPr>
          <w:sz w:val="20"/>
          <w:szCs w:val="20"/>
          <w:color w:val="auto"/>
        </w:rPr>
      </w:pPr>
      <w:r>
        <w:rPr>
          <w:rFonts w:ascii="Calibri Light" w:cs="Calibri Light" w:eastAsia="Calibri Light" w:hAnsi="Calibri Light"/>
          <w:sz w:val="26"/>
          <w:szCs w:val="26"/>
          <w:color w:val="auto"/>
        </w:rPr>
        <w:t>empleados tiendan a ver el vaso medio lleno, en vez de medio vacío. Donde se ponga el foco de atención en las fortalezas más que en las debilidades.</w:t>
      </w:r>
    </w:p>
    <w:p>
      <w:pPr>
        <w:spacing w:after="0" w:line="324" w:lineRule="exact"/>
        <w:rPr>
          <w:sz w:val="20"/>
          <w:szCs w:val="20"/>
          <w:color w:val="auto"/>
        </w:rPr>
      </w:pPr>
    </w:p>
    <w:p>
      <w:pPr>
        <w:jc w:val="both"/>
        <w:ind w:left="1120" w:right="840"/>
        <w:spacing w:after="0" w:line="246" w:lineRule="auto"/>
        <w:rPr>
          <w:sz w:val="20"/>
          <w:szCs w:val="20"/>
          <w:color w:val="auto"/>
        </w:rPr>
      </w:pPr>
      <w:r>
        <w:rPr>
          <w:rFonts w:ascii="Calibri Light" w:cs="Calibri Light" w:eastAsia="Calibri Light" w:hAnsi="Calibri Light"/>
          <w:sz w:val="26"/>
          <w:szCs w:val="26"/>
          <w:color w:val="auto"/>
        </w:rPr>
        <w:t>El sentido del humor es una capacidad que nos predispone a tener una actitud activa ante la vida y que nos permite enfrentar las diversas situaciones que se nos ofrecen, sin dejarnos hundir por las adversidades. Las personas con sentido del humor son capaces de salir adelante de los asuntos más delicados, ya que se dejan guiar por la esperanza y la seguridad de que todo puede mejorar. No “tiran la toalla” a la primera adversidad, porque saben que después de la tormenta, siempre llega la calma.</w:t>
      </w:r>
    </w:p>
    <w:p>
      <w:pPr>
        <w:spacing w:after="0" w:line="325" w:lineRule="exact"/>
        <w:rPr>
          <w:sz w:val="20"/>
          <w:szCs w:val="20"/>
          <w:color w:val="auto"/>
        </w:rPr>
      </w:pPr>
    </w:p>
    <w:p>
      <w:pPr>
        <w:jc w:val="both"/>
        <w:ind w:left="1120" w:right="840"/>
        <w:spacing w:after="0" w:line="246" w:lineRule="auto"/>
        <w:rPr>
          <w:sz w:val="20"/>
          <w:szCs w:val="20"/>
          <w:color w:val="auto"/>
        </w:rPr>
      </w:pPr>
      <w:r>
        <w:rPr>
          <w:rFonts w:ascii="Calibri Light" w:cs="Calibri Light" w:eastAsia="Calibri Light" w:hAnsi="Calibri Light"/>
          <w:sz w:val="26"/>
          <w:szCs w:val="26"/>
          <w:color w:val="auto"/>
        </w:rPr>
        <w:t>Por último, hablemos de la mirada positiva. Hay quien cree en la expresión “piensa mal y acertarás” y lo justifican diciendo que pensar en negativo es prevenir. Grave error pensar así. La mirada positiva te amplía el horizonte y te da una predisposición, no tan solo a que las cosas vayan bien, sino también a ver oportunidades en las adversidades y los errores.</w:t>
      </w:r>
    </w:p>
    <w:p>
      <w:pPr>
        <w:spacing w:after="0" w:line="323" w:lineRule="exact"/>
        <w:rPr>
          <w:sz w:val="20"/>
          <w:szCs w:val="20"/>
          <w:color w:val="auto"/>
        </w:rPr>
      </w:pPr>
    </w:p>
    <w:p>
      <w:pPr>
        <w:jc w:val="both"/>
        <w:ind w:left="1120" w:right="840"/>
        <w:spacing w:after="0" w:line="251" w:lineRule="auto"/>
        <w:rPr>
          <w:sz w:val="20"/>
          <w:szCs w:val="20"/>
          <w:color w:val="auto"/>
        </w:rPr>
      </w:pPr>
      <w:r>
        <w:rPr>
          <w:rFonts w:ascii="Calibri Light" w:cs="Calibri Light" w:eastAsia="Calibri Light" w:hAnsi="Calibri Light"/>
          <w:sz w:val="26"/>
          <w:szCs w:val="26"/>
          <w:color w:val="auto"/>
        </w:rPr>
        <w:t>Como líderes, les animamos a potenciar estos tres conceptos en sus centros de trabajo, observarán que el clima laboral mejora y eso es síntoma de salud emocional.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1001395</wp:posOffset>
                </wp:positionH>
                <wp:positionV relativeFrom="paragraph">
                  <wp:posOffset>332105</wp:posOffset>
                </wp:positionV>
                <wp:extent cx="4925060" cy="274320"/>
                <wp:wrapNone/>
                <wp:docPr id="688" name="Shape 6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5060" cy="274320"/>
                        </a:xfrm>
                        <a:prstGeom prst="rect">
                          <a:avLst/>
                        </a:prstGeom>
                        <a:solidFill>
                          <a:srgbClr val="FEE485"/>
                        </a:solidFill>
                      </wps:spPr>
                      <wps:bodyPr/>
                    </wps:wsp>
                  </a:graphicData>
                </a:graphic>
              </wp:anchor>
            </w:drawing>
          </mc:Choice>
          <mc:Fallback>
            <w:pict>
              <v:rect id="Shape 688" o:spid="_x0000_s1713" style="position:absolute;margin-left:78.85pt;margin-top:26.15pt;width:387.8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EE485"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332105</wp:posOffset>
                </wp:positionV>
                <wp:extent cx="683895" cy="274320"/>
                <wp:wrapNone/>
                <wp:docPr id="689" name="Shape 6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3895" cy="274320"/>
                        </a:xfrm>
                        <a:prstGeom prst="rect">
                          <a:avLst/>
                        </a:prstGeom>
                        <a:solidFill>
                          <a:srgbClr val="003B57"/>
                        </a:solidFill>
                      </wps:spPr>
                      <wps:bodyPr/>
                    </wps:wsp>
                  </a:graphicData>
                </a:graphic>
              </wp:anchor>
            </w:drawing>
          </mc:Choice>
          <mc:Fallback>
            <w:pict>
              <v:rect id="Shape 689" o:spid="_x0000_s1714" style="position:absolute;margin-left:55.55pt;margin-top:26.15pt;width:53.8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200" w:lineRule="exact"/>
        <w:rPr>
          <w:sz w:val="20"/>
          <w:szCs w:val="20"/>
          <w:color w:val="auto"/>
        </w:rPr>
      </w:pPr>
    </w:p>
    <w:p>
      <w:pPr>
        <w:spacing w:after="0" w:line="307" w:lineRule="exact"/>
        <w:rPr>
          <w:sz w:val="20"/>
          <w:szCs w:val="20"/>
          <w:color w:val="auto"/>
        </w:rPr>
      </w:pPr>
    </w:p>
    <w:p>
      <w:pPr>
        <w:ind w:left="1320"/>
        <w:spacing w:after="0"/>
        <w:tabs>
          <w:tab w:leader="none" w:pos="2400" w:val="left"/>
        </w:tabs>
        <w:rPr>
          <w:sz w:val="20"/>
          <w:szCs w:val="20"/>
          <w:color w:val="auto"/>
        </w:rPr>
      </w:pPr>
      <w:r>
        <w:rPr>
          <w:rFonts w:ascii="Calibri" w:cs="Calibri" w:eastAsia="Calibri" w:hAnsi="Calibri"/>
          <w:sz w:val="32"/>
          <w:szCs w:val="32"/>
          <w:b w:val="1"/>
          <w:bCs w:val="1"/>
          <w:color w:val="FFFFFF"/>
        </w:rPr>
        <w:t>5.1.5</w:t>
      </w:r>
      <w:r>
        <w:rPr>
          <w:sz w:val="20"/>
          <w:szCs w:val="20"/>
          <w:color w:val="auto"/>
        </w:rPr>
        <w:tab/>
      </w:r>
      <w:r>
        <w:rPr>
          <w:rFonts w:ascii="Calibri" w:cs="Calibri" w:eastAsia="Calibri" w:hAnsi="Calibri"/>
          <w:sz w:val="31"/>
          <w:szCs w:val="31"/>
          <w:b w:val="1"/>
          <w:bCs w:val="1"/>
          <w:color w:val="auto"/>
        </w:rPr>
        <w:t>“Caminata del optimismo”</w:t>
      </w:r>
    </w:p>
    <w:p>
      <w:pPr>
        <w:spacing w:after="0" w:line="32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Objetivos</w:t>
      </w:r>
    </w:p>
    <w:p>
      <w:pPr>
        <w:spacing w:after="0" w:line="143"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Sentirse optimista, tener sentido del humor y capacidad para modificar el estado de ánimo pensando en cosas positivas.</w:t>
      </w:r>
    </w:p>
    <w:p>
      <w:pPr>
        <w:spacing w:after="0" w:line="20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60 minutos.</w:t>
      </w:r>
    </w:p>
    <w:p>
      <w:pPr>
        <w:spacing w:after="0" w:line="21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r>
        <w:rPr>
          <w:rFonts w:ascii="Calibri Light" w:cs="Calibri Light" w:eastAsia="Calibri Light" w:hAnsi="Calibri Light"/>
          <w:sz w:val="26"/>
          <w:szCs w:val="26"/>
          <w:color w:val="auto"/>
        </w:rPr>
        <w:t xml:space="preserve"> ninguno.</w:t>
      </w:r>
    </w:p>
    <w:p>
      <w:pPr>
        <w:spacing w:after="0" w:line="21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en equipo.</w:t>
      </w:r>
    </w:p>
    <w:p>
      <w:pPr>
        <w:spacing w:after="0" w:line="129" w:lineRule="exact"/>
        <w:rPr>
          <w:sz w:val="20"/>
          <w:szCs w:val="20"/>
          <w:color w:val="auto"/>
        </w:rPr>
      </w:pPr>
    </w:p>
    <w:p>
      <w:pPr>
        <w:jc w:val="both"/>
        <w:ind w:left="1120" w:right="840"/>
        <w:spacing w:after="0" w:line="245" w:lineRule="auto"/>
        <w:rPr>
          <w:sz w:val="20"/>
          <w:szCs w:val="20"/>
          <w:color w:val="auto"/>
        </w:rPr>
      </w:pPr>
      <w:r>
        <w:rPr>
          <w:rFonts w:ascii="Calibri Light" w:cs="Calibri Light" w:eastAsia="Calibri Light" w:hAnsi="Calibri Light"/>
          <w:sz w:val="26"/>
          <w:szCs w:val="26"/>
          <w:color w:val="auto"/>
        </w:rPr>
        <w:t>Se puede hacer de forma individual reflexionando sobre cada uno de los temas que se proponen.</w:t>
      </w:r>
    </w:p>
    <w:p>
      <w:pPr>
        <w:spacing w:after="0" w:line="324" w:lineRule="exact"/>
        <w:rPr>
          <w:sz w:val="20"/>
          <w:szCs w:val="20"/>
          <w:color w:val="auto"/>
        </w:rPr>
      </w:pPr>
    </w:p>
    <w:p>
      <w:pPr>
        <w:jc w:val="both"/>
        <w:ind w:left="1120" w:right="840"/>
        <w:spacing w:after="0" w:line="251" w:lineRule="auto"/>
        <w:rPr>
          <w:sz w:val="20"/>
          <w:szCs w:val="20"/>
          <w:color w:val="auto"/>
        </w:rPr>
      </w:pPr>
      <w:r>
        <w:rPr>
          <w:rFonts w:ascii="Calibri Light" w:cs="Calibri Light" w:eastAsia="Calibri Light" w:hAnsi="Calibri Light"/>
          <w:sz w:val="26"/>
          <w:szCs w:val="26"/>
          <w:color w:val="auto"/>
        </w:rPr>
        <w:t>Proponga a su equipo que van a fomentar el optimismo, el sentido del humor y la mirada positiva a través de una caminata al aire libre o en un espacio amplio y natural.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367030</wp:posOffset>
            </wp:positionV>
            <wp:extent cx="719455" cy="36449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84">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92"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118</w:t>
      </w:r>
    </w:p>
    <w:p>
      <w:pPr>
        <w:sectPr>
          <w:pgSz w:w="12180" w:h="15874" w:orient="portrait"/>
          <w:cols w:equalWidth="0" w:num="1">
            <w:col w:w="10180"/>
          </w:cols>
          <w:pgMar w:left="1440" w:top="643" w:right="569" w:bottom="199" w:gutter="0" w:footer="0" w:header="0"/>
        </w:sectPr>
      </w:pPr>
    </w:p>
    <w:bookmarkStart w:id="118" w:name="page119"/>
    <w:bookmarkEnd w:id="118"/>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85">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386">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both"/>
        <w:ind w:left="1120" w:right="840"/>
        <w:spacing w:after="0" w:line="245" w:lineRule="auto"/>
        <w:rPr>
          <w:sz w:val="20"/>
          <w:szCs w:val="20"/>
          <w:color w:val="auto"/>
        </w:rPr>
      </w:pPr>
      <w:r>
        <w:rPr>
          <w:rFonts w:ascii="Calibri Light" w:cs="Calibri Light" w:eastAsia="Calibri Light" w:hAnsi="Calibri Light"/>
          <w:sz w:val="26"/>
          <w:szCs w:val="26"/>
          <w:color w:val="auto"/>
        </w:rPr>
        <w:t>Elija un lugar adecuado para la actividad, como un parque, una zona verde, o simplemente una ruta que conozca y proponga a su equipo una actividad fuera de su entorno laboral.</w:t>
      </w:r>
    </w:p>
    <w:p>
      <w:pPr>
        <w:spacing w:after="0" w:line="286" w:lineRule="exact"/>
        <w:rPr>
          <w:sz w:val="20"/>
          <w:szCs w:val="20"/>
          <w:color w:val="auto"/>
        </w:rPr>
      </w:pPr>
    </w:p>
    <w:p>
      <w:pPr>
        <w:jc w:val="both"/>
        <w:ind w:left="1120" w:right="840"/>
        <w:spacing w:after="0" w:line="246" w:lineRule="auto"/>
        <w:rPr>
          <w:sz w:val="20"/>
          <w:szCs w:val="20"/>
          <w:color w:val="auto"/>
        </w:rPr>
      </w:pPr>
      <w:r>
        <w:rPr>
          <w:rFonts w:ascii="Calibri Light" w:cs="Calibri Light" w:eastAsia="Calibri Light" w:hAnsi="Calibri Light"/>
          <w:sz w:val="26"/>
          <w:szCs w:val="26"/>
          <w:color w:val="auto"/>
        </w:rPr>
        <w:t>Antes de iniciar la caminata, compartan qué es para cada uno el optimismo, el sentido del humor y la mirada positiva. Vincule los dos conceptos al movimiento físico y a la naturaleza y pregúnteles si creen que puede ayudar a mejorar el estado de ánimo y la actitud positiva. Esta actividad, será una oportunidad para autoobservarse.</w:t>
      </w:r>
    </w:p>
    <w:p>
      <w:pPr>
        <w:spacing w:after="0" w:line="283" w:lineRule="exact"/>
        <w:rPr>
          <w:sz w:val="20"/>
          <w:szCs w:val="20"/>
          <w:color w:val="auto"/>
        </w:rPr>
      </w:pPr>
    </w:p>
    <w:p>
      <w:pPr>
        <w:jc w:val="both"/>
        <w:ind w:left="1120" w:right="840"/>
        <w:spacing w:after="0" w:line="245" w:lineRule="auto"/>
        <w:rPr>
          <w:sz w:val="20"/>
          <w:szCs w:val="20"/>
          <w:color w:val="auto"/>
        </w:rPr>
      </w:pPr>
      <w:r>
        <w:rPr>
          <w:rFonts w:ascii="Calibri Light" w:cs="Calibri Light" w:eastAsia="Calibri Light" w:hAnsi="Calibri Light"/>
          <w:sz w:val="26"/>
          <w:szCs w:val="26"/>
          <w:color w:val="auto"/>
        </w:rPr>
        <w:t>Anímelos a pasear de forma tranquila y consciente, prestando atención a su entorno natural.</w:t>
      </w:r>
    </w:p>
    <w:p>
      <w:pPr>
        <w:spacing w:after="0" w:line="284" w:lineRule="exact"/>
        <w:rPr>
          <w:sz w:val="20"/>
          <w:szCs w:val="20"/>
          <w:color w:val="auto"/>
        </w:rPr>
      </w:pPr>
    </w:p>
    <w:p>
      <w:pPr>
        <w:jc w:val="both"/>
        <w:ind w:left="1120" w:right="840"/>
        <w:spacing w:after="0" w:line="245" w:lineRule="auto"/>
        <w:rPr>
          <w:sz w:val="20"/>
          <w:szCs w:val="20"/>
          <w:color w:val="auto"/>
        </w:rPr>
      </w:pPr>
      <w:r>
        <w:rPr>
          <w:rFonts w:ascii="Calibri Light" w:cs="Calibri Light" w:eastAsia="Calibri Light" w:hAnsi="Calibri Light"/>
          <w:sz w:val="26"/>
          <w:szCs w:val="26"/>
          <w:color w:val="auto"/>
        </w:rPr>
        <w:t>A medida que caminen, pida a cada participante que comparta algo por lo que se sienta agradecido o algún logro reciente que los haga sentirse positivos.</w:t>
      </w:r>
    </w:p>
    <w:p>
      <w:pPr>
        <w:spacing w:after="0" w:line="284" w:lineRule="exact"/>
        <w:rPr>
          <w:sz w:val="20"/>
          <w:szCs w:val="20"/>
          <w:color w:val="auto"/>
        </w:rPr>
      </w:pPr>
    </w:p>
    <w:p>
      <w:pPr>
        <w:jc w:val="both"/>
        <w:ind w:left="1120" w:right="840"/>
        <w:spacing w:after="0" w:line="245" w:lineRule="auto"/>
        <w:rPr>
          <w:sz w:val="20"/>
          <w:szCs w:val="20"/>
          <w:color w:val="auto"/>
        </w:rPr>
      </w:pPr>
      <w:r>
        <w:rPr>
          <w:rFonts w:ascii="Calibri Light" w:cs="Calibri Light" w:eastAsia="Calibri Light" w:hAnsi="Calibri Light"/>
          <w:sz w:val="26"/>
          <w:szCs w:val="26"/>
          <w:color w:val="auto"/>
        </w:rPr>
        <w:t>Los participantes pueden alternar turnos para compartir sus pensamientos y reflexiones a medida que avancen en la caminata.</w:t>
      </w:r>
    </w:p>
    <w:p>
      <w:pPr>
        <w:spacing w:after="0" w:line="284" w:lineRule="exact"/>
        <w:rPr>
          <w:sz w:val="20"/>
          <w:szCs w:val="20"/>
          <w:color w:val="auto"/>
        </w:rPr>
      </w:pPr>
    </w:p>
    <w:p>
      <w:pPr>
        <w:jc w:val="both"/>
        <w:ind w:left="1120" w:right="840"/>
        <w:spacing w:after="0" w:line="245" w:lineRule="auto"/>
        <w:rPr>
          <w:sz w:val="20"/>
          <w:szCs w:val="20"/>
          <w:color w:val="auto"/>
        </w:rPr>
      </w:pPr>
      <w:r>
        <w:rPr>
          <w:rFonts w:ascii="Calibri Light" w:cs="Calibri Light" w:eastAsia="Calibri Light" w:hAnsi="Calibri Light"/>
          <w:sz w:val="26"/>
          <w:szCs w:val="26"/>
          <w:color w:val="auto"/>
        </w:rPr>
        <w:t>Detenga la caminata en algunos puntos específicos para realizar ejercicios de mindfulness. Esto podría incluir ejercicios de respiración profunda, estiramientos suaves o simplemente observar la naturaleza a su alrededor.</w:t>
      </w:r>
    </w:p>
    <w:p>
      <w:pPr>
        <w:spacing w:after="0" w:line="286" w:lineRule="exact"/>
        <w:rPr>
          <w:sz w:val="20"/>
          <w:szCs w:val="20"/>
          <w:color w:val="auto"/>
        </w:rPr>
      </w:pPr>
    </w:p>
    <w:p>
      <w:pPr>
        <w:jc w:val="both"/>
        <w:ind w:left="1120" w:right="840"/>
        <w:spacing w:after="0" w:line="245" w:lineRule="auto"/>
        <w:rPr>
          <w:sz w:val="20"/>
          <w:szCs w:val="20"/>
          <w:color w:val="auto"/>
        </w:rPr>
      </w:pPr>
      <w:r>
        <w:rPr>
          <w:rFonts w:ascii="Calibri Light" w:cs="Calibri Light" w:eastAsia="Calibri Light" w:hAnsi="Calibri Light"/>
          <w:sz w:val="26"/>
          <w:szCs w:val="26"/>
          <w:color w:val="auto"/>
        </w:rPr>
        <w:t>En un punto determinado de la caminata, pida al grupo que expliquen alguna situación que les haya ocurrido, pero dándole un toque de humor. Permítanse reír sin freno. Reír libera endorfinas, la “hormona de la felicidad”.</w:t>
      </w:r>
    </w:p>
    <w:p>
      <w:pPr>
        <w:spacing w:after="0" w:line="286" w:lineRule="exact"/>
        <w:rPr>
          <w:sz w:val="20"/>
          <w:szCs w:val="20"/>
          <w:color w:val="auto"/>
        </w:rPr>
      </w:pPr>
    </w:p>
    <w:p>
      <w:pPr>
        <w:jc w:val="both"/>
        <w:ind w:left="1120" w:right="840"/>
        <w:spacing w:after="0" w:line="245" w:lineRule="auto"/>
        <w:rPr>
          <w:sz w:val="20"/>
          <w:szCs w:val="20"/>
          <w:color w:val="auto"/>
        </w:rPr>
      </w:pPr>
      <w:r>
        <w:rPr>
          <w:rFonts w:ascii="Calibri Light" w:cs="Calibri Light" w:eastAsia="Calibri Light" w:hAnsi="Calibri Light"/>
          <w:sz w:val="26"/>
          <w:szCs w:val="26"/>
          <w:color w:val="auto"/>
        </w:rPr>
        <w:t>Sigan caminando, pero ahora en parejas para facilitar la comunicación y conversen sobre lo que significa la mirada positiva y si forma parte de su forma de ser.</w:t>
      </w:r>
    </w:p>
    <w:p>
      <w:pPr>
        <w:spacing w:after="0" w:line="262"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29" w:lineRule="exact"/>
        <w:rPr>
          <w:sz w:val="20"/>
          <w:szCs w:val="20"/>
          <w:color w:val="auto"/>
        </w:rPr>
      </w:pPr>
    </w:p>
    <w:p>
      <w:pPr>
        <w:jc w:val="both"/>
        <w:ind w:left="1120" w:right="840"/>
        <w:spacing w:after="0" w:line="245" w:lineRule="auto"/>
        <w:rPr>
          <w:sz w:val="20"/>
          <w:szCs w:val="20"/>
          <w:color w:val="auto"/>
        </w:rPr>
      </w:pPr>
      <w:r>
        <w:rPr>
          <w:rFonts w:ascii="Calibri Light" w:cs="Calibri Light" w:eastAsia="Calibri Light" w:hAnsi="Calibri Light"/>
          <w:sz w:val="26"/>
          <w:szCs w:val="26"/>
          <w:color w:val="auto"/>
        </w:rPr>
        <w:t>Esta actividad promoverá la conexión entre participantes, les proporcionará un descanso activo y les permitirá disfrutar de la naturaleza y el ejercicio al aire libre.</w:t>
      </w:r>
    </w:p>
    <w:p>
      <w:pPr>
        <w:spacing w:after="0" w:line="286" w:lineRule="exact"/>
        <w:rPr>
          <w:sz w:val="20"/>
          <w:szCs w:val="20"/>
          <w:color w:val="auto"/>
        </w:rPr>
      </w:pPr>
    </w:p>
    <w:p>
      <w:pPr>
        <w:jc w:val="both"/>
        <w:ind w:left="1120" w:right="840"/>
        <w:spacing w:after="0" w:line="245" w:lineRule="auto"/>
        <w:rPr>
          <w:sz w:val="20"/>
          <w:szCs w:val="20"/>
          <w:color w:val="auto"/>
        </w:rPr>
      </w:pPr>
      <w:r>
        <w:rPr>
          <w:rFonts w:ascii="Calibri Light" w:cs="Calibri Light" w:eastAsia="Calibri Light" w:hAnsi="Calibri Light"/>
          <w:sz w:val="26"/>
          <w:szCs w:val="26"/>
          <w:color w:val="auto"/>
        </w:rPr>
        <w:t>Anímelos a expresar cómo se sienten después de esta experiencia de movimiento, risas y reflexión.</w:t>
      </w:r>
    </w:p>
    <w:p>
      <w:pPr>
        <w:spacing w:after="0" w:line="239" w:lineRule="exact"/>
        <w:rPr>
          <w:sz w:val="20"/>
          <w:szCs w:val="20"/>
          <w:color w:val="auto"/>
        </w:rPr>
      </w:pPr>
    </w:p>
    <w:p>
      <w:pPr>
        <w:ind w:left="1220"/>
        <w:spacing w:after="0"/>
        <w:rPr>
          <w:sz w:val="20"/>
          <w:szCs w:val="20"/>
          <w:color w:val="auto"/>
        </w:rPr>
      </w:pPr>
      <w:r>
        <w:rPr>
          <w:rFonts w:ascii="Calibri" w:cs="Calibri" w:eastAsia="Calibri" w:hAnsi="Calibri"/>
          <w:sz w:val="26"/>
          <w:szCs w:val="26"/>
          <w:b w:val="1"/>
          <w:bCs w:val="1"/>
          <w:color w:val="auto"/>
          <w:highlight w:val="lightGray"/>
        </w:rPr>
        <w:t>Fuente</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Elaborado por Maria Navarrete Fa.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398145</wp:posOffset>
            </wp:positionV>
            <wp:extent cx="719455" cy="36449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387">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119</w:t>
      </w:r>
    </w:p>
    <w:p>
      <w:pPr>
        <w:sectPr>
          <w:pgSz w:w="12180" w:h="15874" w:orient="portrait"/>
          <w:cols w:equalWidth="0" w:num="1">
            <w:col w:w="10180"/>
          </w:cols>
          <w:pgMar w:left="1440" w:top="639" w:right="569" w:bottom="199" w:gutter="0" w:footer="0" w:header="0"/>
        </w:sectPr>
      </w:pPr>
    </w:p>
    <w:bookmarkStart w:id="119" w:name="page120"/>
    <w:bookmarkEnd w:id="119"/>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88">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389">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jc w:val="center"/>
        <w:ind w:right="-279"/>
        <w:spacing w:after="0"/>
        <w:rPr>
          <w:sz w:val="20"/>
          <w:szCs w:val="20"/>
          <w:color w:val="auto"/>
        </w:rPr>
      </w:pPr>
      <w:r>
        <w:rPr>
          <w:rFonts w:ascii="Calibri" w:cs="Calibri" w:eastAsia="Calibri" w:hAnsi="Calibri"/>
          <w:sz w:val="32"/>
          <w:szCs w:val="32"/>
          <w:b w:val="1"/>
          <w:bCs w:val="1"/>
          <w:color w:val="auto"/>
        </w:rPr>
        <w:t>Competencia emocional: el bienestar y el flow</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-244475</wp:posOffset>
                </wp:positionV>
                <wp:extent cx="5220335" cy="273685"/>
                <wp:wrapNone/>
                <wp:docPr id="696" name="Shape 6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73685"/>
                        </a:xfrm>
                        <a:prstGeom prst="rect">
                          <a:avLst/>
                        </a:prstGeom>
                        <a:solidFill>
                          <a:srgbClr val="FEEDAD"/>
                        </a:solidFill>
                      </wps:spPr>
                      <wps:bodyPr/>
                    </wps:wsp>
                  </a:graphicData>
                </a:graphic>
              </wp:anchor>
            </w:drawing>
          </mc:Choice>
          <mc:Fallback>
            <w:pict>
              <v:rect id="Shape 696" o:spid="_x0000_s1721" style="position:absolute;margin-left:55.55pt;margin-top:-19.2499pt;width:411.05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EEDAD" stroked="f"/>
            </w:pict>
          </mc:Fallback>
        </mc:AlternateContent>
      </w:r>
    </w:p>
    <w:p>
      <w:pPr>
        <w:spacing w:after="0" w:line="328" w:lineRule="exact"/>
        <w:rPr>
          <w:sz w:val="20"/>
          <w:szCs w:val="20"/>
          <w:color w:val="auto"/>
        </w:rPr>
      </w:pPr>
    </w:p>
    <w:p>
      <w:pPr>
        <w:jc w:val="center"/>
        <w:ind w:right="-27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28"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¿La vida es lo que pasa o la percepción que tenemos de lo que pasa? El bienestar es una percepción que poco tiene que ver con lo que tenemos o lo que conseguimos, tiene que ver con la valoración subjetiva que hacemos de todo ello. Debemos entrenar la capacidad para gozar de forma consciente del bienestar (emocional, subjetivo, personal, psicológico) y procurar transmitirlo a las personas con las que se interactúa. Adoptar una actitud favorable al bienestar. Aceptar el derecho y el deber de buscar el propio bienestar, ya que con ello se puede contribuir activamente al bienestar de la comunidad en la que uno vive (familia, amigos, trabajo y sociedad).</w:t>
      </w:r>
    </w:p>
    <w:p>
      <w:pPr>
        <w:spacing w:after="0" w:line="353"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Entrenar la percepción del bienestar en líderes, es esencial para que puedan mantener un equilibrio saludable entre su vida laboral y personal, lo que a su vez, les ayudará a liderar de manera más efectiva.</w:t>
      </w:r>
    </w:p>
    <w:p>
      <w:pPr>
        <w:spacing w:after="0" w:line="344"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El concepto de “flow” o “flujo” se refiere a un estado mental en el que una persona se encuentra completamente inmersa en una actividad, perdiendo la noción del tiempo y sintiéndose altamente concentrada y comprometida en lo que está haciendo. Esta experiencia de flow ha sido estudiada por psicólogos como Mihály Csíkszentmihályi y se ha encontrado que tiene una serie de beneficios tanto a nivel individual como organizacional. Para los líderes, el flow es importante por varias razones:</w:t>
      </w:r>
    </w:p>
    <w:p>
      <w:pPr>
        <w:spacing w:after="0" w:line="345"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Mayor productividad</w:t>
      </w:r>
    </w:p>
    <w:p>
      <w:pPr>
        <w:spacing w:after="0" w:line="28"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Cuando los líderes están en un estado de flow, pueden trabajar de manera altamente productiva y eficiente. Esto les permite abordar tareas y proyectos de manera más efectiva, lo que a su vez puede impulsar el éxito de sus equipos y organizaciones.</w:t>
      </w:r>
    </w:p>
    <w:p>
      <w:pPr>
        <w:spacing w:after="0" w:line="341"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Toma de decisiones efectiva</w:t>
      </w:r>
    </w:p>
    <w:p>
      <w:pPr>
        <w:spacing w:after="0" w:line="28" w:lineRule="exact"/>
        <w:rPr>
          <w:sz w:val="20"/>
          <w:szCs w:val="20"/>
          <w:color w:val="auto"/>
        </w:rPr>
      </w:pPr>
    </w:p>
    <w:p>
      <w:pPr>
        <w:jc w:val="both"/>
        <w:ind w:left="1120" w:right="840"/>
        <w:spacing w:after="0" w:line="271" w:lineRule="auto"/>
        <w:rPr>
          <w:sz w:val="20"/>
          <w:szCs w:val="20"/>
          <w:color w:val="auto"/>
        </w:rPr>
      </w:pPr>
      <w:r>
        <w:rPr>
          <w:rFonts w:ascii="Calibri Light" w:cs="Calibri Light" w:eastAsia="Calibri Light" w:hAnsi="Calibri Light"/>
          <w:sz w:val="25"/>
          <w:szCs w:val="25"/>
          <w:color w:val="auto"/>
        </w:rPr>
        <w:t>El flow a menudo conlleva una mayor claridad mental y una mayor capacidad de concentración. Esto puede ayudar a los líderes a tomar decisiones importantes de manera más efectiva, ya que están menos propensos a distracciones y errores.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665480</wp:posOffset>
            </wp:positionV>
            <wp:extent cx="719455" cy="36449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390">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120</w:t>
      </w:r>
    </w:p>
    <w:p>
      <w:pPr>
        <w:sectPr>
          <w:pgSz w:w="12180" w:h="15874" w:orient="portrait"/>
          <w:cols w:equalWidth="0" w:num="1">
            <w:col w:w="10180"/>
          </w:cols>
          <w:pgMar w:left="1440" w:top="643" w:right="569" w:bottom="199" w:gutter="0" w:footer="0" w:header="0"/>
        </w:sectPr>
      </w:pPr>
    </w:p>
    <w:bookmarkStart w:id="120" w:name="page121"/>
    <w:bookmarkEnd w:id="120"/>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391">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392">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Liderazgo inspirador: Los líderes que experimentan el flow a menudo irradian entusiasmo y pasión por lo que hacen, lo que puede inspirar a sus equipos. Cuando los líderes están comprometidos y disfrutan de su trabajo, es más probable que motiven a sus seguidores y fomenten un ambiente de trabajo positivo.</w:t>
      </w:r>
    </w:p>
    <w:p>
      <w:pPr>
        <w:spacing w:after="0" w:line="342"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Resiliencia</w:t>
      </w:r>
    </w:p>
    <w:p>
      <w:pPr>
        <w:spacing w:after="0" w:line="28"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El flow también puede contribuir a la resiliencia de los líderes. Cuando están completamente comprometidos en una tarea, pueden manejar mejor el estrés y los desafíos, lo que les permite mantenerse enfocados en sus objetivos a pesar de las adversidades.</w:t>
      </w:r>
    </w:p>
    <w:p>
      <w:pPr>
        <w:spacing w:after="0" w:line="341"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Creatividad</w:t>
      </w:r>
    </w:p>
    <w:p>
      <w:pPr>
        <w:spacing w:after="0" w:line="28"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El estado de flow a menudo está asociado con un mayor nivel de creatividad. Los líderes que pueden entrar en este estado son más propensos a generar ideas innovadoras y encontrar soluciones creativas a los problemas.</w:t>
      </w:r>
    </w:p>
    <w:p>
      <w:pPr>
        <w:spacing w:after="0" w:line="339"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Desarrollo personal</w:t>
      </w:r>
    </w:p>
    <w:p>
      <w:pPr>
        <w:spacing w:after="0" w:line="28"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Experimentar el flow de manera regular puede ser una fuente de satisfacción personal y crecimiento. Los líderes que cultivan la habilidad de entrar en el flow pueden mejorar sus habilidades y conocimientos, lo que a su vez, puede impulsar su desarrollo profesional.</w:t>
      </w:r>
    </w:p>
    <w:p>
      <w:pPr>
        <w:spacing w:after="0" w:line="341"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Promoción del bienestar</w:t>
      </w:r>
    </w:p>
    <w:p>
      <w:pPr>
        <w:spacing w:after="0" w:line="28"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El flow está relacionado con la sensación de felicidad y bienestar. Los líderes que encuentran regularmente este estado en su trabajo pueden experimentar un mayor nivel de satisfacción en su vida laboral y personal.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1001395</wp:posOffset>
                </wp:positionH>
                <wp:positionV relativeFrom="paragraph">
                  <wp:posOffset>312420</wp:posOffset>
                </wp:positionV>
                <wp:extent cx="4925060" cy="274320"/>
                <wp:wrapNone/>
                <wp:docPr id="700" name="Shape 7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5060" cy="274320"/>
                        </a:xfrm>
                        <a:prstGeom prst="rect">
                          <a:avLst/>
                        </a:prstGeom>
                        <a:solidFill>
                          <a:srgbClr val="FEE485"/>
                        </a:solidFill>
                      </wps:spPr>
                      <wps:bodyPr/>
                    </wps:wsp>
                  </a:graphicData>
                </a:graphic>
              </wp:anchor>
            </w:drawing>
          </mc:Choice>
          <mc:Fallback>
            <w:pict>
              <v:rect id="Shape 700" o:spid="_x0000_s1725" style="position:absolute;margin-left:78.85pt;margin-top:24.6pt;width:387.8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EE485"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312420</wp:posOffset>
                </wp:positionV>
                <wp:extent cx="683895" cy="274320"/>
                <wp:wrapNone/>
                <wp:docPr id="701" name="Shape 7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3895" cy="274320"/>
                        </a:xfrm>
                        <a:prstGeom prst="rect">
                          <a:avLst/>
                        </a:prstGeom>
                        <a:solidFill>
                          <a:srgbClr val="003B57"/>
                        </a:solidFill>
                      </wps:spPr>
                      <wps:bodyPr/>
                    </wps:wsp>
                  </a:graphicData>
                </a:graphic>
              </wp:anchor>
            </w:drawing>
          </mc:Choice>
          <mc:Fallback>
            <w:pict>
              <v:rect id="Shape 701" o:spid="_x0000_s1726" style="position:absolute;margin-left:55.55pt;margin-top:24.6pt;width:53.8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200" w:lineRule="exact"/>
        <w:rPr>
          <w:sz w:val="20"/>
          <w:szCs w:val="20"/>
          <w:color w:val="auto"/>
        </w:rPr>
      </w:pPr>
    </w:p>
    <w:p>
      <w:pPr>
        <w:spacing w:after="0" w:line="281" w:lineRule="exact"/>
        <w:rPr>
          <w:sz w:val="20"/>
          <w:szCs w:val="20"/>
          <w:color w:val="auto"/>
        </w:rPr>
      </w:pPr>
    </w:p>
    <w:p>
      <w:pPr>
        <w:ind w:left="1320"/>
        <w:spacing w:after="0"/>
        <w:tabs>
          <w:tab w:leader="none" w:pos="2400" w:val="left"/>
        </w:tabs>
        <w:rPr>
          <w:sz w:val="20"/>
          <w:szCs w:val="20"/>
          <w:color w:val="auto"/>
        </w:rPr>
      </w:pPr>
      <w:r>
        <w:rPr>
          <w:rFonts w:ascii="Calibri" w:cs="Calibri" w:eastAsia="Calibri" w:hAnsi="Calibri"/>
          <w:sz w:val="32"/>
          <w:szCs w:val="32"/>
          <w:b w:val="1"/>
          <w:bCs w:val="1"/>
          <w:color w:val="FFFFFF"/>
        </w:rPr>
        <w:t>5.1.6</w:t>
      </w:r>
      <w:r>
        <w:rPr>
          <w:sz w:val="20"/>
          <w:szCs w:val="20"/>
          <w:color w:val="auto"/>
        </w:rPr>
        <w:tab/>
      </w:r>
      <w:r>
        <w:rPr>
          <w:rFonts w:ascii="Calibri" w:cs="Calibri" w:eastAsia="Calibri" w:hAnsi="Calibri"/>
          <w:sz w:val="31"/>
          <w:szCs w:val="31"/>
          <w:b w:val="1"/>
          <w:bCs w:val="1"/>
          <w:color w:val="auto"/>
        </w:rPr>
        <w:t>El bienestar y el flow</w:t>
      </w:r>
    </w:p>
    <w:p>
      <w:pPr>
        <w:spacing w:after="0" w:line="353"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A continuación, presentaremos 2 actividades que permitirán trabajar cada una de estas competencias.</w:t>
      </w:r>
    </w:p>
    <w:p>
      <w:pPr>
        <w:spacing w:after="0" w:line="3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Objetivos</w:t>
      </w:r>
    </w:p>
    <w:p>
      <w:pPr>
        <w:spacing w:after="0" w:line="143"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Ser consciente del bienestar. Generar experiencias óptimas en la vida profesional, personal y social.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443865</wp:posOffset>
            </wp:positionV>
            <wp:extent cx="719455" cy="36449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93">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121</w:t>
      </w:r>
    </w:p>
    <w:p>
      <w:pPr>
        <w:sectPr>
          <w:pgSz w:w="12180" w:h="15874" w:orient="portrait"/>
          <w:cols w:equalWidth="0" w:num="1">
            <w:col w:w="10180"/>
          </w:cols>
          <w:pgMar w:left="1440" w:top="639" w:right="569" w:bottom="199" w:gutter="0" w:footer="0" w:header="0"/>
        </w:sectPr>
      </w:pPr>
    </w:p>
    <w:bookmarkStart w:id="121" w:name="page122"/>
    <w:bookmarkEnd w:id="121"/>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394">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95">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1001395</wp:posOffset>
                </wp:positionH>
                <wp:positionV relativeFrom="paragraph">
                  <wp:posOffset>438785</wp:posOffset>
                </wp:positionV>
                <wp:extent cx="4925060" cy="274320"/>
                <wp:wrapNone/>
                <wp:docPr id="705" name="Shape 7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5060" cy="274320"/>
                        </a:xfrm>
                        <a:prstGeom prst="rect">
                          <a:avLst/>
                        </a:prstGeom>
                        <a:solidFill>
                          <a:srgbClr val="FEEEB1"/>
                        </a:solidFill>
                      </wps:spPr>
                      <wps:bodyPr/>
                    </wps:wsp>
                  </a:graphicData>
                </a:graphic>
              </wp:anchor>
            </w:drawing>
          </mc:Choice>
          <mc:Fallback>
            <w:pict>
              <v:rect id="Shape 705" o:spid="_x0000_s1730" style="position:absolute;margin-left:78.85pt;margin-top:34.55pt;width:387.8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EEEB1"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438785</wp:posOffset>
                </wp:positionV>
                <wp:extent cx="683895" cy="274320"/>
                <wp:wrapNone/>
                <wp:docPr id="706" name="Shape 7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3895" cy="274320"/>
                        </a:xfrm>
                        <a:prstGeom prst="rect">
                          <a:avLst/>
                        </a:prstGeom>
                        <a:solidFill>
                          <a:srgbClr val="FDD333"/>
                        </a:solidFill>
                      </wps:spPr>
                      <wps:bodyPr/>
                    </wps:wsp>
                  </a:graphicData>
                </a:graphic>
              </wp:anchor>
            </w:drawing>
          </mc:Choice>
          <mc:Fallback>
            <w:pict>
              <v:rect id="Shape 706" o:spid="_x0000_s1731" style="position:absolute;margin-left:55.55pt;margin-top:34.55pt;width:53.8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D333"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ind w:left="1180"/>
        <w:spacing w:after="0"/>
        <w:tabs>
          <w:tab w:leader="none" w:pos="2360" w:val="left"/>
        </w:tabs>
        <w:rPr>
          <w:sz w:val="20"/>
          <w:szCs w:val="20"/>
          <w:color w:val="auto"/>
        </w:rPr>
      </w:pPr>
      <w:r>
        <w:rPr>
          <w:rFonts w:ascii="Calibri" w:cs="Calibri" w:eastAsia="Calibri" w:hAnsi="Calibri"/>
          <w:sz w:val="32"/>
          <w:szCs w:val="32"/>
          <w:b w:val="1"/>
          <w:bCs w:val="1"/>
          <w:color w:val="auto"/>
        </w:rPr>
        <w:t>5.1.6.1</w:t>
      </w:r>
      <w:r>
        <w:rPr>
          <w:sz w:val="20"/>
          <w:szCs w:val="20"/>
          <w:color w:val="auto"/>
        </w:rPr>
        <w:tab/>
      </w:r>
      <w:r>
        <w:rPr>
          <w:rFonts w:ascii="Calibri" w:cs="Calibri" w:eastAsia="Calibri" w:hAnsi="Calibri"/>
          <w:sz w:val="32"/>
          <w:szCs w:val="32"/>
          <w:b w:val="1"/>
          <w:bCs w:val="1"/>
          <w:color w:val="auto"/>
        </w:rPr>
        <w:t>Actividad 1: “Rueda del bienestar”</w:t>
      </w:r>
    </w:p>
    <w:p>
      <w:pPr>
        <w:spacing w:after="0" w:line="32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w:t>
      </w:r>
    </w:p>
    <w:p>
      <w:pPr>
        <w:spacing w:after="0" w:line="143" w:lineRule="exact"/>
        <w:rPr>
          <w:sz w:val="20"/>
          <w:szCs w:val="20"/>
          <w:color w:val="auto"/>
        </w:rPr>
      </w:pPr>
    </w:p>
    <w:p>
      <w:pPr>
        <w:ind w:left="1120" w:right="840"/>
        <w:spacing w:after="0" w:line="255" w:lineRule="auto"/>
        <w:rPr>
          <w:sz w:val="20"/>
          <w:szCs w:val="20"/>
          <w:color w:val="auto"/>
        </w:rPr>
      </w:pPr>
      <w:r>
        <w:rPr>
          <w:rFonts w:ascii="Calibri Light" w:cs="Calibri Light" w:eastAsia="Calibri Light" w:hAnsi="Calibri Light"/>
          <w:sz w:val="26"/>
          <w:szCs w:val="26"/>
          <w:color w:val="auto"/>
        </w:rPr>
        <w:t>Evaluar y mejorar la percepción del bienestar de los líderes, identificando áreas de fortaleza y oportunidades de mejora.</w:t>
      </w:r>
    </w:p>
    <w:p>
      <w:pPr>
        <w:spacing w:after="0" w:line="2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30 minutos.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p>
    <w:p>
      <w:pPr>
        <w:spacing w:after="0" w:line="31" w:lineRule="exact"/>
        <w:rPr>
          <w:sz w:val="20"/>
          <w:szCs w:val="20"/>
          <w:color w:val="auto"/>
        </w:rPr>
      </w:pPr>
    </w:p>
    <w:p>
      <w:pPr>
        <w:ind w:left="1380" w:hanging="269"/>
        <w:spacing w:after="0"/>
        <w:tabs>
          <w:tab w:leader="none" w:pos="1380" w:val="left"/>
        </w:tabs>
        <w:numPr>
          <w:ilvl w:val="0"/>
          <w:numId w:val="63"/>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Hojas de papel en blanco.</w:t>
      </w:r>
    </w:p>
    <w:p>
      <w:pPr>
        <w:spacing w:after="0" w:line="32" w:lineRule="exact"/>
        <w:rPr>
          <w:rFonts w:ascii="Calibri Light" w:cs="Calibri Light" w:eastAsia="Calibri Light" w:hAnsi="Calibri Light"/>
          <w:sz w:val="26"/>
          <w:szCs w:val="26"/>
          <w:color w:val="4C4C4C"/>
        </w:rPr>
      </w:pPr>
    </w:p>
    <w:p>
      <w:pPr>
        <w:ind w:left="1380" w:hanging="269"/>
        <w:spacing w:after="0"/>
        <w:tabs>
          <w:tab w:leader="none" w:pos="1380" w:val="left"/>
        </w:tabs>
        <w:numPr>
          <w:ilvl w:val="0"/>
          <w:numId w:val="63"/>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Bolígrafos o lápices de colores.</w:t>
      </w:r>
    </w:p>
    <w:p>
      <w:pPr>
        <w:spacing w:after="0" w:line="34" w:lineRule="exact"/>
        <w:rPr>
          <w:rFonts w:ascii="Calibri Light" w:cs="Calibri Light" w:eastAsia="Calibri Light" w:hAnsi="Calibri Light"/>
          <w:sz w:val="26"/>
          <w:szCs w:val="26"/>
          <w:color w:val="4C4C4C"/>
        </w:rPr>
      </w:pPr>
    </w:p>
    <w:p>
      <w:pPr>
        <w:jc w:val="both"/>
        <w:ind w:left="1380" w:right="840" w:hanging="269"/>
        <w:spacing w:after="0" w:line="256" w:lineRule="auto"/>
        <w:tabs>
          <w:tab w:leader="none" w:pos="1380" w:val="left"/>
        </w:tabs>
        <w:numPr>
          <w:ilvl w:val="0"/>
          <w:numId w:val="63"/>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Una copia impresa de una “Rueda del bienestar” en blanco (una representación gráfica de las dimensiones del bienestar, como la salud física, emocional, social, etc.).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1395730</wp:posOffset>
            </wp:positionH>
            <wp:positionV relativeFrom="paragraph">
              <wp:posOffset>180975</wp:posOffset>
            </wp:positionV>
            <wp:extent cx="3794125" cy="3794125"/>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396">
                      <a:extLst>
                        <a:ext uri="{28A0092B-C50C-407E-A947-70E740481C1C}"/>
                      </a:extLst>
                    </a:blip>
                    <a:srcRect/>
                    <a:stretch>
                      <a:fillRect/>
                    </a:stretch>
                  </pic:blipFill>
                  <pic:spPr bwMode="auto">
                    <a:xfrm>
                      <a:off x="0" y="0"/>
                      <a:ext cx="3794125" cy="3794125"/>
                    </a:xfrm>
                    <a:prstGeom prst="rect">
                      <a:avLst/>
                    </a:prstGeom>
                    <a:noFill/>
                  </pic:spPr>
                </pic:pic>
              </a:graphicData>
            </a:graphic>
          </wp:anchor>
        </w:drawing>
      </w:r>
    </w:p>
    <w:p>
      <w:pPr>
        <w:spacing w:after="0" w:line="323"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Ejemplo: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110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actividad individual o en equipo.</w:t>
      </w:r>
    </w:p>
    <w:p>
      <w:pPr>
        <w:spacing w:after="0" w:line="143" w:lineRule="exact"/>
        <w:rPr>
          <w:sz w:val="20"/>
          <w:szCs w:val="20"/>
          <w:color w:val="auto"/>
        </w:rPr>
      </w:pPr>
    </w:p>
    <w:p>
      <w:pPr>
        <w:ind w:left="1100" w:right="840"/>
        <w:spacing w:after="0" w:line="255" w:lineRule="auto"/>
        <w:rPr>
          <w:sz w:val="20"/>
          <w:szCs w:val="20"/>
          <w:color w:val="auto"/>
        </w:rPr>
      </w:pPr>
      <w:r>
        <w:rPr>
          <w:rFonts w:ascii="Calibri Light" w:cs="Calibri Light" w:eastAsia="Calibri Light" w:hAnsi="Calibri Light"/>
          <w:sz w:val="26"/>
          <w:szCs w:val="26"/>
          <w:color w:val="auto"/>
        </w:rPr>
        <w:t>Prepare una rueda del bienestar en blanco o dibuje una en una pizarra o papel grande antes de la actividad.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384810</wp:posOffset>
            </wp:positionV>
            <wp:extent cx="719455" cy="36449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397">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122</w:t>
      </w:r>
    </w:p>
    <w:p>
      <w:pPr>
        <w:sectPr>
          <w:pgSz w:w="12180" w:h="15874" w:orient="portrait"/>
          <w:cols w:equalWidth="0" w:num="1">
            <w:col w:w="10180"/>
          </w:cols>
          <w:pgMar w:left="1440" w:top="643" w:right="569" w:bottom="199" w:gutter="0" w:footer="0" w:header="0"/>
        </w:sectPr>
      </w:pPr>
    </w:p>
    <w:bookmarkStart w:id="122" w:name="page123"/>
    <w:bookmarkEnd w:id="122"/>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98">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99">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Divida la rueda en varias secciones para representar diferentes dimensiones del bienestar, como salud física, salud emocional, relaciones personales, vida laboral, tiempo libre, etc.</w:t>
      </w:r>
    </w:p>
    <w:p>
      <w:pPr>
        <w:spacing w:after="0" w:line="344"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Proporcione a cada participante una hoja de papel en blanco y un bolígrafo o lápiz.</w:t>
      </w:r>
    </w:p>
    <w:p>
      <w:pPr>
        <w:spacing w:after="0" w:line="346"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Pida que, en privado, evalúen su propio nivel de satisfacción o bienestar en cada una de las dimensiones de la rueda. Deben asignar un puntaje del 1 al 10 (siendo 1 insatisfacción total y 10 máxima satisfacción) a cada dimensión.</w:t>
      </w:r>
    </w:p>
    <w:p>
      <w:pPr>
        <w:spacing w:after="0" w:line="344"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Una vez que todos hayan completado su autoevaluación, reúna al grupo y fomente una discusión abierta sobre los resultados.</w:t>
      </w:r>
    </w:p>
    <w:p>
      <w:pPr>
        <w:spacing w:after="0" w:line="346"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Anime al grupo a compartir sus puntuaciones y a discutir las áreas donde se sientan satisfechos y las áreas donde crean que podrían mejorar.</w:t>
      </w:r>
    </w:p>
    <w:p>
      <w:pPr>
        <w:spacing w:after="0" w:line="346"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Pida a cada persona que identifique una o dos dimensiones en las que deseen mejorar su bienestar.</w:t>
      </w:r>
    </w:p>
    <w:p>
      <w:pPr>
        <w:spacing w:after="0" w:line="346"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Luego, deben elaborar un plan de acción personal que incluya pasos específicos que pueden tomar para mejorar su bienestar en esas áreas.</w:t>
      </w:r>
    </w:p>
    <w:p>
      <w:pPr>
        <w:spacing w:after="0" w:line="3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43"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Esta actividad ayudará a los participantes a ser conscientes de su bienestar en múltiples dimensiones y a tomar medidas concretas para mejorar su calidad de vida. La autoevaluación y el enfoque en el bienestar son fundamentales para liderar de manera efectiva, ya que líderes saludables y equilibrados son más capaces de inspirar y guiar a sus equipos de manera positiva. Establezca un seguimiento regular para que cada uno revise su progreso en la implementación de sus planes de acción personal y para que puedan discutir los cambios en su percepción de bienestar.</w:t>
      </w:r>
    </w:p>
    <w:p>
      <w:pPr>
        <w:spacing w:after="0" w:line="347" w:lineRule="exact"/>
        <w:rPr>
          <w:sz w:val="20"/>
          <w:szCs w:val="20"/>
          <w:color w:val="auto"/>
        </w:rPr>
      </w:pPr>
    </w:p>
    <w:p>
      <w:pPr>
        <w:ind w:left="1220"/>
        <w:spacing w:after="0"/>
        <w:rPr>
          <w:sz w:val="20"/>
          <w:szCs w:val="20"/>
          <w:color w:val="auto"/>
        </w:rPr>
      </w:pPr>
      <w:r>
        <w:rPr>
          <w:rFonts w:ascii="Calibri" w:cs="Calibri" w:eastAsia="Calibri" w:hAnsi="Calibri"/>
          <w:sz w:val="26"/>
          <w:szCs w:val="26"/>
          <w:b w:val="1"/>
          <w:bCs w:val="1"/>
          <w:color w:val="auto"/>
          <w:highlight w:val="lightGray"/>
        </w:rPr>
        <w:t>Fuente</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Elaborado por Maria Navarrete Fa.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1029335</wp:posOffset>
            </wp:positionV>
            <wp:extent cx="719455" cy="36449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400">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123</w:t>
      </w:r>
    </w:p>
    <w:p>
      <w:pPr>
        <w:sectPr>
          <w:pgSz w:w="12180" w:h="15874" w:orient="portrait"/>
          <w:cols w:equalWidth="0" w:num="1">
            <w:col w:w="10180"/>
          </w:cols>
          <w:pgMar w:left="1440" w:top="639" w:right="569" w:bottom="199" w:gutter="0" w:footer="0" w:header="0"/>
        </w:sectPr>
      </w:pPr>
    </w:p>
    <w:bookmarkStart w:id="123" w:name="page124"/>
    <w:bookmarkEnd w:id="123"/>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401">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02">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1001395</wp:posOffset>
                </wp:positionH>
                <wp:positionV relativeFrom="paragraph">
                  <wp:posOffset>438785</wp:posOffset>
                </wp:positionV>
                <wp:extent cx="4925060" cy="274320"/>
                <wp:wrapNone/>
                <wp:docPr id="714" name="Shape 7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5060" cy="274320"/>
                        </a:xfrm>
                        <a:prstGeom prst="rect">
                          <a:avLst/>
                        </a:prstGeom>
                        <a:solidFill>
                          <a:srgbClr val="FEEEB1"/>
                        </a:solidFill>
                      </wps:spPr>
                      <wps:bodyPr/>
                    </wps:wsp>
                  </a:graphicData>
                </a:graphic>
              </wp:anchor>
            </w:drawing>
          </mc:Choice>
          <mc:Fallback>
            <w:pict>
              <v:rect id="Shape 714" o:spid="_x0000_s1739" style="position:absolute;margin-left:78.85pt;margin-top:34.55pt;width:387.8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EEEB1" stroked="f"/>
            </w:pict>
          </mc:Fallback>
        </mc:AlternateContent>
        <mc:AlternateContent>
          <mc:Choice Requires="wps">
            <w:drawing>
              <wp:anchor simplePos="0" relativeHeight="251657728" behindDoc="1" locked="0" layoutInCell="0" allowOverlap="1">
                <wp:simplePos x="0" y="0"/>
                <wp:positionH relativeFrom="column">
                  <wp:posOffset>705485</wp:posOffset>
                </wp:positionH>
                <wp:positionV relativeFrom="paragraph">
                  <wp:posOffset>438785</wp:posOffset>
                </wp:positionV>
                <wp:extent cx="683895" cy="274320"/>
                <wp:wrapNone/>
                <wp:docPr id="715" name="Shape 7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3895" cy="274320"/>
                        </a:xfrm>
                        <a:prstGeom prst="rect">
                          <a:avLst/>
                        </a:prstGeom>
                        <a:solidFill>
                          <a:srgbClr val="FDD333"/>
                        </a:solidFill>
                      </wps:spPr>
                      <wps:bodyPr/>
                    </wps:wsp>
                  </a:graphicData>
                </a:graphic>
              </wp:anchor>
            </w:drawing>
          </mc:Choice>
          <mc:Fallback>
            <w:pict>
              <v:rect id="Shape 715" o:spid="_x0000_s1740" style="position:absolute;margin-left:55.55pt;margin-top:34.55pt;width:53.8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D333"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ind w:left="1180"/>
        <w:spacing w:after="0"/>
        <w:tabs>
          <w:tab w:leader="none" w:pos="2440" w:val="left"/>
        </w:tabs>
        <w:rPr>
          <w:sz w:val="20"/>
          <w:szCs w:val="20"/>
          <w:color w:val="auto"/>
        </w:rPr>
      </w:pPr>
      <w:r>
        <w:rPr>
          <w:rFonts w:ascii="Calibri" w:cs="Calibri" w:eastAsia="Calibri" w:hAnsi="Calibri"/>
          <w:sz w:val="32"/>
          <w:szCs w:val="32"/>
          <w:b w:val="1"/>
          <w:bCs w:val="1"/>
          <w:color w:val="auto"/>
        </w:rPr>
        <w:t>5.1.6.2</w:t>
      </w:r>
      <w:r>
        <w:rPr>
          <w:sz w:val="20"/>
          <w:szCs w:val="20"/>
          <w:color w:val="auto"/>
        </w:rPr>
        <w:tab/>
      </w:r>
      <w:r>
        <w:rPr>
          <w:rFonts w:ascii="Calibri" w:cs="Calibri" w:eastAsia="Calibri" w:hAnsi="Calibri"/>
          <w:sz w:val="31"/>
          <w:szCs w:val="31"/>
          <w:b w:val="1"/>
          <w:bCs w:val="1"/>
          <w:color w:val="auto"/>
        </w:rPr>
        <w:t>Actividad 2: “Carrera de obstáculos de la fluidez”</w:t>
      </w:r>
    </w:p>
    <w:p>
      <w:pPr>
        <w:spacing w:after="0" w:line="32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w:t>
      </w:r>
    </w:p>
    <w:p>
      <w:pPr>
        <w:spacing w:after="0" w:line="143" w:lineRule="exact"/>
        <w:rPr>
          <w:sz w:val="20"/>
          <w:szCs w:val="20"/>
          <w:color w:val="auto"/>
        </w:rPr>
      </w:pPr>
    </w:p>
    <w:p>
      <w:pPr>
        <w:ind w:left="1120" w:right="840"/>
        <w:spacing w:after="0" w:line="255" w:lineRule="auto"/>
        <w:rPr>
          <w:sz w:val="20"/>
          <w:szCs w:val="20"/>
          <w:color w:val="auto"/>
        </w:rPr>
      </w:pPr>
      <w:r>
        <w:rPr>
          <w:rFonts w:ascii="Calibri Light" w:cs="Calibri Light" w:eastAsia="Calibri Light" w:hAnsi="Calibri Light"/>
          <w:sz w:val="26"/>
          <w:szCs w:val="26"/>
          <w:color w:val="auto"/>
        </w:rPr>
        <w:t>Experimentar el estado de fluidez a través de una carrera de obstáculos que requiere concentración, toma de decisiones rápida y cooperación en equipo.</w:t>
      </w:r>
    </w:p>
    <w:p>
      <w:pPr>
        <w:spacing w:after="0" w:line="2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30 minutos.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p>
    <w:p>
      <w:pPr>
        <w:spacing w:after="0" w:line="33" w:lineRule="exact"/>
        <w:rPr>
          <w:sz w:val="20"/>
          <w:szCs w:val="20"/>
          <w:color w:val="auto"/>
        </w:rPr>
      </w:pPr>
    </w:p>
    <w:p>
      <w:pPr>
        <w:ind w:left="1400" w:right="840" w:hanging="289"/>
        <w:spacing w:after="0" w:line="255" w:lineRule="auto"/>
        <w:tabs>
          <w:tab w:leader="none" w:pos="1400" w:val="left"/>
        </w:tabs>
        <w:numPr>
          <w:ilvl w:val="0"/>
          <w:numId w:val="64"/>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Un espacio al aire libre o un gimnasio con suficiente espacio para una pista de obstáculos.</w:t>
      </w:r>
    </w:p>
    <w:p>
      <w:pPr>
        <w:spacing w:after="0" w:line="13"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64"/>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Conos u otros objetos para crear obstáculos.</w:t>
      </w:r>
    </w:p>
    <w:p>
      <w:pPr>
        <w:spacing w:after="0" w:line="3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64"/>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Vendas para los ojos (opcional).</w:t>
      </w:r>
    </w:p>
    <w:p>
      <w:pPr>
        <w:spacing w:after="0" w:line="24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en equipo.</w:t>
      </w:r>
    </w:p>
    <w:p>
      <w:pPr>
        <w:spacing w:after="0" w:line="133" w:lineRule="exact"/>
        <w:rPr>
          <w:sz w:val="20"/>
          <w:szCs w:val="20"/>
          <w:color w:val="auto"/>
        </w:rPr>
      </w:pPr>
    </w:p>
    <w:p>
      <w:pPr>
        <w:jc w:val="both"/>
        <w:ind w:left="1120" w:right="840"/>
        <w:spacing w:after="0" w:line="248" w:lineRule="auto"/>
        <w:rPr>
          <w:sz w:val="20"/>
          <w:szCs w:val="20"/>
          <w:color w:val="auto"/>
        </w:rPr>
      </w:pPr>
      <w:r>
        <w:rPr>
          <w:rFonts w:ascii="Calibri Light" w:cs="Calibri Light" w:eastAsia="Calibri Light" w:hAnsi="Calibri Light"/>
          <w:sz w:val="26"/>
          <w:szCs w:val="26"/>
          <w:color w:val="auto"/>
        </w:rPr>
        <w:t>Diseñe una pista de obstáculos en el espacio disponible utilizando conos u otros objetos. Los obstáculos pueden incluir saltos, zigzags, túneles, cuerdas para saltar, etc.</w:t>
      </w:r>
    </w:p>
    <w:p>
      <w:pPr>
        <w:spacing w:after="0" w:line="326" w:lineRule="exact"/>
        <w:rPr>
          <w:sz w:val="20"/>
          <w:szCs w:val="20"/>
          <w:color w:val="auto"/>
        </w:rPr>
      </w:pPr>
    </w:p>
    <w:p>
      <w:pPr>
        <w:jc w:val="both"/>
        <w:ind w:left="1120" w:right="840"/>
        <w:spacing w:after="0" w:line="248" w:lineRule="auto"/>
        <w:rPr>
          <w:sz w:val="20"/>
          <w:szCs w:val="20"/>
          <w:color w:val="auto"/>
        </w:rPr>
      </w:pPr>
      <w:r>
        <w:rPr>
          <w:rFonts w:ascii="Calibri Light" w:cs="Calibri Light" w:eastAsia="Calibri Light" w:hAnsi="Calibri Light"/>
          <w:sz w:val="26"/>
          <w:szCs w:val="26"/>
          <w:color w:val="auto"/>
        </w:rPr>
        <w:t>Divida al grupo en equipos de dos personas. Si prefiere un desafío adicional, puede asignar equipos de tres personas, pero asegúrese de que haya suficiente espacio para maniobrar.</w:t>
      </w:r>
    </w:p>
    <w:p>
      <w:pPr>
        <w:spacing w:after="0" w:line="326" w:lineRule="exact"/>
        <w:rPr>
          <w:sz w:val="20"/>
          <w:szCs w:val="20"/>
          <w:color w:val="auto"/>
        </w:rPr>
      </w:pPr>
    </w:p>
    <w:p>
      <w:pPr>
        <w:jc w:val="both"/>
        <w:ind w:left="1120" w:right="840"/>
        <w:spacing w:after="0" w:line="248" w:lineRule="auto"/>
        <w:rPr>
          <w:sz w:val="20"/>
          <w:szCs w:val="20"/>
          <w:color w:val="auto"/>
        </w:rPr>
      </w:pPr>
      <w:r>
        <w:rPr>
          <w:rFonts w:ascii="Calibri Light" w:cs="Calibri Light" w:eastAsia="Calibri Light" w:hAnsi="Calibri Light"/>
          <w:sz w:val="26"/>
          <w:szCs w:val="26"/>
          <w:color w:val="auto"/>
        </w:rPr>
        <w:t>Explique las reglas a los equipos. El objetivo es que cada equipo complete la pista de obstáculos lo más rápido posible sin cometer errores.</w:t>
      </w:r>
    </w:p>
    <w:p>
      <w:pPr>
        <w:spacing w:after="0" w:line="324" w:lineRule="exact"/>
        <w:rPr>
          <w:sz w:val="20"/>
          <w:szCs w:val="20"/>
          <w:color w:val="auto"/>
        </w:rPr>
      </w:pPr>
    </w:p>
    <w:p>
      <w:pPr>
        <w:jc w:val="both"/>
        <w:ind w:left="1120" w:right="840"/>
        <w:spacing w:after="0" w:line="248" w:lineRule="auto"/>
        <w:rPr>
          <w:sz w:val="20"/>
          <w:szCs w:val="20"/>
          <w:color w:val="auto"/>
        </w:rPr>
      </w:pPr>
      <w:r>
        <w:rPr>
          <w:rFonts w:ascii="Calibri Light" w:cs="Calibri Light" w:eastAsia="Calibri Light" w:hAnsi="Calibri Light"/>
          <w:sz w:val="26"/>
          <w:szCs w:val="26"/>
          <w:color w:val="auto"/>
        </w:rPr>
        <w:t>Los errores pueden incluir tocar un obstáculo, salirse de la pista designada o perder el equilibrio.</w:t>
      </w:r>
    </w:p>
    <w:p>
      <w:pPr>
        <w:spacing w:after="0" w:line="324" w:lineRule="exact"/>
        <w:rPr>
          <w:sz w:val="20"/>
          <w:szCs w:val="20"/>
          <w:color w:val="auto"/>
        </w:rPr>
      </w:pPr>
    </w:p>
    <w:p>
      <w:pPr>
        <w:jc w:val="both"/>
        <w:ind w:left="1120" w:right="840"/>
        <w:spacing w:after="0" w:line="248" w:lineRule="auto"/>
        <w:rPr>
          <w:sz w:val="20"/>
          <w:szCs w:val="20"/>
          <w:color w:val="auto"/>
        </w:rPr>
      </w:pPr>
      <w:r>
        <w:rPr>
          <w:rFonts w:ascii="Calibri Light" w:cs="Calibri Light" w:eastAsia="Calibri Light" w:hAnsi="Calibri Light"/>
          <w:sz w:val="26"/>
          <w:szCs w:val="26"/>
          <w:color w:val="auto"/>
        </w:rPr>
        <w:t>Si quiere agregar un desafío adicional, puedes vendar los ojos de uno de los miembros del equipo y hacer que el otro guíe al compañero vendado a través de la pista de obstáculos con instrucciones verbales.</w:t>
      </w:r>
    </w:p>
    <w:p>
      <w:pPr>
        <w:spacing w:after="0" w:line="326" w:lineRule="exact"/>
        <w:rPr>
          <w:sz w:val="20"/>
          <w:szCs w:val="20"/>
          <w:color w:val="auto"/>
        </w:rPr>
      </w:pPr>
    </w:p>
    <w:p>
      <w:pPr>
        <w:jc w:val="both"/>
        <w:ind w:left="1120" w:right="840"/>
        <w:spacing w:after="0" w:line="248" w:lineRule="auto"/>
        <w:rPr>
          <w:sz w:val="20"/>
          <w:szCs w:val="20"/>
          <w:color w:val="auto"/>
        </w:rPr>
      </w:pPr>
      <w:r>
        <w:rPr>
          <w:rFonts w:ascii="Calibri Light" w:cs="Calibri Light" w:eastAsia="Calibri Light" w:hAnsi="Calibri Light"/>
          <w:sz w:val="26"/>
          <w:szCs w:val="26"/>
          <w:color w:val="auto"/>
        </w:rPr>
        <w:t>Los equipos compiten a la vez, cronometrando el tiempo que les lleva a completar la pista sin cometer errores.</w:t>
      </w:r>
    </w:p>
    <w:p>
      <w:pPr>
        <w:spacing w:after="0" w:line="324"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A medida que cada equipo avance, el resto del grupo puede animar y observar cómo enfrentan el desafío.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347345</wp:posOffset>
            </wp:positionV>
            <wp:extent cx="719455" cy="36449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03">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61"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124</w:t>
      </w:r>
    </w:p>
    <w:p>
      <w:pPr>
        <w:sectPr>
          <w:pgSz w:w="12180" w:h="15874" w:orient="portrait"/>
          <w:cols w:equalWidth="0" w:num="1">
            <w:col w:w="10180"/>
          </w:cols>
          <w:pgMar w:left="1440" w:top="643" w:right="569" w:bottom="199" w:gutter="0" w:footer="0" w:header="0"/>
        </w:sectPr>
      </w:pPr>
    </w:p>
    <w:bookmarkStart w:id="124" w:name="page125"/>
    <w:bookmarkEnd w:id="124"/>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404">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05">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143" w:lineRule="exact"/>
        <w:rPr>
          <w:sz w:val="20"/>
          <w:szCs w:val="20"/>
          <w:color w:val="auto"/>
        </w:rPr>
      </w:pPr>
    </w:p>
    <w:p>
      <w:pPr>
        <w:jc w:val="both"/>
        <w:ind w:left="1120" w:right="840"/>
        <w:spacing w:after="0" w:line="270" w:lineRule="auto"/>
        <w:rPr>
          <w:sz w:val="20"/>
          <w:szCs w:val="20"/>
          <w:color w:val="auto"/>
        </w:rPr>
      </w:pPr>
      <w:r>
        <w:rPr>
          <w:rFonts w:ascii="Calibri Light" w:cs="Calibri Light" w:eastAsia="Calibri Light" w:hAnsi="Calibri Light"/>
          <w:sz w:val="25"/>
          <w:szCs w:val="25"/>
          <w:color w:val="auto"/>
        </w:rPr>
        <w:t>Esta actividad no sólo promoverá la fluidez, sino que también resaltará la importancia de la concentración, la toma de decisiones rápida y la cooperación en equipo, habilidades valiosas para los líderes en situaciones desafiantes. Además, puede ser una actividad divertida y energizante para el grupo.</w:t>
      </w:r>
    </w:p>
    <w:p>
      <w:pPr>
        <w:spacing w:after="0" w:line="325"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Proponga, al acabar la dinámica una reflexión grupal:</w:t>
      </w:r>
    </w:p>
    <w:p>
      <w:pPr>
        <w:spacing w:after="0" w:line="144"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Pregunte cómo se sintieron mientras participaban y si experimentaron el estado de fluidez. Anímeles a compartir cómo aplicarán las lecciones de esta actividad a su liderazgo y a sus equipos.</w:t>
      </w:r>
    </w:p>
    <w:p>
      <w:pPr>
        <w:spacing w:after="0" w:line="339" w:lineRule="exact"/>
        <w:rPr>
          <w:sz w:val="20"/>
          <w:szCs w:val="20"/>
          <w:color w:val="auto"/>
        </w:rPr>
      </w:pPr>
    </w:p>
    <w:p>
      <w:pPr>
        <w:ind w:left="1220"/>
        <w:spacing w:after="0"/>
        <w:rPr>
          <w:sz w:val="20"/>
          <w:szCs w:val="20"/>
          <w:color w:val="auto"/>
        </w:rPr>
      </w:pPr>
      <w:r>
        <w:rPr>
          <w:rFonts w:ascii="Calibri" w:cs="Calibri" w:eastAsia="Calibri" w:hAnsi="Calibri"/>
          <w:sz w:val="26"/>
          <w:szCs w:val="26"/>
          <w:b w:val="1"/>
          <w:bCs w:val="1"/>
          <w:color w:val="auto"/>
          <w:highlight w:val="lightGray"/>
        </w:rPr>
        <w:t>Fuente</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Elaborado por María Navarrete Fa.</w:t>
      </w:r>
    </w:p>
    <w:p>
      <w:pPr>
        <w:spacing w:after="0" w:line="143" w:lineRule="exact"/>
        <w:rPr>
          <w:sz w:val="20"/>
          <w:szCs w:val="20"/>
          <w:color w:val="auto"/>
        </w:rPr>
      </w:pPr>
    </w:p>
    <w:p>
      <w:pPr>
        <w:ind w:left="1220"/>
        <w:spacing w:after="0"/>
        <w:rPr>
          <w:sz w:val="20"/>
          <w:szCs w:val="20"/>
          <w:color w:val="auto"/>
        </w:rPr>
      </w:pPr>
      <w:r>
        <w:rPr>
          <w:rFonts w:ascii="Calibri" w:cs="Calibri" w:eastAsia="Calibri" w:hAnsi="Calibri"/>
          <w:sz w:val="26"/>
          <w:szCs w:val="26"/>
          <w:b w:val="1"/>
          <w:bCs w:val="1"/>
          <w:color w:val="auto"/>
          <w:highlight w:val="lightGray"/>
        </w:rPr>
        <w:t>Bibliografía</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Csikszentmihalyi, M. (2011) Fluir. Ed. Kairós.</w:t>
      </w:r>
    </w:p>
    <w:p>
      <w:pPr>
        <w:spacing w:after="0" w:line="200" w:lineRule="exact"/>
        <w:rPr>
          <w:sz w:val="20"/>
          <w:szCs w:val="20"/>
          <w:color w:val="auto"/>
        </w:rPr>
      </w:pPr>
    </w:p>
    <w:p>
      <w:pPr>
        <w:spacing w:after="0" w:line="364" w:lineRule="exact"/>
        <w:rPr>
          <w:sz w:val="20"/>
          <w:szCs w:val="20"/>
          <w:color w:val="auto"/>
        </w:rPr>
      </w:pPr>
    </w:p>
    <w:p>
      <w:pPr>
        <w:jc w:val="center"/>
        <w:ind w:right="-279"/>
        <w:spacing w:after="0"/>
        <w:rPr>
          <w:sz w:val="20"/>
          <w:szCs w:val="20"/>
          <w:color w:val="auto"/>
        </w:rPr>
      </w:pPr>
      <w:r>
        <w:rPr>
          <w:rFonts w:ascii="Calibri" w:cs="Calibri" w:eastAsia="Calibri" w:hAnsi="Calibri"/>
          <w:sz w:val="32"/>
          <w:szCs w:val="32"/>
          <w:b w:val="1"/>
          <w:bCs w:val="1"/>
          <w:color w:val="auto"/>
        </w:rPr>
        <w:t>Competencia emocional: compromiso y resonancia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705485</wp:posOffset>
                </wp:positionH>
                <wp:positionV relativeFrom="paragraph">
                  <wp:posOffset>-240665</wp:posOffset>
                </wp:positionV>
                <wp:extent cx="5220335" cy="274320"/>
                <wp:wrapNone/>
                <wp:docPr id="719" name="Shape 7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0335" cy="274320"/>
                        </a:xfrm>
                        <a:prstGeom prst="rect">
                          <a:avLst/>
                        </a:prstGeom>
                        <a:solidFill>
                          <a:srgbClr val="FEEDAD"/>
                        </a:solidFill>
                      </wps:spPr>
                      <wps:bodyPr/>
                    </wps:wsp>
                  </a:graphicData>
                </a:graphic>
              </wp:anchor>
            </w:drawing>
          </mc:Choice>
          <mc:Fallback>
            <w:pict>
              <v:rect id="Shape 719" o:spid="_x0000_s1744" style="position:absolute;margin-left:55.55pt;margin-top:-18.9499pt;width:411.05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EEDAD" stroked="f"/>
            </w:pict>
          </mc:Fallback>
        </mc:AlternateContent>
      </w:r>
    </w:p>
    <w:p>
      <w:pPr>
        <w:spacing w:after="0" w:line="328" w:lineRule="exact"/>
        <w:rPr>
          <w:sz w:val="20"/>
          <w:szCs w:val="20"/>
          <w:color w:val="auto"/>
        </w:rPr>
      </w:pPr>
    </w:p>
    <w:p>
      <w:pPr>
        <w:jc w:val="center"/>
        <w:ind w:right="-279"/>
        <w:spacing w:after="0"/>
        <w:rPr>
          <w:sz w:val="20"/>
          <w:szCs w:val="20"/>
          <w:color w:val="auto"/>
        </w:rPr>
      </w:pPr>
      <w:r>
        <w:rPr>
          <w:rFonts w:ascii="Calibri" w:cs="Calibri" w:eastAsia="Calibri" w:hAnsi="Calibri"/>
          <w:sz w:val="26"/>
          <w:szCs w:val="26"/>
          <w:b w:val="1"/>
          <w:bCs w:val="1"/>
          <w:color w:val="auto"/>
        </w:rPr>
        <w:t>Importancia de la competencia y transferencia al contexto organizacional</w:t>
      </w:r>
    </w:p>
    <w:p>
      <w:pPr>
        <w:spacing w:after="0" w:line="228"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El compromiso y la resonancia, son dos aspectos esenciales en el trabajo de los líderes, ya que tienen un impacto significativo en la efectividad de su liderazgo y en la dinámica de sus equipos.</w:t>
      </w:r>
    </w:p>
    <w:p>
      <w:pPr>
        <w:spacing w:after="0" w:line="344"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Un líder comprometido es fuente de motivación y ejemplo. Los líderes comprometidos muestran un alto nivel de dedicación y pasión por su trabajo. Esto motiva a los miembros del equipo a seguir su ejemplo y comprometerse también con sus tareas y objetivos. También tienden a ser más productivos y eficientes en sus roles. Esto puede impulsar la productividad general del equipo y de la organización.</w:t>
      </w:r>
    </w:p>
    <w:p>
      <w:pPr>
        <w:spacing w:after="0" w:line="349"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El compromiso también está relacionado con la resiliencia. Los líderes comprometidos son más propensos a enfrentar desafíos y dificultades con determinación y a superar obstáculos. Cuando los líderes demuestran compromiso, ganan la confianza de sus equipos. Los miembros del equipo están más dispuestos a seguir a líderes que se preocupan sinceramente por el éxito del grupo.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560070</wp:posOffset>
            </wp:positionV>
            <wp:extent cx="719455" cy="36449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406">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125</w:t>
      </w:r>
    </w:p>
    <w:p>
      <w:pPr>
        <w:sectPr>
          <w:pgSz w:w="12180" w:h="15874" w:orient="portrait"/>
          <w:cols w:equalWidth="0" w:num="1">
            <w:col w:w="10180"/>
          </w:cols>
          <w:pgMar w:left="1440" w:top="639" w:right="569" w:bottom="199" w:gutter="0" w:footer="0" w:header="0"/>
        </w:sectPr>
      </w:pPr>
    </w:p>
    <w:bookmarkStart w:id="125" w:name="page126"/>
    <w:bookmarkEnd w:id="125"/>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407">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408">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El concepto de resonancia en liderazgo se basa en la idea de que los líderes efectivos tienen la capacidad de conectar emocionalmente con sus seguidores, lo que crea un ambiente de trabajo positivo y productivo. La resonancia en el liderazgo se relaciona con la empatía, la comprensión y la habilidad de los líderes para sintonizar emocionalmente con sus equipos. Describamos unos aspectos clave de la resonancia en liderazgo:</w:t>
      </w:r>
    </w:p>
    <w:p>
      <w:pPr>
        <w:spacing w:after="0" w:line="344"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Empatía</w:t>
      </w:r>
    </w:p>
    <w:p>
      <w:pPr>
        <w:spacing w:after="0" w:line="28" w:lineRule="exact"/>
        <w:rPr>
          <w:sz w:val="20"/>
          <w:szCs w:val="20"/>
          <w:color w:val="auto"/>
        </w:rPr>
      </w:pPr>
    </w:p>
    <w:p>
      <w:pPr>
        <w:jc w:val="both"/>
        <w:ind w:left="1120" w:right="840"/>
        <w:spacing w:after="0" w:line="271" w:lineRule="auto"/>
        <w:rPr>
          <w:sz w:val="20"/>
          <w:szCs w:val="20"/>
          <w:color w:val="auto"/>
        </w:rPr>
      </w:pPr>
      <w:r>
        <w:rPr>
          <w:rFonts w:ascii="Calibri Light" w:cs="Calibri Light" w:eastAsia="Calibri Light" w:hAnsi="Calibri Light"/>
          <w:sz w:val="25"/>
          <w:szCs w:val="25"/>
          <w:color w:val="auto"/>
        </w:rPr>
        <w:t>Los líderes resonantes son capaces de ponerse en el lugar de sus empleados y comprender sus pensamientos, sentimientos y preocupaciones. Esto les permite establecer conexiones más sólidas y significativas con los miembros del equipo.</w:t>
      </w:r>
    </w:p>
    <w:p>
      <w:pPr>
        <w:spacing w:after="0" w:line="321"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Escucha activa</w:t>
      </w:r>
    </w:p>
    <w:p>
      <w:pPr>
        <w:spacing w:after="0" w:line="28" w:lineRule="exact"/>
        <w:rPr>
          <w:sz w:val="20"/>
          <w:szCs w:val="20"/>
          <w:color w:val="auto"/>
        </w:rPr>
      </w:pPr>
    </w:p>
    <w:p>
      <w:pPr>
        <w:jc w:val="both"/>
        <w:ind w:left="1120" w:right="840"/>
        <w:spacing w:after="0" w:line="287" w:lineRule="auto"/>
        <w:rPr>
          <w:sz w:val="20"/>
          <w:szCs w:val="20"/>
          <w:color w:val="auto"/>
        </w:rPr>
      </w:pPr>
      <w:r>
        <w:rPr>
          <w:rFonts w:ascii="Calibri Light" w:cs="Calibri Light" w:eastAsia="Calibri Light" w:hAnsi="Calibri Light"/>
          <w:sz w:val="24"/>
          <w:szCs w:val="24"/>
          <w:color w:val="auto"/>
        </w:rPr>
        <w:t>La resonancia implica escuchar activamente a los demás. Los líderes que practican la escucha activa demuestran un interés genuino por lo que sus empleados tienen que decir, lo que a su vez fortalece la relación y la comunicación.</w:t>
      </w:r>
    </w:p>
    <w:p>
      <w:pPr>
        <w:spacing w:after="0" w:line="304"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Comunicación efectiva</w:t>
      </w:r>
    </w:p>
    <w:p>
      <w:pPr>
        <w:spacing w:after="0" w:line="28"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Los líderes resonantes son comunicadores efectivos. Tienen la capacidad de transmitir sus mensajes de manera clara y persuasiva, adaptando su estilo de comunicación según las necesidades y preferencias de su audiencia.</w:t>
      </w:r>
    </w:p>
    <w:p>
      <w:pPr>
        <w:spacing w:after="0" w:line="339"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Adaptación a las necesidades del equipo</w:t>
      </w:r>
    </w:p>
    <w:p>
      <w:pPr>
        <w:spacing w:after="0" w:line="28"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Al ser flexibles y se adaptan a las necesidades de sus equipos, pueden ajustar sus enfoques de liderazgo según la situación y las personalidades de los miembros del equipo.</w:t>
      </w:r>
    </w:p>
    <w:p>
      <w:pPr>
        <w:spacing w:after="0" w:line="339"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Creación de un clima de confianza</w:t>
      </w:r>
    </w:p>
    <w:p>
      <w:pPr>
        <w:spacing w:after="0" w:line="28" w:lineRule="exact"/>
        <w:rPr>
          <w:sz w:val="20"/>
          <w:szCs w:val="20"/>
          <w:color w:val="auto"/>
        </w:rPr>
      </w:pPr>
    </w:p>
    <w:p>
      <w:pPr>
        <w:jc w:val="both"/>
        <w:ind w:left="1120" w:right="840"/>
        <w:spacing w:after="0" w:line="271" w:lineRule="auto"/>
        <w:rPr>
          <w:sz w:val="20"/>
          <w:szCs w:val="20"/>
          <w:color w:val="auto"/>
        </w:rPr>
      </w:pPr>
      <w:r>
        <w:rPr>
          <w:rFonts w:ascii="Calibri Light" w:cs="Calibri Light" w:eastAsia="Calibri Light" w:hAnsi="Calibri Light"/>
          <w:sz w:val="25"/>
          <w:szCs w:val="25"/>
          <w:color w:val="auto"/>
        </w:rPr>
        <w:t>La resonancia contribuye a crear un ambiente de trabajo en el que los empleados se sienten seguros y confían en sus líderes. Los empleados son más propensos a seguir a líderes que muestran comprensión y preocupación por su bienestar.</w:t>
      </w:r>
    </w:p>
    <w:p>
      <w:pPr>
        <w:spacing w:after="0" w:line="321"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Motivación y compromiso</w:t>
      </w:r>
    </w:p>
    <w:p>
      <w:pPr>
        <w:spacing w:after="0" w:line="28" w:lineRule="exact"/>
        <w:rPr>
          <w:sz w:val="20"/>
          <w:szCs w:val="20"/>
          <w:color w:val="auto"/>
        </w:rPr>
      </w:pPr>
    </w:p>
    <w:p>
      <w:pPr>
        <w:jc w:val="both"/>
        <w:ind w:left="1120" w:right="840"/>
        <w:spacing w:after="0" w:line="271" w:lineRule="auto"/>
        <w:rPr>
          <w:sz w:val="20"/>
          <w:szCs w:val="20"/>
          <w:color w:val="auto"/>
        </w:rPr>
      </w:pPr>
      <w:r>
        <w:rPr>
          <w:rFonts w:ascii="Calibri Light" w:cs="Calibri Light" w:eastAsia="Calibri Light" w:hAnsi="Calibri Light"/>
          <w:sz w:val="25"/>
          <w:szCs w:val="25"/>
          <w:color w:val="auto"/>
        </w:rPr>
        <w:t>Cuando los líderes resonantes conectan emocionalmente con sus equipos, estos suelen estar más motivados y comprometidos con su trabajo. Se sienten valorados y apreciados, lo que aumenta su satisfacción laboral y su rendimiento.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647700</wp:posOffset>
            </wp:positionV>
            <wp:extent cx="719455" cy="36449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09">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126</w:t>
      </w:r>
    </w:p>
    <w:p>
      <w:pPr>
        <w:sectPr>
          <w:pgSz w:w="12180" w:h="15874" w:orient="portrait"/>
          <w:cols w:equalWidth="0" w:num="1">
            <w:col w:w="10180"/>
          </w:cols>
          <w:pgMar w:left="1440" w:top="643" w:right="569" w:bottom="199" w:gutter="0" w:footer="0" w:header="0"/>
        </w:sectPr>
      </w:pPr>
    </w:p>
    <w:bookmarkStart w:id="126" w:name="page127"/>
    <w:bookmarkEnd w:id="126"/>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410">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11">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1120"/>
        <w:spacing w:after="0"/>
        <w:rPr>
          <w:sz w:val="20"/>
          <w:szCs w:val="20"/>
          <w:color w:val="auto"/>
        </w:rPr>
      </w:pPr>
      <w:r>
        <w:rPr>
          <w:rFonts w:ascii="Calibri" w:cs="Calibri" w:eastAsia="Calibri" w:hAnsi="Calibri"/>
          <w:sz w:val="26"/>
          <w:szCs w:val="26"/>
          <w:b w:val="1"/>
          <w:bCs w:val="1"/>
          <w:color w:val="auto"/>
        </w:rPr>
        <w:t>Mejora de la colaboración</w:t>
      </w:r>
    </w:p>
    <w:p>
      <w:pPr>
        <w:spacing w:after="0" w:line="28"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La resonancia fomenta la colaboración y el trabajo en equipo. Los líderes que pueden conectar emocionalmente con sus equipos pueden crear un entorno en el que los empleados estén dispuestos a colaborar y compartir ideas de manera más efectiva.</w:t>
      </w:r>
    </w:p>
    <w:p>
      <w:pPr>
        <w:spacing w:after="0" w:line="343" w:lineRule="exact"/>
        <w:rPr>
          <w:sz w:val="20"/>
          <w:szCs w:val="20"/>
          <w:color w:val="auto"/>
        </w:rPr>
      </w:pPr>
    </w:p>
    <w:p>
      <w:pPr>
        <w:ind w:left="2420"/>
        <w:spacing w:after="0"/>
        <w:rPr>
          <w:sz w:val="20"/>
          <w:szCs w:val="20"/>
          <w:color w:val="auto"/>
        </w:rPr>
      </w:pPr>
      <w:r>
        <w:rPr>
          <w:rFonts w:ascii="Calibri" w:cs="Calibri" w:eastAsia="Calibri" w:hAnsi="Calibri"/>
          <w:sz w:val="26"/>
          <w:szCs w:val="26"/>
          <w:color w:val="auto"/>
        </w:rPr>
        <w:t>Les proponemos la lectura del libro:</w:t>
      </w:r>
    </w:p>
    <w:p>
      <w:pPr>
        <w:spacing w:after="0" w:line="26" w:lineRule="exact"/>
        <w:rPr>
          <w:sz w:val="20"/>
          <w:szCs w:val="20"/>
          <w:color w:val="auto"/>
        </w:rPr>
      </w:pPr>
    </w:p>
    <w:p>
      <w:pPr>
        <w:ind w:left="2420" w:right="980"/>
        <w:spacing w:after="0" w:line="275" w:lineRule="auto"/>
        <w:rPr>
          <w:sz w:val="20"/>
          <w:szCs w:val="20"/>
          <w:color w:val="auto"/>
        </w:rPr>
      </w:pPr>
      <w:r>
        <w:rPr>
          <w:rFonts w:ascii="Calibri Light" w:cs="Calibri Light" w:eastAsia="Calibri Light" w:hAnsi="Calibri Light"/>
          <w:sz w:val="25"/>
          <w:szCs w:val="25"/>
          <w:i w:val="1"/>
          <w:iCs w:val="1"/>
          <w:color w:val="auto"/>
        </w:rPr>
        <w:t xml:space="preserve">El líder resonante crea más: El poder de la inteligencia emocional, </w:t>
      </w:r>
      <w:r>
        <w:rPr>
          <w:rFonts w:ascii="Calibri Light" w:cs="Calibri Light" w:eastAsia="Calibri Light" w:hAnsi="Calibri Light"/>
          <w:sz w:val="25"/>
          <w:szCs w:val="25"/>
          <w:color w:val="auto"/>
        </w:rPr>
        <w:t>escrito por Daniel Goleman, Richard Boyatzis y Annie McKee.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1004570</wp:posOffset>
                </wp:positionH>
                <wp:positionV relativeFrom="paragraph">
                  <wp:posOffset>295275</wp:posOffset>
                </wp:positionV>
                <wp:extent cx="4924425" cy="274955"/>
                <wp:wrapNone/>
                <wp:docPr id="726" name="Shape 7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4425" cy="274955"/>
                        </a:xfrm>
                        <a:prstGeom prst="rect">
                          <a:avLst/>
                        </a:prstGeom>
                        <a:solidFill>
                          <a:srgbClr val="FEE070"/>
                        </a:solidFill>
                      </wps:spPr>
                      <wps:bodyPr/>
                    </wps:wsp>
                  </a:graphicData>
                </a:graphic>
              </wp:anchor>
            </w:drawing>
          </mc:Choice>
          <mc:Fallback>
            <w:pict>
              <v:rect id="Shape 726" o:spid="_x0000_s1751" style="position:absolute;margin-left:79.1pt;margin-top:23.25pt;width:387.75pt;height:21.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EE070" stroked="f"/>
            </w:pict>
          </mc:Fallback>
        </mc:AlternateContent>
        <mc:AlternateContent>
          <mc:Choice Requires="wps">
            <w:drawing>
              <wp:anchor simplePos="0" relativeHeight="251657728" behindDoc="1" locked="0" layoutInCell="0" allowOverlap="1">
                <wp:simplePos x="0" y="0"/>
                <wp:positionH relativeFrom="column">
                  <wp:posOffset>708025</wp:posOffset>
                </wp:positionH>
                <wp:positionV relativeFrom="paragraph">
                  <wp:posOffset>295275</wp:posOffset>
                </wp:positionV>
                <wp:extent cx="684530" cy="274955"/>
                <wp:wrapNone/>
                <wp:docPr id="727" name="Shape 7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4530" cy="274955"/>
                        </a:xfrm>
                        <a:prstGeom prst="rect">
                          <a:avLst/>
                        </a:prstGeom>
                        <a:solidFill>
                          <a:srgbClr val="003B57"/>
                        </a:solidFill>
                      </wps:spPr>
                      <wps:bodyPr/>
                    </wps:wsp>
                  </a:graphicData>
                </a:graphic>
              </wp:anchor>
            </w:drawing>
          </mc:Choice>
          <mc:Fallback>
            <w:pict>
              <v:rect id="Shape 727" o:spid="_x0000_s1752" style="position:absolute;margin-left:55.75pt;margin-top:23.25pt;width:53.9pt;height:21.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3B57" stroked="f"/>
            </w:pict>
          </mc:Fallback>
        </mc:AlternateContent>
      </w:r>
    </w:p>
    <w:p>
      <w:pPr>
        <w:spacing w:after="0" w:line="200" w:lineRule="exact"/>
        <w:rPr>
          <w:sz w:val="20"/>
          <w:szCs w:val="20"/>
          <w:color w:val="auto"/>
        </w:rPr>
      </w:pPr>
    </w:p>
    <w:p>
      <w:pPr>
        <w:spacing w:after="0" w:line="257" w:lineRule="exact"/>
        <w:rPr>
          <w:sz w:val="20"/>
          <w:szCs w:val="20"/>
          <w:color w:val="auto"/>
        </w:rPr>
      </w:pPr>
    </w:p>
    <w:p>
      <w:pPr>
        <w:ind w:left="1320"/>
        <w:spacing w:after="0"/>
        <w:tabs>
          <w:tab w:leader="none" w:pos="2400" w:val="left"/>
        </w:tabs>
        <w:rPr>
          <w:sz w:val="20"/>
          <w:szCs w:val="20"/>
          <w:color w:val="auto"/>
        </w:rPr>
      </w:pPr>
      <w:r>
        <w:rPr>
          <w:rFonts w:ascii="Calibri" w:cs="Calibri" w:eastAsia="Calibri" w:hAnsi="Calibri"/>
          <w:sz w:val="32"/>
          <w:szCs w:val="32"/>
          <w:b w:val="1"/>
          <w:bCs w:val="1"/>
          <w:color w:val="FFFFFF"/>
        </w:rPr>
        <w:t>5.1.7</w:t>
      </w:r>
      <w:r>
        <w:rPr>
          <w:sz w:val="20"/>
          <w:szCs w:val="20"/>
          <w:color w:val="auto"/>
        </w:rPr>
        <w:tab/>
      </w:r>
      <w:r>
        <w:rPr>
          <w:rFonts w:ascii="Calibri" w:cs="Calibri" w:eastAsia="Calibri" w:hAnsi="Calibri"/>
          <w:sz w:val="31"/>
          <w:szCs w:val="31"/>
          <w:b w:val="1"/>
          <w:bCs w:val="1"/>
          <w:color w:val="auto"/>
        </w:rPr>
        <w:t>“Compartir historias”</w:t>
      </w:r>
    </w:p>
    <w:p>
      <w:pPr>
        <w:spacing w:after="0" w:line="32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Objetivos</w:t>
      </w:r>
    </w:p>
    <w:p>
      <w:pPr>
        <w:spacing w:after="0" w:line="143" w:lineRule="exact"/>
        <w:rPr>
          <w:sz w:val="20"/>
          <w:szCs w:val="20"/>
          <w:color w:val="auto"/>
        </w:rPr>
      </w:pPr>
    </w:p>
    <w:p>
      <w:pPr>
        <w:ind w:left="1120" w:right="840"/>
        <w:spacing w:after="0" w:line="255" w:lineRule="auto"/>
        <w:rPr>
          <w:sz w:val="20"/>
          <w:szCs w:val="20"/>
          <w:color w:val="auto"/>
        </w:rPr>
      </w:pPr>
      <w:r>
        <w:rPr>
          <w:rFonts w:ascii="Calibri Light" w:cs="Calibri Light" w:eastAsia="Calibri Light" w:hAnsi="Calibri Light"/>
          <w:sz w:val="26"/>
          <w:szCs w:val="26"/>
          <w:color w:val="auto"/>
        </w:rPr>
        <w:t>Favorecer la capacidad para disfrutar en el trabajo. Estar comprometido con el trabajo (</w:t>
      </w:r>
      <w:r>
        <w:rPr>
          <w:rFonts w:ascii="Calibri Light" w:cs="Calibri Light" w:eastAsia="Calibri Light" w:hAnsi="Calibri Light"/>
          <w:sz w:val="26"/>
          <w:szCs w:val="26"/>
          <w:i w:val="1"/>
          <w:iCs w:val="1"/>
          <w:color w:val="auto"/>
        </w:rPr>
        <w:t>engagement</w:t>
      </w:r>
      <w:r>
        <w:rPr>
          <w:rFonts w:ascii="Calibri Light" w:cs="Calibri Light" w:eastAsia="Calibri Light" w:hAnsi="Calibri Light"/>
          <w:sz w:val="26"/>
          <w:szCs w:val="26"/>
          <w:color w:val="auto"/>
        </w:rPr>
        <w:t>). Capacidad para contribuir al bienestar general.</w:t>
      </w:r>
    </w:p>
    <w:p>
      <w:pPr>
        <w:spacing w:after="0" w:line="346" w:lineRule="exact"/>
        <w:rPr>
          <w:sz w:val="20"/>
          <w:szCs w:val="20"/>
          <w:color w:val="auto"/>
        </w:rPr>
      </w:pPr>
    </w:p>
    <w:p>
      <w:pPr>
        <w:ind w:left="1120" w:right="840"/>
        <w:spacing w:after="0" w:line="255" w:lineRule="auto"/>
        <w:rPr>
          <w:sz w:val="20"/>
          <w:szCs w:val="20"/>
          <w:color w:val="auto"/>
        </w:rPr>
      </w:pPr>
      <w:r>
        <w:rPr>
          <w:rFonts w:ascii="Calibri Light" w:cs="Calibri Light" w:eastAsia="Calibri Light" w:hAnsi="Calibri Light"/>
          <w:sz w:val="26"/>
          <w:szCs w:val="26"/>
          <w:color w:val="auto"/>
        </w:rPr>
        <w:t>Fomentar el compromiso y la resonancia entre los miembros del grupo a través del intercambio de historias personales significativas.</w:t>
      </w:r>
    </w:p>
    <w:p>
      <w:pPr>
        <w:spacing w:after="0" w:line="221"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Duración prevista aproximada:</w:t>
      </w:r>
      <w:r>
        <w:rPr>
          <w:rFonts w:ascii="Calibri Light" w:cs="Calibri Light" w:eastAsia="Calibri Light" w:hAnsi="Calibri Light"/>
          <w:sz w:val="26"/>
          <w:szCs w:val="26"/>
          <w:color w:val="auto"/>
        </w:rPr>
        <w:t xml:space="preserve"> 30-40 minutos.</w:t>
      </w:r>
    </w:p>
    <w:p>
      <w:pPr>
        <w:spacing w:after="0" w:line="238"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Materiales:</w:t>
      </w:r>
    </w:p>
    <w:p>
      <w:pPr>
        <w:spacing w:after="0" w:line="21" w:lineRule="exact"/>
        <w:rPr>
          <w:sz w:val="20"/>
          <w:szCs w:val="20"/>
          <w:color w:val="auto"/>
        </w:rPr>
      </w:pPr>
    </w:p>
    <w:p>
      <w:pPr>
        <w:ind w:left="1400" w:hanging="289"/>
        <w:spacing w:after="0"/>
        <w:tabs>
          <w:tab w:leader="none" w:pos="1400" w:val="left"/>
        </w:tabs>
        <w:numPr>
          <w:ilvl w:val="0"/>
          <w:numId w:val="65"/>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Papel y bolígrafos.</w:t>
      </w:r>
    </w:p>
    <w:p>
      <w:pPr>
        <w:spacing w:after="0" w:line="22" w:lineRule="exact"/>
        <w:rPr>
          <w:rFonts w:ascii="Calibri Light" w:cs="Calibri Light" w:eastAsia="Calibri Light" w:hAnsi="Calibri Light"/>
          <w:sz w:val="26"/>
          <w:szCs w:val="26"/>
          <w:color w:val="4C4C4C"/>
        </w:rPr>
      </w:pPr>
    </w:p>
    <w:p>
      <w:pPr>
        <w:ind w:left="1400" w:hanging="289"/>
        <w:spacing w:after="0"/>
        <w:tabs>
          <w:tab w:leader="none" w:pos="1400" w:val="left"/>
        </w:tabs>
        <w:numPr>
          <w:ilvl w:val="0"/>
          <w:numId w:val="65"/>
        </w:numPr>
        <w:rPr>
          <w:rFonts w:ascii="Calibri Light" w:cs="Calibri Light" w:eastAsia="Calibri Light" w:hAnsi="Calibri Light"/>
          <w:sz w:val="26"/>
          <w:szCs w:val="26"/>
          <w:color w:val="4C4C4C"/>
        </w:rPr>
      </w:pPr>
      <w:r>
        <w:rPr>
          <w:rFonts w:ascii="Calibri Light" w:cs="Calibri Light" w:eastAsia="Calibri Light" w:hAnsi="Calibri Light"/>
          <w:sz w:val="26"/>
          <w:szCs w:val="26"/>
          <w:color w:val="auto"/>
        </w:rPr>
        <w:t>Una lista de preguntas guía (ver más abajo).</w:t>
      </w:r>
    </w:p>
    <w:p>
      <w:pPr>
        <w:spacing w:after="0" w:line="24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Realización de la actividad:</w:t>
      </w:r>
      <w:r>
        <w:rPr>
          <w:rFonts w:ascii="Calibri Light" w:cs="Calibri Light" w:eastAsia="Calibri Light" w:hAnsi="Calibri Light"/>
          <w:sz w:val="26"/>
          <w:szCs w:val="26"/>
          <w:color w:val="auto"/>
        </w:rPr>
        <w:t xml:space="preserve"> individual o en equipo.</w:t>
      </w:r>
    </w:p>
    <w:p>
      <w:pPr>
        <w:spacing w:after="0" w:line="143" w:lineRule="exact"/>
        <w:rPr>
          <w:sz w:val="20"/>
          <w:szCs w:val="20"/>
          <w:color w:val="auto"/>
        </w:rPr>
      </w:pPr>
    </w:p>
    <w:p>
      <w:pPr>
        <w:ind w:left="1120" w:right="840"/>
        <w:spacing w:after="0" w:line="255" w:lineRule="auto"/>
        <w:rPr>
          <w:sz w:val="20"/>
          <w:szCs w:val="20"/>
          <w:color w:val="auto"/>
        </w:rPr>
      </w:pPr>
      <w:r>
        <w:rPr>
          <w:rFonts w:ascii="Calibri Light" w:cs="Calibri Light" w:eastAsia="Calibri Light" w:hAnsi="Calibri Light"/>
          <w:sz w:val="26"/>
          <w:szCs w:val="26"/>
          <w:color w:val="auto"/>
        </w:rPr>
        <w:t>Prepare una lista de preguntas guía que aborden temas personales, profesionales y de liderazgo. Algunas preguntas pueden incluir:</w:t>
      </w:r>
    </w:p>
    <w:p>
      <w:pPr>
        <w:spacing w:after="0" w:line="344" w:lineRule="exact"/>
        <w:rPr>
          <w:sz w:val="20"/>
          <w:szCs w:val="20"/>
          <w:color w:val="auto"/>
        </w:rPr>
      </w:pPr>
    </w:p>
    <w:p>
      <w:pPr>
        <w:ind w:left="1400" w:hanging="289"/>
        <w:spacing w:after="0"/>
        <w:tabs>
          <w:tab w:leader="none" w:pos="1400" w:val="left"/>
        </w:tabs>
        <w:numPr>
          <w:ilvl w:val="0"/>
          <w:numId w:val="66"/>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¿Cuál fue un momento decisivo en tu vida que le llevó a donde está hoy?</w:t>
      </w:r>
    </w:p>
    <w:p>
      <w:pPr>
        <w:spacing w:after="0" w:line="142" w:lineRule="exact"/>
        <w:rPr>
          <w:rFonts w:ascii="Calibri" w:cs="Calibri" w:eastAsia="Calibri" w:hAnsi="Calibri"/>
          <w:sz w:val="26"/>
          <w:szCs w:val="26"/>
          <w:b w:val="1"/>
          <w:bCs w:val="1"/>
          <w:color w:val="auto"/>
        </w:rPr>
      </w:pPr>
    </w:p>
    <w:p>
      <w:pPr>
        <w:ind w:left="1400" w:hanging="289"/>
        <w:spacing w:after="0"/>
        <w:tabs>
          <w:tab w:leader="none" w:pos="1400" w:val="left"/>
        </w:tabs>
        <w:numPr>
          <w:ilvl w:val="0"/>
          <w:numId w:val="66"/>
        </w:numPr>
        <w:rPr>
          <w:rFonts w:ascii="Calibri" w:cs="Calibri" w:eastAsia="Calibri" w:hAnsi="Calibri"/>
          <w:sz w:val="26"/>
          <w:szCs w:val="26"/>
          <w:b w:val="1"/>
          <w:bCs w:val="1"/>
          <w:color w:val="auto"/>
        </w:rPr>
      </w:pPr>
      <w:r>
        <w:rPr>
          <w:rFonts w:ascii="Calibri Light" w:cs="Calibri Light" w:eastAsia="Calibri Light" w:hAnsi="Calibri Light"/>
          <w:sz w:val="26"/>
          <w:szCs w:val="26"/>
          <w:color w:val="auto"/>
        </w:rPr>
        <w:t>¿Cuál es una lección importante que ha aprendido como líder?</w:t>
      </w:r>
    </w:p>
    <w:p>
      <w:pPr>
        <w:spacing w:after="0" w:line="144" w:lineRule="exact"/>
        <w:rPr>
          <w:rFonts w:ascii="Calibri" w:cs="Calibri" w:eastAsia="Calibri" w:hAnsi="Calibri"/>
          <w:sz w:val="26"/>
          <w:szCs w:val="26"/>
          <w:b w:val="1"/>
          <w:bCs w:val="1"/>
          <w:color w:val="auto"/>
        </w:rPr>
      </w:pPr>
    </w:p>
    <w:p>
      <w:pPr>
        <w:ind w:left="1400" w:right="2160" w:hanging="289"/>
        <w:spacing w:after="0" w:line="275" w:lineRule="auto"/>
        <w:tabs>
          <w:tab w:leader="none" w:pos="1400" w:val="left"/>
        </w:tabs>
        <w:numPr>
          <w:ilvl w:val="0"/>
          <w:numId w:val="66"/>
        </w:numPr>
        <w:rPr>
          <w:rFonts w:ascii="Calibri" w:cs="Calibri" w:eastAsia="Calibri" w:hAnsi="Calibri"/>
          <w:sz w:val="25"/>
          <w:szCs w:val="25"/>
          <w:b w:val="1"/>
          <w:bCs w:val="1"/>
          <w:color w:val="auto"/>
        </w:rPr>
      </w:pPr>
      <w:r>
        <w:rPr>
          <w:rFonts w:ascii="Calibri Light" w:cs="Calibri Light" w:eastAsia="Calibri Light" w:hAnsi="Calibri Light"/>
          <w:sz w:val="25"/>
          <w:szCs w:val="25"/>
          <w:color w:val="auto"/>
        </w:rPr>
        <w:t>¿Puede compartir una experiencia en la que se sintió altamente comprometido y resonante con tu trabajo o tu equipo?</w:t>
      </w:r>
    </w:p>
    <w:p>
      <w:pPr>
        <w:spacing w:after="0" w:line="321" w:lineRule="exact"/>
        <w:rPr>
          <w:sz w:val="20"/>
          <w:szCs w:val="20"/>
          <w:color w:val="auto"/>
        </w:rPr>
      </w:pPr>
    </w:p>
    <w:p>
      <w:pPr>
        <w:ind w:left="1120" w:right="840"/>
        <w:spacing w:after="0" w:line="255" w:lineRule="auto"/>
        <w:rPr>
          <w:sz w:val="20"/>
          <w:szCs w:val="20"/>
          <w:color w:val="auto"/>
        </w:rPr>
      </w:pPr>
      <w:r>
        <w:rPr>
          <w:rFonts w:ascii="Calibri Light" w:cs="Calibri Light" w:eastAsia="Calibri Light" w:hAnsi="Calibri Light"/>
          <w:sz w:val="26"/>
          <w:szCs w:val="26"/>
          <w:color w:val="auto"/>
        </w:rPr>
        <w:t>Explique el propósito de la actividad a los participantes: crear un ambiente de confianza y compromiso compartiendo historias personales y de liderazgo.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405765</wp:posOffset>
            </wp:positionV>
            <wp:extent cx="719455" cy="36449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412">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127</w:t>
      </w:r>
    </w:p>
    <w:p>
      <w:pPr>
        <w:sectPr>
          <w:pgSz w:w="12180" w:h="15874" w:orient="portrait"/>
          <w:cols w:equalWidth="0" w:num="1">
            <w:col w:w="10180"/>
          </w:cols>
          <w:pgMar w:left="1440" w:top="639" w:right="569" w:bottom="199" w:gutter="0" w:footer="0" w:header="0"/>
        </w:sectPr>
      </w:pPr>
    </w:p>
    <w:bookmarkStart w:id="127" w:name="page128"/>
    <w:bookmarkEnd w:id="127"/>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413">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14">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Pida al grupo que se coloque formando un círculo y comience la actividad. Uno por uno, debe elegir una pregunta de la lista y compartir su historia y reflexiones con el grupo. Los demás escuchan atentamente sin interrumpir.</w:t>
      </w:r>
    </w:p>
    <w:p>
      <w:pPr>
        <w:spacing w:after="0" w:line="344"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Después de que cada miembro del grupo comparta su historia, inicie un espacio para preguntas, comentarios y reflexiones por parte de los demás.</w:t>
      </w:r>
    </w:p>
    <w:p>
      <w:pPr>
        <w:spacing w:after="0" w:line="346"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Anímelos a compartir cómo se sienten después de escuchar las historias de sus compañeros y a destacar las similitudes o conexiones entre sus propias experiencias y las de los demás.</w:t>
      </w:r>
    </w:p>
    <w:p>
      <w:pPr>
        <w:spacing w:after="0" w:line="344"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Al final de la actividad, pida al grupo que compartan un compromiso o acción específica que puedan tomar en sus roles de liderazgo basado en las lecciones o inspiración que obtuvieron de las historias compartidas.</w:t>
      </w:r>
    </w:p>
    <w:p>
      <w:pPr>
        <w:spacing w:after="0" w:line="320" w:lineRule="exact"/>
        <w:rPr>
          <w:sz w:val="20"/>
          <w:szCs w:val="20"/>
          <w:color w:val="auto"/>
        </w:rPr>
      </w:pPr>
    </w:p>
    <w:p>
      <w:pPr>
        <w:ind w:left="1120"/>
        <w:spacing w:after="0"/>
        <w:rPr>
          <w:sz w:val="20"/>
          <w:szCs w:val="20"/>
          <w:color w:val="auto"/>
        </w:rPr>
      </w:pPr>
      <w:r>
        <w:rPr>
          <w:rFonts w:ascii="Calibri" w:cs="Calibri" w:eastAsia="Calibri" w:hAnsi="Calibri"/>
          <w:sz w:val="28"/>
          <w:szCs w:val="28"/>
          <w:b w:val="1"/>
          <w:bCs w:val="1"/>
          <w:color w:val="auto"/>
        </w:rPr>
        <w:t>Evaluación de la actividad</w:t>
      </w:r>
    </w:p>
    <w:p>
      <w:pPr>
        <w:spacing w:after="0" w:line="223"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Esta actividad ayudará a las personas del grupo a conectarse emocionalmente entre sí, a comprenderse mejor y a fortalecer su compromiso con el equipo y la organización. La empatía y la resonancia son cruciales para el liderazgo efectivo, ya que ayudan a los líderes a entender las necesidades y preocupaciones de su equipo y a tomar decisiones más acertadas.</w:t>
      </w:r>
    </w:p>
    <w:p>
      <w:pPr>
        <w:spacing w:after="0" w:line="347" w:lineRule="exact"/>
        <w:rPr>
          <w:sz w:val="20"/>
          <w:szCs w:val="20"/>
          <w:color w:val="auto"/>
        </w:rPr>
      </w:pPr>
    </w:p>
    <w:p>
      <w:pPr>
        <w:jc w:val="both"/>
        <w:ind w:left="1120" w:right="840"/>
        <w:spacing w:after="0" w:line="255" w:lineRule="auto"/>
        <w:rPr>
          <w:sz w:val="20"/>
          <w:szCs w:val="20"/>
          <w:color w:val="auto"/>
        </w:rPr>
      </w:pPr>
      <w:r>
        <w:rPr>
          <w:rFonts w:ascii="Calibri Light" w:cs="Calibri Light" w:eastAsia="Calibri Light" w:hAnsi="Calibri Light"/>
          <w:sz w:val="26"/>
          <w:szCs w:val="26"/>
          <w:color w:val="auto"/>
        </w:rPr>
        <w:t>Establezca un seguimiento para revisar los compromisos y acciones tomadas por cada uno de los miembros del grupo en una fecha posterior.</w:t>
      </w:r>
    </w:p>
    <w:p>
      <w:pPr>
        <w:spacing w:after="0" w:line="341" w:lineRule="exact"/>
        <w:rPr>
          <w:sz w:val="20"/>
          <w:szCs w:val="20"/>
          <w:color w:val="auto"/>
        </w:rPr>
      </w:pPr>
    </w:p>
    <w:p>
      <w:pPr>
        <w:ind w:left="1220"/>
        <w:spacing w:after="0"/>
        <w:rPr>
          <w:sz w:val="20"/>
          <w:szCs w:val="20"/>
          <w:color w:val="auto"/>
        </w:rPr>
      </w:pPr>
      <w:r>
        <w:rPr>
          <w:rFonts w:ascii="Calibri" w:cs="Calibri" w:eastAsia="Calibri" w:hAnsi="Calibri"/>
          <w:sz w:val="26"/>
          <w:szCs w:val="26"/>
          <w:b w:val="1"/>
          <w:bCs w:val="1"/>
          <w:color w:val="auto"/>
          <w:highlight w:val="lightGray"/>
        </w:rPr>
        <w:t>Fuente</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Elaborado por María Navarrete Fa.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2705735</wp:posOffset>
            </wp:positionV>
            <wp:extent cx="719455" cy="36449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15">
                      <a:extLst>
                        <a:ext uri="{28A0092B-C50C-407E-A947-70E740481C1C}"/>
                      </a:extLst>
                    </a:blip>
                    <a:srcRect/>
                    <a:stretch>
                      <a:fillRect/>
                    </a:stretch>
                  </pic:blipFill>
                  <pic:spPr bwMode="auto">
                    <a:xfrm>
                      <a:off x="0" y="0"/>
                      <a:ext cx="719455" cy="364490"/>
                    </a:xfrm>
                    <a:prstGeom prst="rect">
                      <a:avLst/>
                    </a:prstGeom>
                    <a:noFill/>
                  </pic:spPr>
                </pic:pic>
              </a:graphicData>
            </a:graphic>
          </wp:anchor>
        </w:drawing>
        <w:drawing>
          <wp:anchor simplePos="0" relativeHeight="251657728" behindDoc="1" locked="0" layoutInCell="0" allowOverlap="1">
            <wp:simplePos x="0" y="0"/>
            <wp:positionH relativeFrom="column">
              <wp:posOffset>3633470</wp:posOffset>
            </wp:positionH>
            <wp:positionV relativeFrom="paragraph">
              <wp:posOffset>232410</wp:posOffset>
            </wp:positionV>
            <wp:extent cx="1628140" cy="1599565"/>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416">
                      <a:extLst>
                        <a:ext uri="{28A0092B-C50C-407E-A947-70E740481C1C}"/>
                      </a:extLst>
                    </a:blip>
                    <a:srcRect/>
                    <a:stretch>
                      <a:fillRect/>
                    </a:stretch>
                  </pic:blipFill>
                  <pic:spPr bwMode="auto">
                    <a:xfrm>
                      <a:off x="0" y="0"/>
                      <a:ext cx="1628140" cy="15995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128</w:t>
      </w:r>
    </w:p>
    <w:p>
      <w:pPr>
        <w:sectPr>
          <w:pgSz w:w="12180" w:h="15874" w:orient="portrait"/>
          <w:cols w:equalWidth="0" w:num="1">
            <w:col w:w="10180"/>
          </w:cols>
          <w:pgMar w:left="1440" w:top="643" w:right="569" w:bottom="199" w:gutter="0" w:footer="0" w:header="0"/>
        </w:sectPr>
      </w:pPr>
    </w:p>
    <w:bookmarkStart w:id="128" w:name="page129"/>
    <w:bookmarkEnd w:id="128"/>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417">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418">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709295</wp:posOffset>
                </wp:positionH>
                <wp:positionV relativeFrom="paragraph">
                  <wp:posOffset>440055</wp:posOffset>
                </wp:positionV>
                <wp:extent cx="5219700" cy="274320"/>
                <wp:wrapNone/>
                <wp:docPr id="735" name="Shape 7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700" cy="274320"/>
                        </a:xfrm>
                        <a:prstGeom prst="rect">
                          <a:avLst/>
                        </a:prstGeom>
                        <a:solidFill>
                          <a:srgbClr val="A8C3D1"/>
                        </a:solidFill>
                      </wps:spPr>
                      <wps:bodyPr/>
                    </wps:wsp>
                  </a:graphicData>
                </a:graphic>
              </wp:anchor>
            </w:drawing>
          </mc:Choice>
          <mc:Fallback>
            <w:pict>
              <v:rect id="Shape 735" o:spid="_x0000_s1760" style="position:absolute;margin-left:55.85pt;margin-top:34.65pt;width:411pt;height:2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8C3D1"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center"/>
        <w:ind w:right="-279"/>
        <w:spacing w:after="0"/>
        <w:rPr>
          <w:sz w:val="20"/>
          <w:szCs w:val="20"/>
          <w:color w:val="auto"/>
        </w:rPr>
      </w:pPr>
      <w:r>
        <w:rPr>
          <w:rFonts w:ascii="Calibri" w:cs="Calibri" w:eastAsia="Calibri" w:hAnsi="Calibri"/>
          <w:sz w:val="32"/>
          <w:szCs w:val="32"/>
          <w:b w:val="1"/>
          <w:bCs w:val="1"/>
          <w:color w:val="auto"/>
        </w:rPr>
        <w:t>Resumen y conclusiones</w:t>
      </w: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Este manual tiene como objetivo contribuir a sensibilizar y formar en competencias emocionales a personas que ejercen funciones de liderazgo con la intención de mejorar su desempeño. En primer lugar, se presentó un marco de fundamentación para la creación de un modelo de Competencias Emocionales para el Liderazgo (CEL) con cinco dominios: consciencia emocional, regulación emocional autonomía emocional, habilidades sociales, habilidades de vida y bienestar.</w:t>
      </w:r>
    </w:p>
    <w:p>
      <w:pPr>
        <w:spacing w:after="0" w:line="350"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En base a este modelo se ha elaborado un programa formativo. En este manual se incluyen abundantes actividades prácticas para el desarrollo de competencias emocionales para el liderazgo. Esta parte práctica, que ocupa la mayor parte de este manual, esperamos que sea de utilidad para las personas interesadas en mejorar su desempeño como líderes.</w:t>
      </w:r>
    </w:p>
    <w:p>
      <w:pPr>
        <w:spacing w:after="0" w:line="347"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En base al modelo CEL (Competencias Emocionales para el Liderazgo) se ha elaborado el CuCEL (Cuestionario de Competencias Emocionales para el Liderazgo) con la intención de que se utilice como pretest y postest en las formaciones controladas que se puedan realizar para el desarrollo de estas competencias para poder evaluar los efectos del proceso de capacitación.</w:t>
      </w:r>
    </w:p>
    <w:p>
      <w:pPr>
        <w:spacing w:after="0" w:line="347" w:lineRule="exact"/>
        <w:rPr>
          <w:sz w:val="20"/>
          <w:szCs w:val="20"/>
          <w:color w:val="auto"/>
        </w:rPr>
      </w:pPr>
    </w:p>
    <w:p>
      <w:pPr>
        <w:jc w:val="both"/>
        <w:ind w:left="1120" w:right="840"/>
        <w:spacing w:after="0" w:line="268" w:lineRule="auto"/>
        <w:rPr>
          <w:sz w:val="20"/>
          <w:szCs w:val="20"/>
          <w:color w:val="auto"/>
        </w:rPr>
      </w:pPr>
      <w:r>
        <w:rPr>
          <w:rFonts w:ascii="Calibri Light" w:cs="Calibri Light" w:eastAsia="Calibri Light" w:hAnsi="Calibri Light"/>
          <w:sz w:val="25"/>
          <w:szCs w:val="25"/>
          <w:color w:val="auto"/>
        </w:rPr>
        <w:t>El manual se completa con una bibliografía sobre la temática que nos ocupa con la intención de orientar a las personas interesadas en continuar la formación. Conviene tener presente que la formación en liderazgo es un proceso mucho más largo de lo que permite este Manual y la formación en tiempo real que lo puede acompañar. De hecho, las personas que ejercen funciones de liderazgo deberían tomar consciencia de la importante de estar en un proceso de formación permanente para la optimización continua de sus competencias.</w:t>
      </w:r>
    </w:p>
    <w:p>
      <w:pPr>
        <w:spacing w:after="0" w:line="335" w:lineRule="exact"/>
        <w:rPr>
          <w:sz w:val="20"/>
          <w:szCs w:val="20"/>
          <w:color w:val="auto"/>
        </w:rPr>
      </w:pPr>
    </w:p>
    <w:p>
      <w:pPr>
        <w:jc w:val="both"/>
        <w:ind w:left="1120" w:right="840"/>
        <w:spacing w:after="0" w:line="269" w:lineRule="auto"/>
        <w:rPr>
          <w:sz w:val="20"/>
          <w:szCs w:val="20"/>
          <w:color w:val="auto"/>
        </w:rPr>
      </w:pPr>
      <w:r>
        <w:rPr>
          <w:rFonts w:ascii="Calibri Light" w:cs="Calibri Light" w:eastAsia="Calibri Light" w:hAnsi="Calibri Light"/>
          <w:sz w:val="25"/>
          <w:szCs w:val="25"/>
          <w:color w:val="auto"/>
        </w:rPr>
        <w:t>En este manual y en la formación en tiempo real (ya sea online o presencial) que lo acompaña, conviene tener presente que dentro de las cinco dimensiones del modelo CEL se incluyen aspectos como empatía, autoconocimiento, autoestima, autoconfianza, automotivación, resiliencia, respeto, actitudes, valores, persistencia, perseverancia, flexibilidad, análisis crítico de creencias, relajación, meditación, mindfulness, reconocimiento de los propios errores, escucha activa,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355600</wp:posOffset>
            </wp:positionV>
            <wp:extent cx="719455" cy="36449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419">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374"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129</w:t>
      </w:r>
    </w:p>
    <w:p>
      <w:pPr>
        <w:sectPr>
          <w:pgSz w:w="12180" w:h="15874" w:orient="portrait"/>
          <w:cols w:equalWidth="0" w:num="1">
            <w:col w:w="10180"/>
          </w:cols>
          <w:pgMar w:left="1440" w:top="639" w:right="569" w:bottom="199" w:gutter="0" w:footer="0" w:header="0"/>
        </w:sectPr>
      </w:pPr>
    </w:p>
    <w:bookmarkStart w:id="129" w:name="page130"/>
    <w:bookmarkEnd w:id="129"/>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420">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421">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both"/>
        <w:ind w:left="1120" w:right="840"/>
        <w:spacing w:after="0" w:line="256" w:lineRule="auto"/>
        <w:rPr>
          <w:sz w:val="20"/>
          <w:szCs w:val="20"/>
          <w:color w:val="auto"/>
        </w:rPr>
      </w:pPr>
      <w:r>
        <w:rPr>
          <w:rFonts w:ascii="Calibri Light" w:cs="Calibri Light" w:eastAsia="Calibri Light" w:hAnsi="Calibri Light"/>
          <w:sz w:val="26"/>
          <w:szCs w:val="26"/>
          <w:color w:val="auto"/>
        </w:rPr>
        <w:t>gestión de conflictos, negociación, comunicación no violenta, trabajo en equipo, toma de decisiones, ayuda, gratitud, bondad, optimismo, sentido del humor, fluir, bienestar, etc. Consideramos que todos estos conocimientos y habilidades constituyen un acervo importante para la formación en liderazgo.</w:t>
      </w:r>
    </w:p>
    <w:p>
      <w:pPr>
        <w:spacing w:after="0" w:line="346" w:lineRule="exact"/>
        <w:rPr>
          <w:sz w:val="20"/>
          <w:szCs w:val="20"/>
          <w:color w:val="auto"/>
        </w:rPr>
      </w:pPr>
    </w:p>
    <w:p>
      <w:pPr>
        <w:jc w:val="both"/>
        <w:ind w:left="1120" w:right="840"/>
        <w:spacing w:after="0" w:line="268" w:lineRule="auto"/>
        <w:rPr>
          <w:sz w:val="20"/>
          <w:szCs w:val="20"/>
          <w:color w:val="auto"/>
        </w:rPr>
      </w:pPr>
      <w:r>
        <w:rPr>
          <w:rFonts w:ascii="Calibri Light" w:cs="Calibri Light" w:eastAsia="Calibri Light" w:hAnsi="Calibri Light"/>
          <w:sz w:val="25"/>
          <w:szCs w:val="25"/>
          <w:color w:val="auto"/>
        </w:rPr>
        <w:t>Esperamos y deseamos que estos recursos tengan amplia difusión y aceptación para su puesta en práctica. Consideramos importante hacer lo posible para que este manual llegue a todas las personas que ejercen funciones de liderazgo en Chile. En esto podemos contribuir todas las personas. El “boca oreja” y el reenvío de una persona a otra del manual puede contribuir a su general difusión. Con ello podemos contribuir a mejorar el liderazgo. Lo cual significa contribuir a mejorar el rendimiento, la convivencia y el bienestar en las organizaciones.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5834380</wp:posOffset>
            </wp:positionV>
            <wp:extent cx="719455" cy="36449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422">
                      <a:extLst>
                        <a:ext uri="{28A0092B-C50C-407E-A947-70E740481C1C}"/>
                      </a:extLst>
                    </a:blip>
                    <a:srcRect/>
                    <a:stretch>
                      <a:fillRect/>
                    </a:stretch>
                  </pic:blipFill>
                  <pic:spPr bwMode="auto">
                    <a:xfrm>
                      <a:off x="0" y="0"/>
                      <a:ext cx="719455" cy="364490"/>
                    </a:xfrm>
                    <a:prstGeom prst="rect">
                      <a:avLst/>
                    </a:prstGeom>
                    <a:noFill/>
                  </pic:spPr>
                </pic:pic>
              </a:graphicData>
            </a:graphic>
          </wp:anchor>
        </w:drawing>
        <w:drawing>
          <wp:anchor simplePos="0" relativeHeight="251657728" behindDoc="1" locked="0" layoutInCell="0" allowOverlap="1">
            <wp:simplePos x="0" y="0"/>
            <wp:positionH relativeFrom="column">
              <wp:posOffset>3594735</wp:posOffset>
            </wp:positionH>
            <wp:positionV relativeFrom="paragraph">
              <wp:posOffset>2586990</wp:posOffset>
            </wp:positionV>
            <wp:extent cx="1628140" cy="1599565"/>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423">
                      <a:extLst>
                        <a:ext uri="{28A0092B-C50C-407E-A947-70E740481C1C}"/>
                      </a:extLst>
                    </a:blip>
                    <a:srcRect/>
                    <a:stretch>
                      <a:fillRect/>
                    </a:stretch>
                  </pic:blipFill>
                  <pic:spPr bwMode="auto">
                    <a:xfrm>
                      <a:off x="0" y="0"/>
                      <a:ext cx="1628140" cy="15995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130</w:t>
      </w:r>
    </w:p>
    <w:p>
      <w:pPr>
        <w:sectPr>
          <w:pgSz w:w="12180" w:h="15874" w:orient="portrait"/>
          <w:cols w:equalWidth="0" w:num="1">
            <w:col w:w="10180"/>
          </w:cols>
          <w:pgMar w:left="1440" w:top="643" w:right="569" w:bottom="199" w:gutter="0" w:footer="0" w:header="0"/>
        </w:sectPr>
      </w:pPr>
    </w:p>
    <w:bookmarkStart w:id="130" w:name="page131"/>
    <w:bookmarkEnd w:id="130"/>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424">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425">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jc w:val="center"/>
        <w:ind w:right="-279"/>
        <w:spacing w:after="0"/>
        <w:rPr>
          <w:sz w:val="20"/>
          <w:szCs w:val="20"/>
          <w:color w:val="auto"/>
        </w:rPr>
      </w:pPr>
      <w:r>
        <w:rPr>
          <w:rFonts w:ascii="Calibri" w:cs="Calibri" w:eastAsia="Calibri" w:hAnsi="Calibri"/>
          <w:sz w:val="32"/>
          <w:szCs w:val="32"/>
          <w:b w:val="1"/>
          <w:bCs w:val="1"/>
          <w:color w:val="auto"/>
        </w:rPr>
        <w:t>Bibliografía</w:t>
      </w:r>
    </w:p>
    <w:p>
      <w:pPr>
        <w:spacing w:after="0" w:line="255"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Bass, B.M. (1990). </w:t>
      </w:r>
      <w:r>
        <w:rPr>
          <w:rFonts w:ascii="Calibri Light" w:cs="Calibri Light" w:eastAsia="Calibri Light" w:hAnsi="Calibri Light"/>
          <w:sz w:val="26"/>
          <w:szCs w:val="26"/>
          <w:i w:val="1"/>
          <w:iCs w:val="1"/>
          <w:color w:val="auto"/>
        </w:rPr>
        <w:t>Handbook of leadership: a survey of theory and research</w:t>
      </w:r>
      <w:r>
        <w:rPr>
          <w:rFonts w:ascii="Calibri Light" w:cs="Calibri Light" w:eastAsia="Calibri Light" w:hAnsi="Calibri Light"/>
          <w:sz w:val="26"/>
          <w:szCs w:val="26"/>
          <w:color w:val="auto"/>
        </w:rPr>
        <w:t>.</w:t>
      </w:r>
    </w:p>
    <w:p>
      <w:pPr>
        <w:ind w:left="1500"/>
        <w:spacing w:after="0" w:line="238" w:lineRule="auto"/>
        <w:rPr>
          <w:sz w:val="20"/>
          <w:szCs w:val="20"/>
          <w:color w:val="auto"/>
        </w:rPr>
      </w:pPr>
      <w:r>
        <w:rPr>
          <w:rFonts w:ascii="Calibri Light" w:cs="Calibri Light" w:eastAsia="Calibri Light" w:hAnsi="Calibri Light"/>
          <w:sz w:val="26"/>
          <w:szCs w:val="26"/>
          <w:color w:val="auto"/>
        </w:rPr>
        <w:t>New York: Free Press.</w:t>
      </w:r>
    </w:p>
    <w:p>
      <w:pPr>
        <w:spacing w:after="0" w:line="143"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Bass, B.M. (2000). El futuro del liderazgo en las organizaciones que aprenden.</w:t>
      </w:r>
    </w:p>
    <w:p>
      <w:pPr>
        <w:spacing w:after="0" w:line="127"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En A. Villa (Ed.). </w:t>
      </w:r>
      <w:r>
        <w:rPr>
          <w:rFonts w:ascii="Calibri Light" w:cs="Calibri Light" w:eastAsia="Calibri Light" w:hAnsi="Calibri Light"/>
          <w:sz w:val="26"/>
          <w:szCs w:val="26"/>
          <w:i w:val="1"/>
          <w:iCs w:val="1"/>
          <w:color w:val="auto"/>
        </w:rPr>
        <w:t>Liderazgo y organizaciones que aprende</w:t>
      </w:r>
      <w:r>
        <w:rPr>
          <w:rFonts w:ascii="Calibri Light" w:cs="Calibri Light" w:eastAsia="Calibri Light" w:hAnsi="Calibri Light"/>
          <w:sz w:val="26"/>
          <w:szCs w:val="26"/>
          <w:color w:val="auto"/>
        </w:rPr>
        <w:t>n (pp.331-361). Bilbao:</w:t>
      </w:r>
    </w:p>
    <w:p>
      <w:pPr>
        <w:ind w:left="1500"/>
        <w:spacing w:after="0" w:line="238" w:lineRule="auto"/>
        <w:rPr>
          <w:sz w:val="20"/>
          <w:szCs w:val="20"/>
          <w:color w:val="auto"/>
        </w:rPr>
      </w:pPr>
      <w:r>
        <w:rPr>
          <w:rFonts w:ascii="Calibri Light" w:cs="Calibri Light" w:eastAsia="Calibri Light" w:hAnsi="Calibri Light"/>
          <w:sz w:val="26"/>
          <w:szCs w:val="26"/>
          <w:color w:val="auto"/>
        </w:rPr>
        <w:t>ICE de la Universidad de Deusto.</w:t>
      </w:r>
    </w:p>
    <w:p>
      <w:pPr>
        <w:spacing w:after="0" w:line="145" w:lineRule="exact"/>
        <w:rPr>
          <w:sz w:val="20"/>
          <w:szCs w:val="20"/>
          <w:color w:val="auto"/>
        </w:rPr>
      </w:pPr>
    </w:p>
    <w:p>
      <w:pPr>
        <w:ind w:left="1500" w:right="1640" w:hanging="396"/>
        <w:spacing w:after="0" w:line="230" w:lineRule="auto"/>
        <w:rPr>
          <w:sz w:val="20"/>
          <w:szCs w:val="20"/>
          <w:color w:val="auto"/>
        </w:rPr>
      </w:pPr>
      <w:r>
        <w:rPr>
          <w:rFonts w:ascii="Calibri Light" w:cs="Calibri Light" w:eastAsia="Calibri Light" w:hAnsi="Calibri Light"/>
          <w:sz w:val="26"/>
          <w:szCs w:val="26"/>
          <w:color w:val="auto"/>
        </w:rPr>
        <w:t xml:space="preserve">Bercovich, L. and Eyal, O. (2015). Educational leaders and emotions: An international review of empirical evidence 1992-2012. </w:t>
      </w:r>
      <w:r>
        <w:rPr>
          <w:rFonts w:ascii="Calibri Light" w:cs="Calibri Light" w:eastAsia="Calibri Light" w:hAnsi="Calibri Light"/>
          <w:sz w:val="26"/>
          <w:szCs w:val="26"/>
          <w:i w:val="1"/>
          <w:iCs w:val="1"/>
          <w:color w:val="auto"/>
        </w:rPr>
        <w:t>Review of Educational Research, 15(1), 129-167.</w:t>
      </w:r>
    </w:p>
    <w:p>
      <w:pPr>
        <w:spacing w:after="0" w:line="130"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Bisquerra, R. (2008). </w:t>
      </w:r>
      <w:r>
        <w:rPr>
          <w:rFonts w:ascii="Calibri Light" w:cs="Calibri Light" w:eastAsia="Calibri Light" w:hAnsi="Calibri Light"/>
          <w:sz w:val="26"/>
          <w:szCs w:val="26"/>
          <w:i w:val="1"/>
          <w:iCs w:val="1"/>
          <w:color w:val="auto"/>
        </w:rPr>
        <w:t>Educación para la ciudadanía y convivencia.</w:t>
      </w:r>
    </w:p>
    <w:p>
      <w:pPr>
        <w:ind w:left="1500"/>
        <w:spacing w:after="0" w:line="238" w:lineRule="auto"/>
        <w:rPr>
          <w:sz w:val="20"/>
          <w:szCs w:val="20"/>
          <w:color w:val="auto"/>
        </w:rPr>
      </w:pPr>
      <w:r>
        <w:rPr>
          <w:rFonts w:ascii="Calibri Light" w:cs="Calibri Light" w:eastAsia="Calibri Light" w:hAnsi="Calibri Light"/>
          <w:sz w:val="26"/>
          <w:szCs w:val="26"/>
          <w:i w:val="1"/>
          <w:iCs w:val="1"/>
          <w:color w:val="auto"/>
        </w:rPr>
        <w:t>El enfoque de la educación emocional.</w:t>
      </w:r>
      <w:r>
        <w:rPr>
          <w:rFonts w:ascii="Calibri Light" w:cs="Calibri Light" w:eastAsia="Calibri Light" w:hAnsi="Calibri Light"/>
          <w:sz w:val="26"/>
          <w:szCs w:val="26"/>
          <w:color w:val="auto"/>
        </w:rPr>
        <w:t xml:space="preserve"> Barcelona: Wolters Kluwer.</w:t>
      </w:r>
    </w:p>
    <w:p>
      <w:pPr>
        <w:spacing w:after="0" w:line="143"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Bisquerra, R. (2009). </w:t>
      </w:r>
      <w:r>
        <w:rPr>
          <w:rFonts w:ascii="Calibri Light" w:cs="Calibri Light" w:eastAsia="Calibri Light" w:hAnsi="Calibri Light"/>
          <w:sz w:val="26"/>
          <w:szCs w:val="26"/>
          <w:i w:val="1"/>
          <w:iCs w:val="1"/>
          <w:color w:val="auto"/>
        </w:rPr>
        <w:t>Psicopedagogía de las emociones.</w:t>
      </w:r>
      <w:r>
        <w:rPr>
          <w:rFonts w:ascii="Calibri Light" w:cs="Calibri Light" w:eastAsia="Calibri Light" w:hAnsi="Calibri Light"/>
          <w:sz w:val="26"/>
          <w:szCs w:val="26"/>
          <w:color w:val="auto"/>
        </w:rPr>
        <w:t xml:space="preserve"> Madrid: Síntesis.</w:t>
      </w:r>
    </w:p>
    <w:p>
      <w:pPr>
        <w:spacing w:after="0" w:line="143"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Bisquerra, R. (2013). </w:t>
      </w:r>
      <w:r>
        <w:rPr>
          <w:rFonts w:ascii="Calibri Light" w:cs="Calibri Light" w:eastAsia="Calibri Light" w:hAnsi="Calibri Light"/>
          <w:sz w:val="26"/>
          <w:szCs w:val="26"/>
          <w:i w:val="1"/>
          <w:iCs w:val="1"/>
          <w:color w:val="auto"/>
        </w:rPr>
        <w:t>Cuestiones sobre bienestar.</w:t>
      </w:r>
      <w:r>
        <w:rPr>
          <w:rFonts w:ascii="Calibri Light" w:cs="Calibri Light" w:eastAsia="Calibri Light" w:hAnsi="Calibri Light"/>
          <w:sz w:val="26"/>
          <w:szCs w:val="26"/>
          <w:color w:val="auto"/>
        </w:rPr>
        <w:t xml:space="preserve"> Madrid: Síntesis.</w:t>
      </w:r>
    </w:p>
    <w:p>
      <w:pPr>
        <w:spacing w:after="0" w:line="143"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Bisquerra, R. (2015). </w:t>
      </w:r>
      <w:r>
        <w:rPr>
          <w:rFonts w:ascii="Calibri Light" w:cs="Calibri Light" w:eastAsia="Calibri Light" w:hAnsi="Calibri Light"/>
          <w:sz w:val="26"/>
          <w:szCs w:val="26"/>
          <w:i w:val="1"/>
          <w:iCs w:val="1"/>
          <w:color w:val="auto"/>
        </w:rPr>
        <w:t>Universo de emociones.</w:t>
      </w:r>
      <w:r>
        <w:rPr>
          <w:rFonts w:ascii="Calibri Light" w:cs="Calibri Light" w:eastAsia="Calibri Light" w:hAnsi="Calibri Light"/>
          <w:sz w:val="26"/>
          <w:szCs w:val="26"/>
          <w:color w:val="auto"/>
        </w:rPr>
        <w:t xml:space="preserve"> Valencia: PalauGea.</w:t>
      </w:r>
    </w:p>
    <w:p>
      <w:pPr>
        <w:spacing w:after="0" w:line="143"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Bisquerra, R. (2016). </w:t>
      </w:r>
      <w:r>
        <w:rPr>
          <w:rFonts w:ascii="Calibri Light" w:cs="Calibri Light" w:eastAsia="Calibri Light" w:hAnsi="Calibri Light"/>
          <w:sz w:val="26"/>
          <w:szCs w:val="26"/>
          <w:i w:val="1"/>
          <w:iCs w:val="1"/>
          <w:color w:val="auto"/>
        </w:rPr>
        <w:t>10 ideas clave. Educación emocional.</w:t>
      </w:r>
      <w:r>
        <w:rPr>
          <w:rFonts w:ascii="Calibri Light" w:cs="Calibri Light" w:eastAsia="Calibri Light" w:hAnsi="Calibri Light"/>
          <w:sz w:val="26"/>
          <w:szCs w:val="26"/>
          <w:color w:val="auto"/>
        </w:rPr>
        <w:t xml:space="preserve"> Barcelona: Graó.</w:t>
      </w:r>
    </w:p>
    <w:p>
      <w:pPr>
        <w:spacing w:after="0" w:line="143"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Bisquerra, R. (2017). </w:t>
      </w:r>
      <w:r>
        <w:rPr>
          <w:rFonts w:ascii="Calibri Light" w:cs="Calibri Light" w:eastAsia="Calibri Light" w:hAnsi="Calibri Light"/>
          <w:sz w:val="26"/>
          <w:szCs w:val="26"/>
          <w:i w:val="1"/>
          <w:iCs w:val="1"/>
          <w:color w:val="auto"/>
        </w:rPr>
        <w:t>Política y emoción.</w:t>
      </w:r>
      <w:r>
        <w:rPr>
          <w:rFonts w:ascii="Calibri Light" w:cs="Calibri Light" w:eastAsia="Calibri Light" w:hAnsi="Calibri Light"/>
          <w:sz w:val="26"/>
          <w:szCs w:val="26"/>
          <w:color w:val="auto"/>
        </w:rPr>
        <w:t xml:space="preserve"> Madrid: Pirámide.</w:t>
      </w:r>
    </w:p>
    <w:p>
      <w:pPr>
        <w:spacing w:after="0" w:line="127"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Bisquerra, R. (2020). </w:t>
      </w:r>
      <w:r>
        <w:rPr>
          <w:rFonts w:ascii="Calibri Light" w:cs="Calibri Light" w:eastAsia="Calibri Light" w:hAnsi="Calibri Light"/>
          <w:sz w:val="26"/>
          <w:szCs w:val="26"/>
          <w:i w:val="1"/>
          <w:iCs w:val="1"/>
          <w:color w:val="auto"/>
        </w:rPr>
        <w:t>Emoción: instrumentos de medición y evaluación.</w:t>
      </w:r>
    </w:p>
    <w:p>
      <w:pPr>
        <w:ind w:left="1500"/>
        <w:spacing w:after="0" w:line="238" w:lineRule="auto"/>
        <w:rPr>
          <w:sz w:val="20"/>
          <w:szCs w:val="20"/>
          <w:color w:val="auto"/>
        </w:rPr>
      </w:pPr>
      <w:r>
        <w:rPr>
          <w:rFonts w:ascii="Calibri Light" w:cs="Calibri Light" w:eastAsia="Calibri Light" w:hAnsi="Calibri Light"/>
          <w:sz w:val="26"/>
          <w:szCs w:val="26"/>
          <w:color w:val="auto"/>
        </w:rPr>
        <w:t>Madrid: Síntesis.</w:t>
      </w:r>
    </w:p>
    <w:p>
      <w:pPr>
        <w:spacing w:after="0" w:line="128"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Bisquerra, R. (Coord.). (2010). </w:t>
      </w:r>
      <w:r>
        <w:rPr>
          <w:rFonts w:ascii="Calibri Light" w:cs="Calibri Light" w:eastAsia="Calibri Light" w:hAnsi="Calibri Light"/>
          <w:sz w:val="26"/>
          <w:szCs w:val="26"/>
          <w:i w:val="1"/>
          <w:iCs w:val="1"/>
          <w:color w:val="auto"/>
        </w:rPr>
        <w:t>La educación emocional en la práctica.</w:t>
      </w:r>
    </w:p>
    <w:p>
      <w:pPr>
        <w:ind w:left="1500"/>
        <w:spacing w:after="0" w:line="238" w:lineRule="auto"/>
        <w:rPr>
          <w:sz w:val="20"/>
          <w:szCs w:val="20"/>
          <w:color w:val="auto"/>
        </w:rPr>
      </w:pPr>
      <w:r>
        <w:rPr>
          <w:rFonts w:ascii="Calibri Light" w:cs="Calibri Light" w:eastAsia="Calibri Light" w:hAnsi="Calibri Light"/>
          <w:sz w:val="26"/>
          <w:szCs w:val="26"/>
          <w:color w:val="auto"/>
        </w:rPr>
        <w:t>Barcelona: Horsori-ICE.</w:t>
      </w:r>
    </w:p>
    <w:p>
      <w:pPr>
        <w:spacing w:after="0" w:line="128"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Bisquerra, R. (Coord.). (2011). </w:t>
      </w:r>
      <w:r>
        <w:rPr>
          <w:rFonts w:ascii="Calibri Light" w:cs="Calibri Light" w:eastAsia="Calibri Light" w:hAnsi="Calibri Light"/>
          <w:sz w:val="26"/>
          <w:szCs w:val="26"/>
          <w:i w:val="1"/>
          <w:iCs w:val="1"/>
          <w:color w:val="auto"/>
        </w:rPr>
        <w:t>Educación emocional.</w:t>
      </w:r>
    </w:p>
    <w:p>
      <w:pPr>
        <w:ind w:left="1500"/>
        <w:spacing w:after="0" w:line="238" w:lineRule="auto"/>
        <w:rPr>
          <w:sz w:val="20"/>
          <w:szCs w:val="20"/>
          <w:color w:val="auto"/>
        </w:rPr>
      </w:pPr>
      <w:r>
        <w:rPr>
          <w:rFonts w:ascii="Calibri Light" w:cs="Calibri Light" w:eastAsia="Calibri Light" w:hAnsi="Calibri Light"/>
          <w:sz w:val="26"/>
          <w:szCs w:val="26"/>
          <w:i w:val="1"/>
          <w:iCs w:val="1"/>
          <w:color w:val="auto"/>
        </w:rPr>
        <w:t>Propuestas para educadores y familias.</w:t>
      </w:r>
      <w:r>
        <w:rPr>
          <w:rFonts w:ascii="Calibri Light" w:cs="Calibri Light" w:eastAsia="Calibri Light" w:hAnsi="Calibri Light"/>
          <w:sz w:val="26"/>
          <w:szCs w:val="26"/>
          <w:color w:val="auto"/>
        </w:rPr>
        <w:t xml:space="preserve"> Bilbao: Desclée de Brower.</w:t>
      </w:r>
    </w:p>
    <w:p>
      <w:pPr>
        <w:spacing w:after="0" w:line="128"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Bisquerra, R. (Coord.)., Casafont, R., Obiols, M., Martín, A., y Bimbela, J. L. (2016).</w:t>
      </w:r>
    </w:p>
    <w:p>
      <w:pPr>
        <w:ind w:left="1500"/>
        <w:spacing w:after="0" w:line="238" w:lineRule="auto"/>
        <w:rPr>
          <w:sz w:val="20"/>
          <w:szCs w:val="20"/>
          <w:color w:val="auto"/>
        </w:rPr>
      </w:pPr>
      <w:r>
        <w:rPr>
          <w:rFonts w:ascii="Calibri Light" w:cs="Calibri Light" w:eastAsia="Calibri Light" w:hAnsi="Calibri Light"/>
          <w:sz w:val="26"/>
          <w:szCs w:val="26"/>
          <w:i w:val="1"/>
          <w:iCs w:val="1"/>
          <w:color w:val="auto"/>
        </w:rPr>
        <w:t>Gimnasia emocional y coaching</w:t>
      </w:r>
      <w:r>
        <w:rPr>
          <w:rFonts w:ascii="Calibri Light" w:cs="Calibri Light" w:eastAsia="Calibri Light" w:hAnsi="Calibri Light"/>
          <w:sz w:val="26"/>
          <w:szCs w:val="26"/>
          <w:color w:val="auto"/>
        </w:rPr>
        <w:t>. Barcelona: Horsori.</w:t>
      </w:r>
    </w:p>
    <w:p>
      <w:pPr>
        <w:spacing w:after="0" w:line="128"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Bisquerra, R. y Pérez Escoda, N. (2007). Las competencias emocionales.</w:t>
      </w:r>
    </w:p>
    <w:p>
      <w:pPr>
        <w:ind w:left="1500"/>
        <w:spacing w:after="0" w:line="238" w:lineRule="auto"/>
        <w:rPr>
          <w:sz w:val="20"/>
          <w:szCs w:val="20"/>
          <w:color w:val="auto"/>
        </w:rPr>
      </w:pPr>
      <w:r>
        <w:rPr>
          <w:rFonts w:ascii="Calibri Light" w:cs="Calibri Light" w:eastAsia="Calibri Light" w:hAnsi="Calibri Light"/>
          <w:sz w:val="26"/>
          <w:szCs w:val="26"/>
          <w:i w:val="1"/>
          <w:iCs w:val="1"/>
          <w:color w:val="auto"/>
        </w:rPr>
        <w:t>Educación</w:t>
      </w:r>
      <w:r>
        <w:rPr>
          <w:rFonts w:ascii="Calibri Light" w:cs="Calibri Light" w:eastAsia="Calibri Light" w:hAnsi="Calibri Light"/>
          <w:sz w:val="26"/>
          <w:szCs w:val="26"/>
          <w:color w:val="auto"/>
        </w:rPr>
        <w:t>, 1(10), pp. 61–82.</w:t>
      </w:r>
    </w:p>
    <w:p>
      <w:pPr>
        <w:spacing w:after="0" w:line="128"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Bisquerra, R., Pérez-González, J. C., y García Navarro, E. (2015).</w:t>
      </w:r>
    </w:p>
    <w:p>
      <w:pPr>
        <w:ind w:left="1500"/>
        <w:spacing w:after="0" w:line="238" w:lineRule="auto"/>
        <w:rPr>
          <w:sz w:val="20"/>
          <w:szCs w:val="20"/>
          <w:color w:val="auto"/>
        </w:rPr>
      </w:pPr>
      <w:r>
        <w:rPr>
          <w:rFonts w:ascii="Calibri Light" w:cs="Calibri Light" w:eastAsia="Calibri Light" w:hAnsi="Calibri Light"/>
          <w:sz w:val="26"/>
          <w:szCs w:val="26"/>
          <w:i w:val="1"/>
          <w:iCs w:val="1"/>
          <w:color w:val="auto"/>
        </w:rPr>
        <w:t>Inteligencia emocional en la educación.</w:t>
      </w:r>
      <w:r>
        <w:rPr>
          <w:rFonts w:ascii="Calibri Light" w:cs="Calibri Light" w:eastAsia="Calibri Light" w:hAnsi="Calibri Light"/>
          <w:sz w:val="26"/>
          <w:szCs w:val="26"/>
          <w:color w:val="auto"/>
        </w:rPr>
        <w:t xml:space="preserve"> Madrid: Síntesis.</w:t>
      </w:r>
    </w:p>
    <w:p>
      <w:pPr>
        <w:spacing w:after="0" w:line="145" w:lineRule="exact"/>
        <w:rPr>
          <w:sz w:val="20"/>
          <w:szCs w:val="20"/>
          <w:color w:val="auto"/>
        </w:rPr>
      </w:pPr>
    </w:p>
    <w:p>
      <w:pPr>
        <w:ind w:left="1500" w:right="1300" w:hanging="396"/>
        <w:spacing w:after="0" w:line="232" w:lineRule="auto"/>
        <w:rPr>
          <w:sz w:val="20"/>
          <w:szCs w:val="20"/>
          <w:color w:val="auto"/>
        </w:rPr>
      </w:pPr>
      <w:r>
        <w:rPr>
          <w:rFonts w:ascii="Calibri Light" w:cs="Calibri Light" w:eastAsia="Calibri Light" w:hAnsi="Calibri Light"/>
          <w:sz w:val="26"/>
          <w:szCs w:val="26"/>
          <w:color w:val="auto"/>
        </w:rPr>
        <w:t xml:space="preserve">Bisquerra, R., y Laymuns, G. (2016). </w:t>
      </w:r>
      <w:r>
        <w:rPr>
          <w:rFonts w:ascii="Calibri Light" w:cs="Calibri Light" w:eastAsia="Calibri Light" w:hAnsi="Calibri Light"/>
          <w:sz w:val="26"/>
          <w:szCs w:val="26"/>
          <w:i w:val="1"/>
          <w:iCs w:val="1"/>
          <w:color w:val="auto"/>
        </w:rPr>
        <w:t>Diccionario de emociones y fenómenos afectivos</w:t>
      </w:r>
      <w:r>
        <w:rPr>
          <w:rFonts w:ascii="Calibri Light" w:cs="Calibri Light" w:eastAsia="Calibri Light" w:hAnsi="Calibri Light"/>
          <w:sz w:val="26"/>
          <w:szCs w:val="26"/>
          <w:color w:val="auto"/>
        </w:rPr>
        <w:t>. Valencia: PalauGea.</w:t>
      </w:r>
    </w:p>
    <w:p>
      <w:pPr>
        <w:spacing w:after="0" w:line="146" w:lineRule="exact"/>
        <w:rPr>
          <w:sz w:val="20"/>
          <w:szCs w:val="20"/>
          <w:color w:val="auto"/>
        </w:rPr>
      </w:pPr>
    </w:p>
    <w:p>
      <w:pPr>
        <w:ind w:left="1500" w:right="1000" w:hanging="396"/>
        <w:spacing w:after="0" w:line="232" w:lineRule="auto"/>
        <w:rPr>
          <w:sz w:val="20"/>
          <w:szCs w:val="20"/>
          <w:color w:val="auto"/>
        </w:rPr>
      </w:pPr>
      <w:r>
        <w:rPr>
          <w:rFonts w:ascii="Calibri Light" w:cs="Calibri Light" w:eastAsia="Calibri Light" w:hAnsi="Calibri Light"/>
          <w:sz w:val="26"/>
          <w:szCs w:val="26"/>
          <w:color w:val="auto"/>
        </w:rPr>
        <w:t xml:space="preserve">Bisquerra, R., y Mateo, A., (2019). </w:t>
      </w:r>
      <w:r>
        <w:rPr>
          <w:rFonts w:ascii="Calibri Light" w:cs="Calibri Light" w:eastAsia="Calibri Light" w:hAnsi="Calibri Light"/>
          <w:sz w:val="26"/>
          <w:szCs w:val="26"/>
          <w:i w:val="1"/>
          <w:iCs w:val="1"/>
          <w:color w:val="auto"/>
        </w:rPr>
        <w:t>Competencias emocionales para un cambio de paradigma en educación</w:t>
      </w:r>
      <w:r>
        <w:rPr>
          <w:rFonts w:ascii="Calibri Light" w:cs="Calibri Light" w:eastAsia="Calibri Light" w:hAnsi="Calibri Light"/>
          <w:sz w:val="26"/>
          <w:szCs w:val="26"/>
          <w:color w:val="auto"/>
        </w:rPr>
        <w:t>. Barcelona: Horsori.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377825</wp:posOffset>
            </wp:positionV>
            <wp:extent cx="719455" cy="36449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426">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131</w:t>
      </w:r>
    </w:p>
    <w:p>
      <w:pPr>
        <w:sectPr>
          <w:pgSz w:w="12180" w:h="15874" w:orient="portrait"/>
          <w:cols w:equalWidth="0" w:num="1">
            <w:col w:w="10180"/>
          </w:cols>
          <w:pgMar w:left="1440" w:top="639" w:right="569" w:bottom="199" w:gutter="0" w:footer="0" w:header="0"/>
        </w:sectPr>
      </w:pPr>
    </w:p>
    <w:bookmarkStart w:id="131" w:name="page132"/>
    <w:bookmarkEnd w:id="131"/>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427">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428">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Blanchard, K. (2007). </w:t>
      </w:r>
      <w:r>
        <w:rPr>
          <w:rFonts w:ascii="Calibri Light" w:cs="Calibri Light" w:eastAsia="Calibri Light" w:hAnsi="Calibri Light"/>
          <w:sz w:val="26"/>
          <w:szCs w:val="26"/>
          <w:i w:val="1"/>
          <w:iCs w:val="1"/>
          <w:color w:val="auto"/>
        </w:rPr>
        <w:t>Liderazgo de máximo nivel</w:t>
      </w:r>
      <w:r>
        <w:rPr>
          <w:rFonts w:ascii="Calibri Light" w:cs="Calibri Light" w:eastAsia="Calibri Light" w:hAnsi="Calibri Light"/>
          <w:sz w:val="26"/>
          <w:szCs w:val="26"/>
          <w:color w:val="auto"/>
        </w:rPr>
        <w:t>. Barcelona: Granica</w:t>
      </w:r>
    </w:p>
    <w:p>
      <w:pPr>
        <w:spacing w:after="0" w:line="144" w:lineRule="exact"/>
        <w:rPr>
          <w:sz w:val="20"/>
          <w:szCs w:val="20"/>
          <w:color w:val="auto"/>
        </w:rPr>
      </w:pPr>
    </w:p>
    <w:p>
      <w:pPr>
        <w:ind w:left="1500" w:right="1000" w:hanging="396"/>
        <w:spacing w:after="0" w:line="230" w:lineRule="auto"/>
        <w:rPr>
          <w:sz w:val="20"/>
          <w:szCs w:val="20"/>
          <w:color w:val="auto"/>
        </w:rPr>
      </w:pPr>
      <w:r>
        <w:rPr>
          <w:rFonts w:ascii="Calibri Light" w:cs="Calibri Light" w:eastAsia="Calibri Light" w:hAnsi="Calibri Light"/>
          <w:sz w:val="26"/>
          <w:szCs w:val="26"/>
          <w:color w:val="auto"/>
        </w:rPr>
        <w:t xml:space="preserve">Blase, J. &amp; Blase, J. (2004). The dark side of school leadership: Implications for administrator preparation. </w:t>
      </w:r>
      <w:r>
        <w:rPr>
          <w:rFonts w:ascii="Calibri Light" w:cs="Calibri Light" w:eastAsia="Calibri Light" w:hAnsi="Calibri Light"/>
          <w:sz w:val="26"/>
          <w:szCs w:val="26"/>
          <w:i w:val="1"/>
          <w:iCs w:val="1"/>
          <w:color w:val="auto"/>
        </w:rPr>
        <w:t>Leadership and Policy in Schools</w:t>
      </w:r>
      <w:r>
        <w:rPr>
          <w:rFonts w:ascii="Calibri Light" w:cs="Calibri Light" w:eastAsia="Calibri Light" w:hAnsi="Calibri Light"/>
          <w:sz w:val="26"/>
          <w:szCs w:val="26"/>
          <w:color w:val="auto"/>
        </w:rPr>
        <w:t>, 3, 245–273. doi: 10.1080/15700760490503733</w:t>
      </w:r>
    </w:p>
    <w:p>
      <w:pPr>
        <w:spacing w:after="0" w:line="148" w:lineRule="exact"/>
        <w:rPr>
          <w:sz w:val="20"/>
          <w:szCs w:val="20"/>
          <w:color w:val="auto"/>
        </w:rPr>
      </w:pPr>
    </w:p>
    <w:p>
      <w:pPr>
        <w:ind w:left="1500" w:right="1260" w:hanging="396"/>
        <w:spacing w:after="0" w:line="230" w:lineRule="auto"/>
        <w:rPr>
          <w:sz w:val="20"/>
          <w:szCs w:val="20"/>
          <w:color w:val="auto"/>
        </w:rPr>
      </w:pPr>
      <w:r>
        <w:rPr>
          <w:rFonts w:ascii="Calibri Light" w:cs="Calibri Light" w:eastAsia="Calibri Light" w:hAnsi="Calibri Light"/>
          <w:sz w:val="26"/>
          <w:szCs w:val="26"/>
          <w:color w:val="auto"/>
        </w:rPr>
        <w:t xml:space="preserve">Bolívar, A. (2013). La dirección escolar en España: de la gestión al liderazgo. En A. Villa (Ed.). </w:t>
      </w:r>
      <w:r>
        <w:rPr>
          <w:rFonts w:ascii="Calibri Light" w:cs="Calibri Light" w:eastAsia="Calibri Light" w:hAnsi="Calibri Light"/>
          <w:sz w:val="26"/>
          <w:szCs w:val="26"/>
          <w:i w:val="1"/>
          <w:iCs w:val="1"/>
          <w:color w:val="auto"/>
        </w:rPr>
        <w:t>Liderazgo pedagógico en los centros educativos</w:t>
      </w:r>
      <w:r>
        <w:rPr>
          <w:rFonts w:ascii="Calibri Light" w:cs="Calibri Light" w:eastAsia="Calibri Light" w:hAnsi="Calibri Light"/>
          <w:sz w:val="26"/>
          <w:szCs w:val="26"/>
          <w:color w:val="auto"/>
        </w:rPr>
        <w:t xml:space="preserve"> (pp.145-177). Bilbao: Mensajero.</w:t>
      </w:r>
    </w:p>
    <w:p>
      <w:pPr>
        <w:spacing w:after="0" w:line="130"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Boyatzis, R., McKee, A. &amp; Johnston, F. (2008). </w:t>
      </w:r>
      <w:r>
        <w:rPr>
          <w:rFonts w:ascii="Calibri Light" w:cs="Calibri Light" w:eastAsia="Calibri Light" w:hAnsi="Calibri Light"/>
          <w:sz w:val="26"/>
          <w:szCs w:val="26"/>
          <w:i w:val="1"/>
          <w:iCs w:val="1"/>
          <w:color w:val="auto"/>
        </w:rPr>
        <w:t>Líder emocional. Manual de uso.</w:t>
      </w:r>
    </w:p>
    <w:p>
      <w:pPr>
        <w:ind w:left="1500"/>
        <w:spacing w:after="0" w:line="238" w:lineRule="auto"/>
        <w:rPr>
          <w:sz w:val="20"/>
          <w:szCs w:val="20"/>
          <w:color w:val="auto"/>
        </w:rPr>
      </w:pPr>
      <w:r>
        <w:rPr>
          <w:rFonts w:ascii="Calibri Light" w:cs="Calibri Light" w:eastAsia="Calibri Light" w:hAnsi="Calibri Light"/>
          <w:sz w:val="26"/>
          <w:szCs w:val="26"/>
          <w:color w:val="auto"/>
        </w:rPr>
        <w:t>Barcelona: Ediciones Deusto.</w:t>
      </w:r>
    </w:p>
    <w:p>
      <w:pPr>
        <w:spacing w:after="0" w:line="145" w:lineRule="exact"/>
        <w:rPr>
          <w:sz w:val="20"/>
          <w:szCs w:val="20"/>
          <w:color w:val="auto"/>
        </w:rPr>
      </w:pPr>
    </w:p>
    <w:p>
      <w:pPr>
        <w:ind w:left="1500" w:right="880" w:hanging="396"/>
        <w:spacing w:after="0" w:line="232" w:lineRule="auto"/>
        <w:rPr>
          <w:sz w:val="20"/>
          <w:szCs w:val="20"/>
          <w:color w:val="auto"/>
        </w:rPr>
      </w:pPr>
      <w:r>
        <w:rPr>
          <w:rFonts w:ascii="Calibri Light" w:cs="Calibri Light" w:eastAsia="Calibri Light" w:hAnsi="Calibri Light"/>
          <w:sz w:val="26"/>
          <w:szCs w:val="26"/>
          <w:color w:val="auto"/>
        </w:rPr>
        <w:t xml:space="preserve">Callejo Gallego, J. (2001). </w:t>
      </w:r>
      <w:r>
        <w:rPr>
          <w:rFonts w:ascii="Calibri Light" w:cs="Calibri Light" w:eastAsia="Calibri Light" w:hAnsi="Calibri Light"/>
          <w:sz w:val="26"/>
          <w:szCs w:val="26"/>
          <w:i w:val="1"/>
          <w:iCs w:val="1"/>
          <w:color w:val="auto"/>
        </w:rPr>
        <w:t>El Grupo de Discusión: Introducción a una Práctica de Investigación</w:t>
      </w:r>
      <w:r>
        <w:rPr>
          <w:rFonts w:ascii="Calibri Light" w:cs="Calibri Light" w:eastAsia="Calibri Light" w:hAnsi="Calibri Light"/>
          <w:sz w:val="26"/>
          <w:szCs w:val="26"/>
          <w:color w:val="auto"/>
        </w:rPr>
        <w:t>. Ariel.</w:t>
      </w:r>
    </w:p>
    <w:p>
      <w:pPr>
        <w:spacing w:after="0" w:line="146" w:lineRule="exact"/>
        <w:rPr>
          <w:sz w:val="20"/>
          <w:szCs w:val="20"/>
          <w:color w:val="auto"/>
        </w:rPr>
      </w:pPr>
    </w:p>
    <w:p>
      <w:pPr>
        <w:ind w:left="1500" w:right="1320" w:hanging="396"/>
        <w:spacing w:after="0" w:line="238" w:lineRule="auto"/>
        <w:rPr>
          <w:sz w:val="20"/>
          <w:szCs w:val="20"/>
          <w:color w:val="auto"/>
        </w:rPr>
      </w:pPr>
      <w:r>
        <w:rPr>
          <w:rFonts w:ascii="Calibri Light" w:cs="Calibri Light" w:eastAsia="Calibri Light" w:hAnsi="Calibri Light"/>
          <w:sz w:val="25"/>
          <w:szCs w:val="25"/>
          <w:color w:val="auto"/>
        </w:rPr>
        <w:t xml:space="preserve">Chininin Nario, E. Y. (2021). </w:t>
      </w:r>
      <w:r>
        <w:rPr>
          <w:rFonts w:ascii="Calibri Light" w:cs="Calibri Light" w:eastAsia="Calibri Light" w:hAnsi="Calibri Light"/>
          <w:sz w:val="25"/>
          <w:szCs w:val="25"/>
          <w:i w:val="1"/>
          <w:iCs w:val="1"/>
          <w:color w:val="auto"/>
        </w:rPr>
        <w:t>Estimación de la influencia del liderazgo transformacional y competencias emocionales sobre la autopercepción del desempeño grupal en muestra de directores de educación básica especial del Perú durante el 2018.</w:t>
      </w:r>
      <w:r>
        <w:rPr>
          <w:rFonts w:ascii="Calibri Light" w:cs="Calibri Light" w:eastAsia="Calibri Light" w:hAnsi="Calibri Light"/>
          <w:sz w:val="25"/>
          <w:szCs w:val="25"/>
          <w:color w:val="auto"/>
        </w:rPr>
        <w:t xml:space="preserve"> Tesis de Magister en Educación,</w:t>
      </w:r>
      <w:r>
        <w:rPr>
          <w:rFonts w:ascii="Calibri Light" w:cs="Calibri Light" w:eastAsia="Calibri Light" w:hAnsi="Calibri Light"/>
          <w:sz w:val="25"/>
          <w:szCs w:val="25"/>
          <w:i w:val="1"/>
          <w:iCs w:val="1"/>
          <w:color w:val="auto"/>
        </w:rPr>
        <w:t xml:space="preserve"> </w:t>
      </w:r>
      <w:r>
        <w:rPr>
          <w:rFonts w:ascii="Calibri Light" w:cs="Calibri Light" w:eastAsia="Calibri Light" w:hAnsi="Calibri Light"/>
          <w:sz w:val="25"/>
          <w:szCs w:val="25"/>
          <w:color w:val="auto"/>
        </w:rPr>
        <w:t>Universidad Nacional Mayor de San Marcos, Lima (Perú).</w:t>
      </w:r>
    </w:p>
    <w:p>
      <w:pPr>
        <w:spacing w:after="0" w:line="129"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Cooper R. (2003) </w:t>
      </w:r>
      <w:r>
        <w:rPr>
          <w:rFonts w:ascii="Calibri Light" w:cs="Calibri Light" w:eastAsia="Calibri Light" w:hAnsi="Calibri Light"/>
          <w:sz w:val="26"/>
          <w:szCs w:val="26"/>
          <w:i w:val="1"/>
          <w:iCs w:val="1"/>
          <w:color w:val="auto"/>
        </w:rPr>
        <w:t>La inteligencia emocional y las organizaciones.</w:t>
      </w:r>
    </w:p>
    <w:p>
      <w:pPr>
        <w:ind w:left="1500"/>
        <w:spacing w:after="0" w:line="238" w:lineRule="auto"/>
        <w:rPr>
          <w:sz w:val="20"/>
          <w:szCs w:val="20"/>
          <w:color w:val="auto"/>
        </w:rPr>
      </w:pPr>
      <w:r>
        <w:rPr>
          <w:rFonts w:ascii="Calibri Light" w:cs="Calibri Light" w:eastAsia="Calibri Light" w:hAnsi="Calibri Light"/>
          <w:sz w:val="26"/>
          <w:szCs w:val="26"/>
          <w:color w:val="auto"/>
        </w:rPr>
        <w:t>Bogotá: Grupo Editorial Norma.</w:t>
      </w:r>
    </w:p>
    <w:p>
      <w:pPr>
        <w:spacing w:after="0" w:line="145" w:lineRule="exact"/>
        <w:rPr>
          <w:sz w:val="20"/>
          <w:szCs w:val="20"/>
          <w:color w:val="auto"/>
        </w:rPr>
      </w:pPr>
    </w:p>
    <w:p>
      <w:pPr>
        <w:ind w:left="1500" w:right="1860" w:hanging="396"/>
        <w:spacing w:after="0" w:line="230" w:lineRule="auto"/>
        <w:rPr>
          <w:sz w:val="20"/>
          <w:szCs w:val="20"/>
          <w:color w:val="auto"/>
        </w:rPr>
      </w:pPr>
      <w:r>
        <w:rPr>
          <w:rFonts w:ascii="Calibri Light" w:cs="Calibri Light" w:eastAsia="Calibri Light" w:hAnsi="Calibri Light"/>
          <w:sz w:val="26"/>
          <w:szCs w:val="26"/>
          <w:color w:val="auto"/>
        </w:rPr>
        <w:t xml:space="preserve">Day, Ch. (2013). Prácticas exitosas de liderazgo educativo desde una perspectiva comparada. En A. Villa (Ed.). </w:t>
      </w:r>
      <w:r>
        <w:rPr>
          <w:rFonts w:ascii="Calibri Light" w:cs="Calibri Light" w:eastAsia="Calibri Light" w:hAnsi="Calibri Light"/>
          <w:sz w:val="26"/>
          <w:szCs w:val="26"/>
          <w:i w:val="1"/>
          <w:iCs w:val="1"/>
          <w:color w:val="auto"/>
        </w:rPr>
        <w:t>Liderazgo pedagógico en los centros educativos</w:t>
      </w:r>
      <w:r>
        <w:rPr>
          <w:rFonts w:ascii="Calibri Light" w:cs="Calibri Light" w:eastAsia="Calibri Light" w:hAnsi="Calibri Light"/>
          <w:sz w:val="26"/>
          <w:szCs w:val="26"/>
          <w:color w:val="auto"/>
        </w:rPr>
        <w:t xml:space="preserve"> (pp.57-85). Bilbao: Mensajero.</w:t>
      </w:r>
    </w:p>
    <w:p>
      <w:pPr>
        <w:spacing w:after="0" w:line="148" w:lineRule="exact"/>
        <w:rPr>
          <w:sz w:val="20"/>
          <w:szCs w:val="20"/>
          <w:color w:val="auto"/>
        </w:rPr>
      </w:pPr>
    </w:p>
    <w:p>
      <w:pPr>
        <w:ind w:left="1500" w:right="980" w:hanging="396"/>
        <w:spacing w:after="0" w:line="232" w:lineRule="auto"/>
        <w:rPr>
          <w:sz w:val="20"/>
          <w:szCs w:val="20"/>
          <w:color w:val="auto"/>
        </w:rPr>
      </w:pPr>
      <w:r>
        <w:rPr>
          <w:rFonts w:ascii="Calibri Light" w:cs="Calibri Light" w:eastAsia="Calibri Light" w:hAnsi="Calibri Light"/>
          <w:sz w:val="26"/>
          <w:szCs w:val="26"/>
          <w:color w:val="auto"/>
        </w:rPr>
        <w:t xml:space="preserve">Day, D.V. (2000). Leadership development: a review in context. </w:t>
      </w:r>
      <w:r>
        <w:rPr>
          <w:rFonts w:ascii="Calibri Light" w:cs="Calibri Light" w:eastAsia="Calibri Light" w:hAnsi="Calibri Light"/>
          <w:sz w:val="26"/>
          <w:szCs w:val="26"/>
          <w:i w:val="1"/>
          <w:iCs w:val="1"/>
          <w:color w:val="auto"/>
        </w:rPr>
        <w:t>The Leadership Quarterly Yearly Review of Leadership</w:t>
      </w:r>
      <w:r>
        <w:rPr>
          <w:rFonts w:ascii="Calibri Light" w:cs="Calibri Light" w:eastAsia="Calibri Light" w:hAnsi="Calibri Light"/>
          <w:sz w:val="26"/>
          <w:szCs w:val="26"/>
          <w:color w:val="auto"/>
        </w:rPr>
        <w:t>. 11(4), 581-614.</w:t>
      </w:r>
    </w:p>
    <w:p>
      <w:pPr>
        <w:spacing w:after="0" w:line="146" w:lineRule="exact"/>
        <w:rPr>
          <w:sz w:val="20"/>
          <w:szCs w:val="20"/>
          <w:color w:val="auto"/>
        </w:rPr>
      </w:pPr>
    </w:p>
    <w:p>
      <w:pPr>
        <w:ind w:left="1500" w:right="1040" w:hanging="396"/>
        <w:spacing w:after="0" w:line="232" w:lineRule="auto"/>
        <w:rPr>
          <w:sz w:val="20"/>
          <w:szCs w:val="20"/>
          <w:color w:val="auto"/>
        </w:rPr>
      </w:pPr>
      <w:r>
        <w:rPr>
          <w:rFonts w:ascii="Calibri Light" w:cs="Calibri Light" w:eastAsia="Calibri Light" w:hAnsi="Calibri Light"/>
          <w:sz w:val="26"/>
          <w:szCs w:val="26"/>
          <w:color w:val="auto"/>
        </w:rPr>
        <w:t xml:space="preserve">Edmunds, H. (1999). </w:t>
      </w:r>
      <w:r>
        <w:rPr>
          <w:rFonts w:ascii="Calibri Light" w:cs="Calibri Light" w:eastAsia="Calibri Light" w:hAnsi="Calibri Light"/>
          <w:sz w:val="26"/>
          <w:szCs w:val="26"/>
          <w:i w:val="1"/>
          <w:iCs w:val="1"/>
          <w:color w:val="auto"/>
        </w:rPr>
        <w:t>The focus group research handbook</w:t>
      </w:r>
      <w:r>
        <w:rPr>
          <w:rFonts w:ascii="Calibri Light" w:cs="Calibri Light" w:eastAsia="Calibri Light" w:hAnsi="Calibri Light"/>
          <w:sz w:val="26"/>
          <w:szCs w:val="26"/>
          <w:color w:val="auto"/>
        </w:rPr>
        <w:t>. NTC/Contemporary Publishing Group, Chicago.</w:t>
      </w:r>
    </w:p>
    <w:p>
      <w:pPr>
        <w:spacing w:after="0" w:line="146" w:lineRule="exact"/>
        <w:rPr>
          <w:sz w:val="20"/>
          <w:szCs w:val="20"/>
          <w:color w:val="auto"/>
        </w:rPr>
      </w:pPr>
    </w:p>
    <w:p>
      <w:pPr>
        <w:ind w:left="1500" w:right="1420" w:hanging="396"/>
        <w:spacing w:after="0" w:line="232" w:lineRule="auto"/>
        <w:rPr>
          <w:sz w:val="20"/>
          <w:szCs w:val="20"/>
          <w:color w:val="auto"/>
        </w:rPr>
      </w:pPr>
      <w:r>
        <w:rPr>
          <w:rFonts w:ascii="Calibri Light" w:cs="Calibri Light" w:eastAsia="Calibri Light" w:hAnsi="Calibri Light"/>
          <w:sz w:val="26"/>
          <w:szCs w:val="26"/>
          <w:color w:val="auto"/>
        </w:rPr>
        <w:t xml:space="preserve">Fernández, J., &amp; Gironella, N. (2012). Las competencias emocionales en el liderazgo del siglo XXI. </w:t>
      </w:r>
      <w:r>
        <w:rPr>
          <w:rFonts w:ascii="Calibri Light" w:cs="Calibri Light" w:eastAsia="Calibri Light" w:hAnsi="Calibri Light"/>
          <w:sz w:val="26"/>
          <w:szCs w:val="26"/>
          <w:i w:val="1"/>
          <w:iCs w:val="1"/>
          <w:color w:val="auto"/>
        </w:rPr>
        <w:t>Harvard Deusto Business Review</w:t>
      </w:r>
      <w:r>
        <w:rPr>
          <w:rFonts w:ascii="Calibri Light" w:cs="Calibri Light" w:eastAsia="Calibri Light" w:hAnsi="Calibri Light"/>
          <w:sz w:val="26"/>
          <w:szCs w:val="26"/>
          <w:color w:val="auto"/>
        </w:rPr>
        <w:t>, 54-64.</w:t>
      </w:r>
    </w:p>
    <w:p>
      <w:pPr>
        <w:spacing w:after="0" w:line="145"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Goleman (1998). </w:t>
      </w:r>
      <w:r>
        <w:rPr>
          <w:rFonts w:ascii="Calibri Light" w:cs="Calibri Light" w:eastAsia="Calibri Light" w:hAnsi="Calibri Light"/>
          <w:sz w:val="26"/>
          <w:szCs w:val="26"/>
          <w:i w:val="1"/>
          <w:iCs w:val="1"/>
          <w:color w:val="auto"/>
        </w:rPr>
        <w:t>La práctica de la inteligencia emocional</w:t>
      </w:r>
      <w:r>
        <w:rPr>
          <w:rFonts w:ascii="Calibri Light" w:cs="Calibri Light" w:eastAsia="Calibri Light" w:hAnsi="Calibri Light"/>
          <w:sz w:val="26"/>
          <w:szCs w:val="26"/>
          <w:color w:val="auto"/>
        </w:rPr>
        <w:t>. Barcelona: Kairós.</w:t>
      </w:r>
    </w:p>
    <w:p>
      <w:pPr>
        <w:spacing w:after="0" w:line="143"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Goleman, D. (1996). </w:t>
      </w:r>
      <w:r>
        <w:rPr>
          <w:rFonts w:ascii="Calibri Light" w:cs="Calibri Light" w:eastAsia="Calibri Light" w:hAnsi="Calibri Light"/>
          <w:sz w:val="26"/>
          <w:szCs w:val="26"/>
          <w:i w:val="1"/>
          <w:iCs w:val="1"/>
          <w:color w:val="auto"/>
        </w:rPr>
        <w:t>Inteligencia emocional</w:t>
      </w:r>
      <w:r>
        <w:rPr>
          <w:rFonts w:ascii="Calibri Light" w:cs="Calibri Light" w:eastAsia="Calibri Light" w:hAnsi="Calibri Light"/>
          <w:sz w:val="26"/>
          <w:szCs w:val="26"/>
          <w:color w:val="auto"/>
        </w:rPr>
        <w:t>. Barcelona: Kairós.</w:t>
      </w:r>
    </w:p>
    <w:p>
      <w:pPr>
        <w:spacing w:after="0" w:line="127"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Goleman, D. (2013). </w:t>
      </w:r>
      <w:r>
        <w:rPr>
          <w:rFonts w:ascii="Calibri Light" w:cs="Calibri Light" w:eastAsia="Calibri Light" w:hAnsi="Calibri Light"/>
          <w:sz w:val="26"/>
          <w:szCs w:val="26"/>
          <w:i w:val="1"/>
          <w:iCs w:val="1"/>
          <w:color w:val="auto"/>
        </w:rPr>
        <w:t>Liderazgo. El poder de la inteligencia emocional.</w:t>
      </w:r>
    </w:p>
    <w:p>
      <w:pPr>
        <w:ind w:left="1500"/>
        <w:spacing w:after="0" w:line="238" w:lineRule="auto"/>
        <w:rPr>
          <w:sz w:val="20"/>
          <w:szCs w:val="20"/>
          <w:color w:val="auto"/>
        </w:rPr>
      </w:pPr>
      <w:r>
        <w:rPr>
          <w:rFonts w:ascii="Calibri Light" w:cs="Calibri Light" w:eastAsia="Calibri Light" w:hAnsi="Calibri Light"/>
          <w:sz w:val="26"/>
          <w:szCs w:val="26"/>
          <w:color w:val="auto"/>
        </w:rPr>
        <w:t>Barcelona: Ed. B.</w:t>
      </w:r>
    </w:p>
    <w:p>
      <w:pPr>
        <w:spacing w:after="0" w:line="145" w:lineRule="exact"/>
        <w:rPr>
          <w:sz w:val="20"/>
          <w:szCs w:val="20"/>
          <w:color w:val="auto"/>
        </w:rPr>
      </w:pPr>
    </w:p>
    <w:p>
      <w:pPr>
        <w:jc w:val="both"/>
        <w:ind w:left="1500" w:right="1680" w:hanging="396"/>
        <w:spacing w:after="0" w:line="230" w:lineRule="auto"/>
        <w:rPr>
          <w:sz w:val="20"/>
          <w:szCs w:val="20"/>
          <w:color w:val="auto"/>
        </w:rPr>
      </w:pPr>
      <w:r>
        <w:rPr>
          <w:rFonts w:ascii="Calibri Light" w:cs="Calibri Light" w:eastAsia="Calibri Light" w:hAnsi="Calibri Light"/>
          <w:sz w:val="26"/>
          <w:szCs w:val="26"/>
          <w:color w:val="auto"/>
        </w:rPr>
        <w:t xml:space="preserve">Goleman, D. y Cherniss, C. (2013). </w:t>
      </w:r>
      <w:r>
        <w:rPr>
          <w:rFonts w:ascii="Calibri Light" w:cs="Calibri Light" w:eastAsia="Calibri Light" w:hAnsi="Calibri Light"/>
          <w:sz w:val="26"/>
          <w:szCs w:val="26"/>
          <w:i w:val="1"/>
          <w:iCs w:val="1"/>
          <w:color w:val="auto"/>
        </w:rPr>
        <w:t>Inteligencia emocional en el trabajo. Como seleccionar y mejorar la inteligencia emocional en individuos, grupos y organizaciones</w:t>
      </w:r>
      <w:r>
        <w:rPr>
          <w:rFonts w:ascii="Calibri Light" w:cs="Calibri Light" w:eastAsia="Calibri Light" w:hAnsi="Calibri Light"/>
          <w:sz w:val="26"/>
          <w:szCs w:val="26"/>
          <w:color w:val="auto"/>
        </w:rPr>
        <w:t>. Barcelona: Kairós.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521335</wp:posOffset>
            </wp:positionV>
            <wp:extent cx="719455" cy="36449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429">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132</w:t>
      </w:r>
    </w:p>
    <w:p>
      <w:pPr>
        <w:sectPr>
          <w:pgSz w:w="12180" w:h="15874" w:orient="portrait"/>
          <w:cols w:equalWidth="0" w:num="1">
            <w:col w:w="10180"/>
          </w:cols>
          <w:pgMar w:left="1440" w:top="643" w:right="569" w:bottom="199" w:gutter="0" w:footer="0" w:header="0"/>
        </w:sectPr>
      </w:pPr>
    </w:p>
    <w:bookmarkStart w:id="132" w:name="page133"/>
    <w:bookmarkEnd w:id="132"/>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30">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31">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Goleman, D., Boyatzis, R., &amp; McKee, A. (2002). </w:t>
      </w:r>
      <w:r>
        <w:rPr>
          <w:rFonts w:ascii="Calibri Light" w:cs="Calibri Light" w:eastAsia="Calibri Light" w:hAnsi="Calibri Light"/>
          <w:sz w:val="26"/>
          <w:szCs w:val="26"/>
          <w:i w:val="1"/>
          <w:iCs w:val="1"/>
          <w:color w:val="auto"/>
        </w:rPr>
        <w:t>El líder resonante crea más.</w:t>
      </w:r>
    </w:p>
    <w:p>
      <w:pPr>
        <w:ind w:left="1500"/>
        <w:spacing w:after="0" w:line="238" w:lineRule="auto"/>
        <w:rPr>
          <w:sz w:val="20"/>
          <w:szCs w:val="20"/>
          <w:color w:val="auto"/>
        </w:rPr>
      </w:pPr>
      <w:r>
        <w:rPr>
          <w:rFonts w:ascii="Calibri Light" w:cs="Calibri Light" w:eastAsia="Calibri Light" w:hAnsi="Calibri Light"/>
          <w:sz w:val="26"/>
          <w:szCs w:val="26"/>
          <w:i w:val="1"/>
          <w:iCs w:val="1"/>
          <w:color w:val="auto"/>
        </w:rPr>
        <w:t>El poder de la inteligencia emocional</w:t>
      </w:r>
      <w:r>
        <w:rPr>
          <w:rFonts w:ascii="Calibri Light" w:cs="Calibri Light" w:eastAsia="Calibri Light" w:hAnsi="Calibri Light"/>
          <w:sz w:val="26"/>
          <w:szCs w:val="26"/>
          <w:color w:val="auto"/>
        </w:rPr>
        <w:t>. Barcelona: Plaza &amp; Janés.</w:t>
      </w:r>
    </w:p>
    <w:p>
      <w:pPr>
        <w:spacing w:after="0" w:line="145" w:lineRule="exact"/>
        <w:rPr>
          <w:sz w:val="20"/>
          <w:szCs w:val="20"/>
          <w:color w:val="auto"/>
        </w:rPr>
      </w:pPr>
    </w:p>
    <w:p>
      <w:pPr>
        <w:ind w:left="1500" w:right="1620" w:hanging="396"/>
        <w:spacing w:after="0" w:line="230" w:lineRule="auto"/>
        <w:rPr>
          <w:sz w:val="20"/>
          <w:szCs w:val="20"/>
          <w:color w:val="auto"/>
        </w:rPr>
      </w:pPr>
      <w:r>
        <w:rPr>
          <w:rFonts w:ascii="Calibri Light" w:cs="Calibri Light" w:eastAsia="Calibri Light" w:hAnsi="Calibri Light"/>
          <w:sz w:val="26"/>
          <w:szCs w:val="26"/>
          <w:color w:val="auto"/>
        </w:rPr>
        <w:t xml:space="preserve">González, Mª T. (2013). El liderazgo pedagógico: características y pautas para su desarrollo. En A. Villa (Ed.). </w:t>
      </w:r>
      <w:r>
        <w:rPr>
          <w:rFonts w:ascii="Calibri Light" w:cs="Calibri Light" w:eastAsia="Calibri Light" w:hAnsi="Calibri Light"/>
          <w:sz w:val="26"/>
          <w:szCs w:val="26"/>
          <w:i w:val="1"/>
          <w:iCs w:val="1"/>
          <w:color w:val="auto"/>
        </w:rPr>
        <w:t>Liderazgo pedagógico en los centros educativos</w:t>
      </w:r>
      <w:r>
        <w:rPr>
          <w:rFonts w:ascii="Calibri Light" w:cs="Calibri Light" w:eastAsia="Calibri Light" w:hAnsi="Calibri Light"/>
          <w:sz w:val="26"/>
          <w:szCs w:val="26"/>
          <w:color w:val="auto"/>
        </w:rPr>
        <w:t xml:space="preserve"> (pp.113-143). Bilbao: Mensajero.</w:t>
      </w:r>
    </w:p>
    <w:p>
      <w:pPr>
        <w:spacing w:after="0" w:line="148" w:lineRule="exact"/>
        <w:rPr>
          <w:sz w:val="20"/>
          <w:szCs w:val="20"/>
          <w:color w:val="auto"/>
        </w:rPr>
      </w:pPr>
    </w:p>
    <w:p>
      <w:pPr>
        <w:jc w:val="both"/>
        <w:ind w:left="1500" w:right="1720" w:hanging="396"/>
        <w:spacing w:after="0" w:line="230" w:lineRule="auto"/>
        <w:rPr>
          <w:sz w:val="20"/>
          <w:szCs w:val="20"/>
          <w:color w:val="auto"/>
        </w:rPr>
      </w:pPr>
      <w:r>
        <w:rPr>
          <w:rFonts w:ascii="Calibri Light" w:cs="Calibri Light" w:eastAsia="Calibri Light" w:hAnsi="Calibri Light"/>
          <w:sz w:val="26"/>
          <w:szCs w:val="26"/>
          <w:color w:val="auto"/>
        </w:rPr>
        <w:t xml:space="preserve">Gooty, J., Connelly, S., Griffith, J. &amp; Gupta,A. (2010). Leadership, affect, and emotions: A state of the science review. </w:t>
      </w:r>
      <w:r>
        <w:rPr>
          <w:rFonts w:ascii="Calibri Light" w:cs="Calibri Light" w:eastAsia="Calibri Light" w:hAnsi="Calibri Light"/>
          <w:sz w:val="26"/>
          <w:szCs w:val="26"/>
          <w:i w:val="1"/>
          <w:iCs w:val="1"/>
          <w:color w:val="auto"/>
        </w:rPr>
        <w:t>Leadership: Quarterly</w:t>
      </w:r>
      <w:r>
        <w:rPr>
          <w:rFonts w:ascii="Calibri Light" w:cs="Calibri Light" w:eastAsia="Calibri Light" w:hAnsi="Calibri Light"/>
          <w:sz w:val="26"/>
          <w:szCs w:val="26"/>
          <w:color w:val="auto"/>
        </w:rPr>
        <w:t>, 21, 979-1004. doi:10.1016/jleaqua.2010.10.005</w:t>
      </w:r>
    </w:p>
    <w:p>
      <w:pPr>
        <w:spacing w:after="0" w:line="130"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Greenbaum, Th. L. (1993). </w:t>
      </w:r>
      <w:r>
        <w:rPr>
          <w:rFonts w:ascii="Calibri Light" w:cs="Calibri Light" w:eastAsia="Calibri Light" w:hAnsi="Calibri Light"/>
          <w:sz w:val="26"/>
          <w:szCs w:val="26"/>
          <w:i w:val="1"/>
          <w:iCs w:val="1"/>
          <w:color w:val="auto"/>
        </w:rPr>
        <w:t>The Handbook for Focus Group Research.</w:t>
      </w:r>
    </w:p>
    <w:p>
      <w:pPr>
        <w:ind w:left="1500"/>
        <w:spacing w:after="0" w:line="238" w:lineRule="auto"/>
        <w:rPr>
          <w:sz w:val="20"/>
          <w:szCs w:val="20"/>
          <w:color w:val="auto"/>
        </w:rPr>
      </w:pPr>
      <w:r>
        <w:rPr>
          <w:rFonts w:ascii="Calibri Light" w:cs="Calibri Light" w:eastAsia="Calibri Light" w:hAnsi="Calibri Light"/>
          <w:sz w:val="26"/>
          <w:szCs w:val="26"/>
          <w:color w:val="auto"/>
        </w:rPr>
        <w:t>Lexington Books, New York.</w:t>
      </w:r>
    </w:p>
    <w:p>
      <w:pPr>
        <w:spacing w:after="0" w:line="128"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Hall, B. (2000). El desarrollo de valores y las organizaciones que aprenden.</w:t>
      </w:r>
    </w:p>
    <w:p>
      <w:pPr>
        <w:ind w:left="1500"/>
        <w:spacing w:after="0" w:line="226" w:lineRule="auto"/>
        <w:rPr>
          <w:sz w:val="20"/>
          <w:szCs w:val="20"/>
          <w:color w:val="auto"/>
        </w:rPr>
      </w:pPr>
      <w:r>
        <w:rPr>
          <w:rFonts w:ascii="Calibri Light" w:cs="Calibri Light" w:eastAsia="Calibri Light" w:hAnsi="Calibri Light"/>
          <w:sz w:val="26"/>
          <w:szCs w:val="26"/>
          <w:color w:val="auto"/>
        </w:rPr>
        <w:t xml:space="preserve">En A. Villa (Ed.). </w:t>
      </w:r>
      <w:r>
        <w:rPr>
          <w:rFonts w:ascii="Calibri Light" w:cs="Calibri Light" w:eastAsia="Calibri Light" w:hAnsi="Calibri Light"/>
          <w:sz w:val="26"/>
          <w:szCs w:val="26"/>
          <w:i w:val="1"/>
          <w:iCs w:val="1"/>
          <w:color w:val="auto"/>
        </w:rPr>
        <w:t>Liderazgo y organizaciones que aprenden</w:t>
      </w:r>
      <w:r>
        <w:rPr>
          <w:rFonts w:ascii="Calibri Light" w:cs="Calibri Light" w:eastAsia="Calibri Light" w:hAnsi="Calibri Light"/>
          <w:sz w:val="26"/>
          <w:szCs w:val="26"/>
          <w:color w:val="auto"/>
        </w:rPr>
        <w:t xml:space="preserve"> (pp.27-53).</w:t>
      </w:r>
    </w:p>
    <w:p>
      <w:pPr>
        <w:ind w:left="1500"/>
        <w:spacing w:after="0"/>
        <w:rPr>
          <w:sz w:val="20"/>
          <w:szCs w:val="20"/>
          <w:color w:val="auto"/>
        </w:rPr>
      </w:pPr>
      <w:r>
        <w:rPr>
          <w:rFonts w:ascii="Calibri Light" w:cs="Calibri Light" w:eastAsia="Calibri Light" w:hAnsi="Calibri Light"/>
          <w:sz w:val="26"/>
          <w:szCs w:val="26"/>
          <w:color w:val="auto"/>
        </w:rPr>
        <w:t>Bilbao: ICE de la Universidad de Deusto- Mensajero.</w:t>
      </w:r>
    </w:p>
    <w:p>
      <w:pPr>
        <w:spacing w:after="0" w:line="144" w:lineRule="exact"/>
        <w:rPr>
          <w:sz w:val="20"/>
          <w:szCs w:val="20"/>
          <w:color w:val="auto"/>
        </w:rPr>
      </w:pPr>
    </w:p>
    <w:p>
      <w:pPr>
        <w:ind w:left="1500" w:right="1120" w:hanging="396"/>
        <w:spacing w:after="0" w:line="235" w:lineRule="auto"/>
        <w:rPr>
          <w:sz w:val="20"/>
          <w:szCs w:val="20"/>
          <w:color w:val="auto"/>
        </w:rPr>
      </w:pPr>
      <w:r>
        <w:rPr>
          <w:rFonts w:ascii="Calibri Light" w:cs="Calibri Light" w:eastAsia="Calibri Light" w:hAnsi="Calibri Light"/>
          <w:sz w:val="25"/>
          <w:szCs w:val="25"/>
          <w:color w:val="auto"/>
        </w:rPr>
        <w:t xml:space="preserve">Harms, P.D. &amp; Credé, M. (2010). Emotional Intelligence and Transformational and Transactional Leadership: Meta-Analysis. </w:t>
      </w:r>
      <w:r>
        <w:rPr>
          <w:rFonts w:ascii="Calibri Light" w:cs="Calibri Light" w:eastAsia="Calibri Light" w:hAnsi="Calibri Light"/>
          <w:sz w:val="25"/>
          <w:szCs w:val="25"/>
          <w:i w:val="1"/>
          <w:iCs w:val="1"/>
          <w:color w:val="auto"/>
        </w:rPr>
        <w:t>Journal of Leadership</w:t>
      </w:r>
    </w:p>
    <w:p>
      <w:pPr>
        <w:ind w:left="1500"/>
        <w:spacing w:after="0"/>
        <w:rPr>
          <w:sz w:val="20"/>
          <w:szCs w:val="20"/>
          <w:color w:val="auto"/>
        </w:rPr>
      </w:pPr>
      <w:r>
        <w:rPr>
          <w:rFonts w:ascii="Calibri Light" w:cs="Calibri Light" w:eastAsia="Calibri Light" w:hAnsi="Calibri Light"/>
          <w:sz w:val="26"/>
          <w:szCs w:val="26"/>
          <w:i w:val="1"/>
          <w:iCs w:val="1"/>
          <w:color w:val="auto"/>
        </w:rPr>
        <w:t>&amp; Organizational Studies</w:t>
      </w:r>
      <w:r>
        <w:rPr>
          <w:rFonts w:ascii="Calibri Light" w:cs="Calibri Light" w:eastAsia="Calibri Light" w:hAnsi="Calibri Light"/>
          <w:sz w:val="26"/>
          <w:szCs w:val="26"/>
          <w:color w:val="auto"/>
        </w:rPr>
        <w:t xml:space="preserve"> 17(81) 5-17.</w:t>
      </w:r>
    </w:p>
    <w:p>
      <w:pPr>
        <w:spacing w:after="0" w:line="127"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Harris, A. (2012). </w:t>
      </w:r>
      <w:r>
        <w:rPr>
          <w:rFonts w:ascii="Calibri Light" w:cs="Calibri Light" w:eastAsia="Calibri Light" w:hAnsi="Calibri Light"/>
          <w:sz w:val="26"/>
          <w:szCs w:val="26"/>
          <w:i w:val="1"/>
          <w:iCs w:val="1"/>
          <w:color w:val="auto"/>
        </w:rPr>
        <w:t>Liderazgo y desarrollo de capacidades en la escuela.</w:t>
      </w:r>
    </w:p>
    <w:p>
      <w:pPr>
        <w:ind w:left="1500"/>
        <w:spacing w:after="0" w:line="238" w:lineRule="auto"/>
        <w:rPr>
          <w:sz w:val="20"/>
          <w:szCs w:val="20"/>
          <w:color w:val="auto"/>
        </w:rPr>
      </w:pPr>
      <w:r>
        <w:rPr>
          <w:rFonts w:ascii="Calibri Light" w:cs="Calibri Light" w:eastAsia="Calibri Light" w:hAnsi="Calibri Light"/>
          <w:sz w:val="26"/>
          <w:szCs w:val="26"/>
          <w:color w:val="auto"/>
        </w:rPr>
        <w:t>Santiago de Chile: Fundación Chile.</w:t>
      </w:r>
    </w:p>
    <w:p>
      <w:pPr>
        <w:spacing w:after="0" w:line="128"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Harrison, R. (1997). Why your firm needs emotional intelligence.</w:t>
      </w:r>
    </w:p>
    <w:p>
      <w:pPr>
        <w:ind w:left="1500"/>
        <w:spacing w:after="0" w:line="238" w:lineRule="auto"/>
        <w:rPr>
          <w:sz w:val="20"/>
          <w:szCs w:val="20"/>
          <w:color w:val="auto"/>
        </w:rPr>
      </w:pPr>
      <w:r>
        <w:rPr>
          <w:rFonts w:ascii="Calibri Light" w:cs="Calibri Light" w:eastAsia="Calibri Light" w:hAnsi="Calibri Light"/>
          <w:sz w:val="26"/>
          <w:szCs w:val="26"/>
          <w:i w:val="1"/>
          <w:iCs w:val="1"/>
          <w:color w:val="auto"/>
        </w:rPr>
        <w:t>People Management</w:t>
      </w:r>
      <w:r>
        <w:rPr>
          <w:rFonts w:ascii="Calibri Light" w:cs="Calibri Light" w:eastAsia="Calibri Light" w:hAnsi="Calibri Light"/>
          <w:sz w:val="26"/>
          <w:szCs w:val="26"/>
          <w:color w:val="auto"/>
        </w:rPr>
        <w:t>, 3(1), 41.</w:t>
      </w:r>
    </w:p>
    <w:p>
      <w:pPr>
        <w:spacing w:after="0" w:line="145" w:lineRule="exact"/>
        <w:rPr>
          <w:sz w:val="20"/>
          <w:szCs w:val="20"/>
          <w:color w:val="auto"/>
        </w:rPr>
      </w:pPr>
    </w:p>
    <w:p>
      <w:pPr>
        <w:jc w:val="both"/>
        <w:ind w:left="1500" w:right="2160" w:hanging="396"/>
        <w:spacing w:after="0" w:line="229" w:lineRule="auto"/>
        <w:rPr>
          <w:sz w:val="20"/>
          <w:szCs w:val="20"/>
          <w:color w:val="auto"/>
        </w:rPr>
      </w:pPr>
      <w:r>
        <w:rPr>
          <w:rFonts w:ascii="Calibri Light" w:cs="Calibri Light" w:eastAsia="Calibri Light" w:hAnsi="Calibri Light"/>
          <w:sz w:val="26"/>
          <w:szCs w:val="26"/>
          <w:color w:val="auto"/>
        </w:rPr>
        <w:t xml:space="preserve">Kafetsios, K., Nezlek, J.B. &amp; Vassiou, U. (2011). A multilevel analysis of relationships between leadsers´and subordinates´emotional intelligence and emotional outcomes. </w:t>
      </w:r>
      <w:r>
        <w:rPr>
          <w:rFonts w:ascii="Calibri Light" w:cs="Calibri Light" w:eastAsia="Calibri Light" w:hAnsi="Calibri Light"/>
          <w:sz w:val="26"/>
          <w:szCs w:val="26"/>
          <w:i w:val="1"/>
          <w:iCs w:val="1"/>
          <w:color w:val="auto"/>
        </w:rPr>
        <w:t>Journal of Applied Social Psychology,</w:t>
      </w:r>
      <w:r>
        <w:rPr>
          <w:rFonts w:ascii="Calibri Light" w:cs="Calibri Light" w:eastAsia="Calibri Light" w:hAnsi="Calibri Light"/>
          <w:sz w:val="26"/>
          <w:szCs w:val="26"/>
          <w:color w:val="auto"/>
        </w:rPr>
        <w:t xml:space="preserve"> 41(5), 1121-1144.</w:t>
      </w:r>
    </w:p>
    <w:p>
      <w:pPr>
        <w:spacing w:after="0" w:line="131"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Kolb. D. (1984). </w:t>
      </w:r>
      <w:r>
        <w:rPr>
          <w:rFonts w:ascii="Calibri Light" w:cs="Calibri Light" w:eastAsia="Calibri Light" w:hAnsi="Calibri Light"/>
          <w:sz w:val="26"/>
          <w:szCs w:val="26"/>
          <w:i w:val="1"/>
          <w:iCs w:val="1"/>
          <w:color w:val="auto"/>
        </w:rPr>
        <w:t>Experiential learning: experience at the source of learning</w:t>
      </w:r>
    </w:p>
    <w:p>
      <w:pPr>
        <w:ind w:left="1500"/>
        <w:spacing w:after="0" w:line="238" w:lineRule="auto"/>
        <w:rPr>
          <w:sz w:val="20"/>
          <w:szCs w:val="20"/>
          <w:color w:val="auto"/>
        </w:rPr>
      </w:pPr>
      <w:r>
        <w:rPr>
          <w:rFonts w:ascii="Calibri Light" w:cs="Calibri Light" w:eastAsia="Calibri Light" w:hAnsi="Calibri Light"/>
          <w:sz w:val="26"/>
          <w:szCs w:val="26"/>
          <w:i w:val="1"/>
          <w:iCs w:val="1"/>
          <w:color w:val="auto"/>
        </w:rPr>
        <w:t>and development</w:t>
      </w:r>
      <w:r>
        <w:rPr>
          <w:rFonts w:ascii="Calibri Light" w:cs="Calibri Light" w:eastAsia="Calibri Light" w:hAnsi="Calibri Light"/>
          <w:sz w:val="26"/>
          <w:szCs w:val="26"/>
          <w:color w:val="auto"/>
        </w:rPr>
        <w:t>. New Jersey: Prentice Hall.</w:t>
      </w:r>
    </w:p>
    <w:p>
      <w:pPr>
        <w:spacing w:after="0" w:line="145" w:lineRule="exact"/>
        <w:rPr>
          <w:sz w:val="20"/>
          <w:szCs w:val="20"/>
          <w:color w:val="auto"/>
        </w:rPr>
      </w:pPr>
    </w:p>
    <w:p>
      <w:pPr>
        <w:ind w:left="1500" w:right="1240" w:hanging="396"/>
        <w:spacing w:after="0" w:line="244" w:lineRule="auto"/>
        <w:rPr>
          <w:sz w:val="20"/>
          <w:szCs w:val="20"/>
          <w:color w:val="auto"/>
        </w:rPr>
      </w:pPr>
      <w:r>
        <w:rPr>
          <w:rFonts w:ascii="Calibri Light" w:cs="Calibri Light" w:eastAsia="Calibri Light" w:hAnsi="Calibri Light"/>
          <w:sz w:val="25"/>
          <w:szCs w:val="25"/>
          <w:color w:val="auto"/>
        </w:rPr>
        <w:t xml:space="preserve">Kouzes, J.M. and Posner, B.Z. (2018). </w:t>
      </w:r>
      <w:r>
        <w:rPr>
          <w:rFonts w:ascii="Calibri Light" w:cs="Calibri Light" w:eastAsia="Calibri Light" w:hAnsi="Calibri Light"/>
          <w:sz w:val="25"/>
          <w:szCs w:val="25"/>
          <w:i w:val="1"/>
          <w:iCs w:val="1"/>
          <w:color w:val="auto"/>
        </w:rPr>
        <w:t>El desafío del liderazgo. Cómo hacer cosas extraordinarias en una organización</w:t>
      </w:r>
      <w:r>
        <w:rPr>
          <w:rFonts w:ascii="Calibri Light" w:cs="Calibri Light" w:eastAsia="Calibri Light" w:hAnsi="Calibri Light"/>
          <w:sz w:val="25"/>
          <w:szCs w:val="25"/>
          <w:color w:val="auto"/>
        </w:rPr>
        <w:t>. Barcelona: Editorial Reverté.</w:t>
      </w:r>
    </w:p>
    <w:p>
      <w:pPr>
        <w:spacing w:after="0" w:line="139" w:lineRule="exact"/>
        <w:rPr>
          <w:sz w:val="20"/>
          <w:szCs w:val="20"/>
          <w:color w:val="auto"/>
        </w:rPr>
      </w:pPr>
    </w:p>
    <w:p>
      <w:pPr>
        <w:jc w:val="both"/>
        <w:ind w:left="1500" w:right="1020" w:hanging="396"/>
        <w:spacing w:after="0" w:line="230" w:lineRule="auto"/>
        <w:rPr>
          <w:sz w:val="20"/>
          <w:szCs w:val="20"/>
          <w:color w:val="auto"/>
        </w:rPr>
      </w:pPr>
      <w:r>
        <w:rPr>
          <w:rFonts w:ascii="Calibri Light" w:cs="Calibri Light" w:eastAsia="Calibri Light" w:hAnsi="Calibri Light"/>
          <w:sz w:val="26"/>
          <w:szCs w:val="26"/>
          <w:color w:val="auto"/>
        </w:rPr>
        <w:t xml:space="preserve">Law, K.S., Wong, C. S. &amp; Song, L.J. (2004). The construct and criterion validity of emotional intelligence and its potential utility for management studies. </w:t>
      </w:r>
      <w:r>
        <w:rPr>
          <w:rFonts w:ascii="Calibri Light" w:cs="Calibri Light" w:eastAsia="Calibri Light" w:hAnsi="Calibri Light"/>
          <w:sz w:val="26"/>
          <w:szCs w:val="26"/>
          <w:i w:val="1"/>
          <w:iCs w:val="1"/>
          <w:color w:val="auto"/>
        </w:rPr>
        <w:t>Journal of applied psychology</w:t>
      </w:r>
      <w:r>
        <w:rPr>
          <w:rFonts w:ascii="Calibri Light" w:cs="Calibri Light" w:eastAsia="Calibri Light" w:hAnsi="Calibri Light"/>
          <w:sz w:val="26"/>
          <w:szCs w:val="26"/>
          <w:color w:val="auto"/>
        </w:rPr>
        <w:t>, 89, 483-496.</w:t>
      </w:r>
    </w:p>
    <w:p>
      <w:pPr>
        <w:spacing w:after="0" w:line="130"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Law, K.S., Wong, C. S., Huang, G. H. &amp; Li, X. (2008). The effects of emotional</w:t>
      </w:r>
    </w:p>
    <w:p>
      <w:pPr>
        <w:ind w:left="1500"/>
        <w:spacing w:after="0" w:line="226" w:lineRule="auto"/>
        <w:rPr>
          <w:sz w:val="20"/>
          <w:szCs w:val="20"/>
          <w:color w:val="auto"/>
        </w:rPr>
      </w:pPr>
      <w:r>
        <w:rPr>
          <w:rFonts w:ascii="Calibri Light" w:cs="Calibri Light" w:eastAsia="Calibri Light" w:hAnsi="Calibri Light"/>
          <w:sz w:val="26"/>
          <w:szCs w:val="26"/>
          <w:color w:val="auto"/>
        </w:rPr>
        <w:t>intelligence on job performance and life satisfaction for the research</w:t>
      </w:r>
    </w:p>
    <w:p>
      <w:pPr>
        <w:ind w:left="1500"/>
        <w:spacing w:after="0" w:line="227" w:lineRule="auto"/>
        <w:rPr>
          <w:sz w:val="20"/>
          <w:szCs w:val="20"/>
          <w:color w:val="auto"/>
        </w:rPr>
      </w:pPr>
      <w:r>
        <w:rPr>
          <w:rFonts w:ascii="Calibri Light" w:cs="Calibri Light" w:eastAsia="Calibri Light" w:hAnsi="Calibri Light"/>
          <w:sz w:val="26"/>
          <w:szCs w:val="26"/>
          <w:color w:val="auto"/>
        </w:rPr>
        <w:t xml:space="preserve">and development scientists in China. </w:t>
      </w:r>
      <w:r>
        <w:rPr>
          <w:rFonts w:ascii="Calibri Light" w:cs="Calibri Light" w:eastAsia="Calibri Light" w:hAnsi="Calibri Light"/>
          <w:sz w:val="26"/>
          <w:szCs w:val="26"/>
          <w:i w:val="1"/>
          <w:iCs w:val="1"/>
          <w:color w:val="auto"/>
        </w:rPr>
        <w:t>Asia Pacific Journal of Management</w:t>
      </w:r>
      <w:r>
        <w:rPr>
          <w:rFonts w:ascii="Calibri Light" w:cs="Calibri Light" w:eastAsia="Calibri Light" w:hAnsi="Calibri Light"/>
          <w:sz w:val="26"/>
          <w:szCs w:val="26"/>
          <w:color w:val="auto"/>
        </w:rPr>
        <w:t>,</w:t>
      </w:r>
    </w:p>
    <w:p>
      <w:pPr>
        <w:ind w:left="1500"/>
        <w:spacing w:after="0"/>
        <w:rPr>
          <w:sz w:val="20"/>
          <w:szCs w:val="20"/>
          <w:color w:val="auto"/>
        </w:rPr>
      </w:pPr>
      <w:r>
        <w:rPr>
          <w:rFonts w:ascii="Calibri Light" w:cs="Calibri Light" w:eastAsia="Calibri Light" w:hAnsi="Calibri Light"/>
          <w:sz w:val="26"/>
          <w:szCs w:val="26"/>
          <w:color w:val="auto"/>
        </w:rPr>
        <w:t>25, 51-69.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531495</wp:posOffset>
            </wp:positionV>
            <wp:extent cx="719455" cy="36449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432">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133</w:t>
      </w:r>
    </w:p>
    <w:p>
      <w:pPr>
        <w:sectPr>
          <w:pgSz w:w="12180" w:h="15874" w:orient="portrait"/>
          <w:cols w:equalWidth="0" w:num="1">
            <w:col w:w="10180"/>
          </w:cols>
          <w:pgMar w:left="1440" w:top="639" w:right="569" w:bottom="199" w:gutter="0" w:footer="0" w:header="0"/>
        </w:sectPr>
      </w:pPr>
    </w:p>
    <w:bookmarkStart w:id="133" w:name="page134"/>
    <w:bookmarkEnd w:id="133"/>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33">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34">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1500" w:right="2460" w:hanging="396"/>
        <w:spacing w:after="0" w:line="232" w:lineRule="auto"/>
        <w:rPr>
          <w:sz w:val="20"/>
          <w:szCs w:val="20"/>
          <w:color w:val="auto"/>
        </w:rPr>
      </w:pPr>
      <w:r>
        <w:rPr>
          <w:rFonts w:ascii="Calibri Light" w:cs="Calibri Light" w:eastAsia="Calibri Light" w:hAnsi="Calibri Light"/>
          <w:sz w:val="26"/>
          <w:szCs w:val="26"/>
          <w:color w:val="auto"/>
        </w:rPr>
        <w:t xml:space="preserve">Leithwood, K. (2009). </w:t>
      </w:r>
      <w:r>
        <w:rPr>
          <w:rFonts w:ascii="Calibri Light" w:cs="Calibri Light" w:eastAsia="Calibri Light" w:hAnsi="Calibri Light"/>
          <w:sz w:val="26"/>
          <w:szCs w:val="26"/>
          <w:i w:val="1"/>
          <w:iCs w:val="1"/>
          <w:color w:val="auto"/>
        </w:rPr>
        <w:t>¿Cómo liderar nuestras escuelas? Aportes de la investigación.</w:t>
      </w:r>
      <w:r>
        <w:rPr>
          <w:rFonts w:ascii="Calibri Light" w:cs="Calibri Light" w:eastAsia="Calibri Light" w:hAnsi="Calibri Light"/>
          <w:sz w:val="26"/>
          <w:szCs w:val="26"/>
          <w:color w:val="auto"/>
        </w:rPr>
        <w:t xml:space="preserve"> Santiago de Chile: Fundación Chile.</w:t>
      </w:r>
    </w:p>
    <w:p>
      <w:pPr>
        <w:spacing w:after="0" w:line="129"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Leithwood, K., Harris, A., &amp; Hopkins, D. (2008). Seven strong claims</w:t>
      </w:r>
    </w:p>
    <w:p>
      <w:pPr>
        <w:ind w:left="1500"/>
        <w:spacing w:after="0" w:line="226" w:lineRule="auto"/>
        <w:rPr>
          <w:sz w:val="20"/>
          <w:szCs w:val="20"/>
          <w:color w:val="auto"/>
        </w:rPr>
      </w:pPr>
      <w:r>
        <w:rPr>
          <w:rFonts w:ascii="Calibri Light" w:cs="Calibri Light" w:eastAsia="Calibri Light" w:hAnsi="Calibri Light"/>
          <w:sz w:val="26"/>
          <w:szCs w:val="26"/>
          <w:color w:val="auto"/>
        </w:rPr>
        <w:t xml:space="preserve">about successful school leadership. </w:t>
      </w:r>
      <w:r>
        <w:rPr>
          <w:rFonts w:ascii="Calibri Light" w:cs="Calibri Light" w:eastAsia="Calibri Light" w:hAnsi="Calibri Light"/>
          <w:sz w:val="26"/>
          <w:szCs w:val="26"/>
          <w:i w:val="1"/>
          <w:iCs w:val="1"/>
          <w:color w:val="auto"/>
        </w:rPr>
        <w:t>School Leadership &amp; Management</w:t>
      </w:r>
      <w:r>
        <w:rPr>
          <w:rFonts w:ascii="Calibri Light" w:cs="Calibri Light" w:eastAsia="Calibri Light" w:hAnsi="Calibri Light"/>
          <w:sz w:val="26"/>
          <w:szCs w:val="26"/>
          <w:color w:val="auto"/>
        </w:rPr>
        <w:t>,</w:t>
      </w:r>
    </w:p>
    <w:p>
      <w:pPr>
        <w:ind w:left="1500"/>
        <w:spacing w:after="0"/>
        <w:rPr>
          <w:sz w:val="20"/>
          <w:szCs w:val="20"/>
          <w:color w:val="auto"/>
        </w:rPr>
      </w:pPr>
      <w:r>
        <w:rPr>
          <w:rFonts w:ascii="Calibri Light" w:cs="Calibri Light" w:eastAsia="Calibri Light" w:hAnsi="Calibri Light"/>
          <w:sz w:val="26"/>
          <w:szCs w:val="26"/>
          <w:color w:val="auto"/>
        </w:rPr>
        <w:t>28, 27–42. doi:10.1080/13632430701800060</w:t>
      </w:r>
    </w:p>
    <w:p>
      <w:pPr>
        <w:spacing w:after="0" w:line="126"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Llopis Goig, R. (2004). </w:t>
      </w:r>
      <w:r>
        <w:rPr>
          <w:rFonts w:ascii="Calibri Light" w:cs="Calibri Light" w:eastAsia="Calibri Light" w:hAnsi="Calibri Light"/>
          <w:sz w:val="26"/>
          <w:szCs w:val="26"/>
          <w:i w:val="1"/>
          <w:iCs w:val="1"/>
          <w:color w:val="auto"/>
        </w:rPr>
        <w:t>El Grupo de Discusión: Manual de Aplicación</w:t>
      </w:r>
    </w:p>
    <w:p>
      <w:pPr>
        <w:ind w:left="1500"/>
        <w:spacing w:after="0" w:line="238" w:lineRule="auto"/>
        <w:rPr>
          <w:sz w:val="20"/>
          <w:szCs w:val="20"/>
          <w:color w:val="auto"/>
        </w:rPr>
      </w:pPr>
      <w:r>
        <w:rPr>
          <w:rFonts w:ascii="Calibri Light" w:cs="Calibri Light" w:eastAsia="Calibri Light" w:hAnsi="Calibri Light"/>
          <w:sz w:val="26"/>
          <w:szCs w:val="26"/>
          <w:i w:val="1"/>
          <w:iCs w:val="1"/>
          <w:color w:val="auto"/>
        </w:rPr>
        <w:t>a la Investigación a la Investigación Social</w:t>
      </w:r>
      <w:r>
        <w:rPr>
          <w:rFonts w:ascii="Calibri Light" w:cs="Calibri Light" w:eastAsia="Calibri Light" w:hAnsi="Calibri Light"/>
          <w:sz w:val="26"/>
          <w:szCs w:val="26"/>
          <w:color w:val="auto"/>
        </w:rPr>
        <w:t xml:space="preserve">, </w:t>
      </w:r>
      <w:r>
        <w:rPr>
          <w:rFonts w:ascii="Calibri Light" w:cs="Calibri Light" w:eastAsia="Calibri Light" w:hAnsi="Calibri Light"/>
          <w:sz w:val="26"/>
          <w:szCs w:val="26"/>
          <w:i w:val="1"/>
          <w:iCs w:val="1"/>
          <w:color w:val="auto"/>
        </w:rPr>
        <w:t>Comercial y Comunicativa</w:t>
      </w:r>
      <w:r>
        <w:rPr>
          <w:rFonts w:ascii="Calibri Light" w:cs="Calibri Light" w:eastAsia="Calibri Light" w:hAnsi="Calibri Light"/>
          <w:sz w:val="26"/>
          <w:szCs w:val="26"/>
          <w:color w:val="auto"/>
        </w:rPr>
        <w:t>. ESIC.</w:t>
      </w:r>
    </w:p>
    <w:p>
      <w:pPr>
        <w:spacing w:after="0" w:line="145" w:lineRule="exact"/>
        <w:rPr>
          <w:sz w:val="20"/>
          <w:szCs w:val="20"/>
          <w:color w:val="auto"/>
        </w:rPr>
      </w:pPr>
    </w:p>
    <w:p>
      <w:pPr>
        <w:ind w:left="1500" w:right="1880" w:hanging="396"/>
        <w:spacing w:after="0" w:line="230" w:lineRule="auto"/>
        <w:rPr>
          <w:sz w:val="20"/>
          <w:szCs w:val="20"/>
          <w:color w:val="auto"/>
        </w:rPr>
      </w:pPr>
      <w:r>
        <w:rPr>
          <w:rFonts w:ascii="Calibri Light" w:cs="Calibri Light" w:eastAsia="Calibri Light" w:hAnsi="Calibri Light"/>
          <w:sz w:val="26"/>
          <w:szCs w:val="26"/>
          <w:color w:val="auto"/>
        </w:rPr>
        <w:t xml:space="preserve">Mandell, B., &amp; Pherwani, S. (2003). Relationship between intelligence and transformational leadership style: A gender comparison. </w:t>
      </w:r>
      <w:r>
        <w:rPr>
          <w:rFonts w:ascii="Calibri Light" w:cs="Calibri Light" w:eastAsia="Calibri Light" w:hAnsi="Calibri Light"/>
          <w:sz w:val="26"/>
          <w:szCs w:val="26"/>
          <w:i w:val="1"/>
          <w:iCs w:val="1"/>
          <w:color w:val="auto"/>
        </w:rPr>
        <w:t>Journal of Business and Psychology</w:t>
      </w:r>
      <w:r>
        <w:rPr>
          <w:rFonts w:ascii="Calibri Light" w:cs="Calibri Light" w:eastAsia="Calibri Light" w:hAnsi="Calibri Light"/>
          <w:sz w:val="26"/>
          <w:szCs w:val="26"/>
          <w:color w:val="auto"/>
        </w:rPr>
        <w:t>, 17, 387-404.</w:t>
      </w:r>
    </w:p>
    <w:p>
      <w:pPr>
        <w:spacing w:after="0" w:line="148" w:lineRule="exact"/>
        <w:rPr>
          <w:sz w:val="20"/>
          <w:szCs w:val="20"/>
          <w:color w:val="auto"/>
        </w:rPr>
      </w:pPr>
    </w:p>
    <w:p>
      <w:pPr>
        <w:ind w:left="1500" w:right="1620" w:hanging="396"/>
        <w:spacing w:after="0" w:line="230" w:lineRule="auto"/>
        <w:rPr>
          <w:sz w:val="20"/>
          <w:szCs w:val="20"/>
          <w:color w:val="auto"/>
        </w:rPr>
      </w:pPr>
      <w:r>
        <w:rPr>
          <w:rFonts w:ascii="Calibri Light" w:cs="Calibri Light" w:eastAsia="Calibri Light" w:hAnsi="Calibri Light"/>
          <w:sz w:val="26"/>
          <w:szCs w:val="26"/>
          <w:color w:val="auto"/>
        </w:rPr>
        <w:t>Maroy, C. (2009). Convergences and hybridization of educational policies around “post-bureaucratic” models of regulation. Compare, 39, 71-84. doi: 10.1080/03057920801903472</w:t>
      </w:r>
    </w:p>
    <w:p>
      <w:pPr>
        <w:spacing w:after="0" w:line="148" w:lineRule="exact"/>
        <w:rPr>
          <w:sz w:val="20"/>
          <w:szCs w:val="20"/>
          <w:color w:val="auto"/>
        </w:rPr>
      </w:pPr>
    </w:p>
    <w:p>
      <w:pPr>
        <w:ind w:left="1500" w:right="2120" w:hanging="396"/>
        <w:spacing w:after="0" w:line="244" w:lineRule="auto"/>
        <w:rPr>
          <w:sz w:val="20"/>
          <w:szCs w:val="20"/>
          <w:color w:val="auto"/>
        </w:rPr>
      </w:pPr>
      <w:r>
        <w:rPr>
          <w:rFonts w:ascii="Calibri Light" w:cs="Calibri Light" w:eastAsia="Calibri Light" w:hAnsi="Calibri Light"/>
          <w:sz w:val="25"/>
          <w:szCs w:val="25"/>
          <w:color w:val="auto"/>
        </w:rPr>
        <w:t xml:space="preserve">Mathews,G., Roberts, R.D. &amp; Zeidner, M. (2004). Seven myth about emotional intelligence. </w:t>
      </w:r>
      <w:r>
        <w:rPr>
          <w:rFonts w:ascii="Calibri Light" w:cs="Calibri Light" w:eastAsia="Calibri Light" w:hAnsi="Calibri Light"/>
          <w:sz w:val="25"/>
          <w:szCs w:val="25"/>
          <w:i w:val="1"/>
          <w:iCs w:val="1"/>
          <w:color w:val="auto"/>
        </w:rPr>
        <w:t>Psychological Inquiry</w:t>
      </w:r>
      <w:r>
        <w:rPr>
          <w:rFonts w:ascii="Calibri Light" w:cs="Calibri Light" w:eastAsia="Calibri Light" w:hAnsi="Calibri Light"/>
          <w:sz w:val="25"/>
          <w:szCs w:val="25"/>
          <w:color w:val="auto"/>
        </w:rPr>
        <w:t>, 15(3), 179-196.</w:t>
      </w:r>
    </w:p>
    <w:p>
      <w:pPr>
        <w:spacing w:after="0" w:line="139" w:lineRule="exact"/>
        <w:rPr>
          <w:sz w:val="20"/>
          <w:szCs w:val="20"/>
          <w:color w:val="auto"/>
        </w:rPr>
      </w:pPr>
    </w:p>
    <w:p>
      <w:pPr>
        <w:ind w:left="1500" w:right="1420" w:hanging="396"/>
        <w:spacing w:after="0" w:line="232" w:lineRule="auto"/>
        <w:rPr>
          <w:sz w:val="20"/>
          <w:szCs w:val="20"/>
          <w:color w:val="auto"/>
        </w:rPr>
      </w:pPr>
      <w:r>
        <w:rPr>
          <w:rFonts w:ascii="Calibri Light" w:cs="Calibri Light" w:eastAsia="Calibri Light" w:hAnsi="Calibri Light"/>
          <w:sz w:val="26"/>
          <w:szCs w:val="26"/>
          <w:color w:val="auto"/>
        </w:rPr>
        <w:t xml:space="preserve">Medina, D.J., Robalino, R.C. &amp; Cabezas, R.F. (2016). Inteligencia emocional y liderazgo. </w:t>
      </w:r>
      <w:r>
        <w:rPr>
          <w:rFonts w:ascii="Calibri Light" w:cs="Calibri Light" w:eastAsia="Calibri Light" w:hAnsi="Calibri Light"/>
          <w:sz w:val="26"/>
          <w:szCs w:val="26"/>
          <w:i w:val="1"/>
          <w:iCs w:val="1"/>
          <w:color w:val="auto"/>
        </w:rPr>
        <w:t>Revista Publicando</w:t>
      </w:r>
      <w:r>
        <w:rPr>
          <w:rFonts w:ascii="Calibri Light" w:cs="Calibri Light" w:eastAsia="Calibri Light" w:hAnsi="Calibri Light"/>
          <w:sz w:val="26"/>
          <w:szCs w:val="26"/>
          <w:color w:val="auto"/>
        </w:rPr>
        <w:t>, 3(7), 417-427.</w:t>
      </w:r>
    </w:p>
    <w:p>
      <w:pPr>
        <w:spacing w:after="0" w:line="146" w:lineRule="exact"/>
        <w:rPr>
          <w:sz w:val="20"/>
          <w:szCs w:val="20"/>
          <w:color w:val="auto"/>
        </w:rPr>
      </w:pPr>
    </w:p>
    <w:p>
      <w:pPr>
        <w:ind w:left="1500" w:right="1200" w:hanging="396"/>
        <w:spacing w:after="0" w:line="239" w:lineRule="auto"/>
        <w:rPr>
          <w:sz w:val="20"/>
          <w:szCs w:val="20"/>
          <w:color w:val="auto"/>
        </w:rPr>
      </w:pPr>
      <w:r>
        <w:rPr>
          <w:rFonts w:ascii="Calibri Light" w:cs="Calibri Light" w:eastAsia="Calibri Light" w:hAnsi="Calibri Light"/>
          <w:sz w:val="25"/>
          <w:szCs w:val="25"/>
          <w:color w:val="auto"/>
        </w:rPr>
        <w:t xml:space="preserve">Mignonac, K. y Herrbach, O. (2004). Linking work events, affective states, and attitudes: An empirical study of managers´ emotions. </w:t>
      </w:r>
      <w:r>
        <w:rPr>
          <w:rFonts w:ascii="Calibri Light" w:cs="Calibri Light" w:eastAsia="Calibri Light" w:hAnsi="Calibri Light"/>
          <w:sz w:val="25"/>
          <w:szCs w:val="25"/>
          <w:i w:val="1"/>
          <w:iCs w:val="1"/>
          <w:color w:val="auto"/>
        </w:rPr>
        <w:t>Journal of Business and Psychology,</w:t>
      </w:r>
      <w:r>
        <w:rPr>
          <w:rFonts w:ascii="Calibri Light" w:cs="Calibri Light" w:eastAsia="Calibri Light" w:hAnsi="Calibri Light"/>
          <w:sz w:val="25"/>
          <w:szCs w:val="25"/>
          <w:color w:val="auto"/>
        </w:rPr>
        <w:t xml:space="preserve"> 19, 221-240. doi: 10.1007/s10869-004-0549-3</w:t>
      </w:r>
    </w:p>
    <w:p>
      <w:pPr>
        <w:spacing w:after="0" w:line="148" w:lineRule="exact"/>
        <w:rPr>
          <w:sz w:val="20"/>
          <w:szCs w:val="20"/>
          <w:color w:val="auto"/>
        </w:rPr>
      </w:pPr>
    </w:p>
    <w:p>
      <w:pPr>
        <w:ind w:left="1500" w:right="1480" w:hanging="396"/>
        <w:spacing w:after="0" w:line="230" w:lineRule="auto"/>
        <w:rPr>
          <w:sz w:val="20"/>
          <w:szCs w:val="20"/>
          <w:color w:val="auto"/>
        </w:rPr>
      </w:pPr>
      <w:r>
        <w:rPr>
          <w:rFonts w:ascii="Calibri Light" w:cs="Calibri Light" w:eastAsia="Calibri Light" w:hAnsi="Calibri Light"/>
          <w:sz w:val="26"/>
          <w:szCs w:val="26"/>
          <w:color w:val="auto"/>
        </w:rPr>
        <w:t xml:space="preserve">Molero, C., Saíz, E. &amp; Esteban, C. (1998). Revisión histórica del concepto de inteligencia: Una aproximación a la inteligencia emocional. </w:t>
      </w:r>
      <w:r>
        <w:rPr>
          <w:rFonts w:ascii="Calibri Light" w:cs="Calibri Light" w:eastAsia="Calibri Light" w:hAnsi="Calibri Light"/>
          <w:sz w:val="26"/>
          <w:szCs w:val="26"/>
          <w:i w:val="1"/>
          <w:iCs w:val="1"/>
          <w:color w:val="auto"/>
        </w:rPr>
        <w:t>Revista Latinoamericana de Psicología</w:t>
      </w:r>
      <w:r>
        <w:rPr>
          <w:rFonts w:ascii="Calibri Light" w:cs="Calibri Light" w:eastAsia="Calibri Light" w:hAnsi="Calibri Light"/>
          <w:sz w:val="26"/>
          <w:szCs w:val="26"/>
          <w:color w:val="auto"/>
        </w:rPr>
        <w:t xml:space="preserve"> 30(1), 11-30</w:t>
      </w:r>
    </w:p>
    <w:p>
      <w:pPr>
        <w:spacing w:after="0" w:line="288" w:lineRule="exact"/>
        <w:rPr>
          <w:sz w:val="20"/>
          <w:szCs w:val="20"/>
          <w:color w:val="auto"/>
        </w:rPr>
      </w:pPr>
    </w:p>
    <w:p>
      <w:pPr>
        <w:jc w:val="both"/>
        <w:ind w:left="1500" w:right="1300" w:hanging="396"/>
        <w:spacing w:after="0" w:line="239" w:lineRule="auto"/>
        <w:rPr>
          <w:sz w:val="20"/>
          <w:szCs w:val="20"/>
          <w:color w:val="auto"/>
        </w:rPr>
      </w:pPr>
      <w:r>
        <w:rPr>
          <w:rFonts w:ascii="Calibri Light" w:cs="Calibri Light" w:eastAsia="Calibri Light" w:hAnsi="Calibri Light"/>
          <w:sz w:val="25"/>
          <w:szCs w:val="25"/>
          <w:color w:val="auto"/>
        </w:rPr>
        <w:t xml:space="preserve">Moos, L. (2013). Liderazgo docente para mejor la calidad de la enseñanza: ¿dónde podemos adquirir buenas prácticas? En A. Villa (Ed.). </w:t>
      </w:r>
      <w:r>
        <w:rPr>
          <w:rFonts w:ascii="Calibri Light" w:cs="Calibri Light" w:eastAsia="Calibri Light" w:hAnsi="Calibri Light"/>
          <w:sz w:val="25"/>
          <w:szCs w:val="25"/>
          <w:i w:val="1"/>
          <w:iCs w:val="1"/>
          <w:color w:val="auto"/>
        </w:rPr>
        <w:t>Liderazgo pedagógico en los centros educativos</w:t>
      </w:r>
      <w:r>
        <w:rPr>
          <w:rFonts w:ascii="Calibri Light" w:cs="Calibri Light" w:eastAsia="Calibri Light" w:hAnsi="Calibri Light"/>
          <w:sz w:val="25"/>
          <w:szCs w:val="25"/>
          <w:color w:val="auto"/>
        </w:rPr>
        <w:t xml:space="preserve"> (pp.179-198). Bilbao: Mensajero.</w:t>
      </w:r>
    </w:p>
    <w:p>
      <w:pPr>
        <w:spacing w:after="0" w:line="148" w:lineRule="exact"/>
        <w:rPr>
          <w:sz w:val="20"/>
          <w:szCs w:val="20"/>
          <w:color w:val="auto"/>
        </w:rPr>
      </w:pPr>
    </w:p>
    <w:p>
      <w:pPr>
        <w:ind w:left="1500" w:right="840" w:hanging="396"/>
        <w:spacing w:after="0" w:line="230" w:lineRule="auto"/>
        <w:rPr>
          <w:sz w:val="20"/>
          <w:szCs w:val="20"/>
          <w:color w:val="auto"/>
        </w:rPr>
      </w:pPr>
      <w:r>
        <w:rPr>
          <w:rFonts w:ascii="Calibri Light" w:cs="Calibri Light" w:eastAsia="Calibri Light" w:hAnsi="Calibri Light"/>
          <w:sz w:val="26"/>
          <w:szCs w:val="26"/>
          <w:color w:val="auto"/>
        </w:rPr>
        <w:t xml:space="preserve">Mumford, M. D., Zaccaro, S. J., Harding, F. D., Jacobs, T. O. &amp; Fleishman, E. A. (2000). Leadership skills for a changing world: solving complex social problems. </w:t>
      </w:r>
      <w:r>
        <w:rPr>
          <w:rFonts w:ascii="Calibri Light" w:cs="Calibri Light" w:eastAsia="Calibri Light" w:hAnsi="Calibri Light"/>
          <w:sz w:val="26"/>
          <w:szCs w:val="26"/>
          <w:i w:val="1"/>
          <w:iCs w:val="1"/>
          <w:color w:val="auto"/>
        </w:rPr>
        <w:t>The Leadership Quarterly</w:t>
      </w:r>
      <w:r>
        <w:rPr>
          <w:rFonts w:ascii="Calibri Light" w:cs="Calibri Light" w:eastAsia="Calibri Light" w:hAnsi="Calibri Light"/>
          <w:sz w:val="26"/>
          <w:szCs w:val="26"/>
          <w:color w:val="auto"/>
        </w:rPr>
        <w:t>, 11(1), 11 – 35.</w:t>
      </w:r>
    </w:p>
    <w:p>
      <w:pPr>
        <w:spacing w:after="0" w:line="148" w:lineRule="exact"/>
        <w:rPr>
          <w:sz w:val="20"/>
          <w:szCs w:val="20"/>
          <w:color w:val="auto"/>
        </w:rPr>
      </w:pPr>
    </w:p>
    <w:p>
      <w:pPr>
        <w:ind w:left="1500" w:right="1680" w:hanging="396"/>
        <w:spacing w:after="0" w:line="232" w:lineRule="auto"/>
        <w:rPr>
          <w:sz w:val="20"/>
          <w:szCs w:val="20"/>
          <w:color w:val="auto"/>
        </w:rPr>
      </w:pPr>
      <w:r>
        <w:rPr>
          <w:rFonts w:ascii="Calibri Light" w:cs="Calibri Light" w:eastAsia="Calibri Light" w:hAnsi="Calibri Light"/>
          <w:sz w:val="26"/>
          <w:szCs w:val="26"/>
          <w:color w:val="auto"/>
        </w:rPr>
        <w:t xml:space="preserve">Nájera, S. (2016). Liderazgo e inteligencia emocional. INNOVA </w:t>
      </w:r>
      <w:r>
        <w:rPr>
          <w:rFonts w:ascii="Calibri Light" w:cs="Calibri Light" w:eastAsia="Calibri Light" w:hAnsi="Calibri Light"/>
          <w:sz w:val="26"/>
          <w:szCs w:val="26"/>
          <w:i w:val="1"/>
          <w:iCs w:val="1"/>
          <w:color w:val="auto"/>
        </w:rPr>
        <w:t>Research Journal,</w:t>
      </w:r>
      <w:r>
        <w:rPr>
          <w:rFonts w:ascii="Calibri Light" w:cs="Calibri Light" w:eastAsia="Calibri Light" w:hAnsi="Calibri Light"/>
          <w:sz w:val="26"/>
          <w:szCs w:val="26"/>
          <w:color w:val="auto"/>
        </w:rPr>
        <w:t xml:space="preserve"> 1(1), 19-24.</w:t>
      </w:r>
    </w:p>
    <w:p>
      <w:pPr>
        <w:spacing w:after="0" w:line="129"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Pascual, R. (1987). </w:t>
      </w:r>
      <w:r>
        <w:rPr>
          <w:rFonts w:ascii="Calibri Light" w:cs="Calibri Light" w:eastAsia="Calibri Light" w:hAnsi="Calibri Light"/>
          <w:sz w:val="26"/>
          <w:szCs w:val="26"/>
          <w:i w:val="1"/>
          <w:iCs w:val="1"/>
          <w:color w:val="auto"/>
        </w:rPr>
        <w:t>Liderazgo y participación: Mitos y realidades.</w:t>
      </w:r>
    </w:p>
    <w:p>
      <w:pPr>
        <w:ind w:left="1500"/>
        <w:spacing w:after="0" w:line="238" w:lineRule="auto"/>
        <w:rPr>
          <w:sz w:val="20"/>
          <w:szCs w:val="20"/>
          <w:color w:val="auto"/>
        </w:rPr>
      </w:pPr>
      <w:r>
        <w:rPr>
          <w:rFonts w:ascii="Calibri Light" w:cs="Calibri Light" w:eastAsia="Calibri Light" w:hAnsi="Calibri Light"/>
          <w:sz w:val="26"/>
          <w:szCs w:val="26"/>
          <w:color w:val="auto"/>
        </w:rPr>
        <w:t>Bilbao: Universidad de Deusto.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824865</wp:posOffset>
            </wp:positionV>
            <wp:extent cx="719455" cy="36449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435">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134</w:t>
      </w:r>
    </w:p>
    <w:p>
      <w:pPr>
        <w:sectPr>
          <w:pgSz w:w="12180" w:h="15874" w:orient="portrait"/>
          <w:cols w:equalWidth="0" w:num="1">
            <w:col w:w="10180"/>
          </w:cols>
          <w:pgMar w:left="1440" w:top="643" w:right="569" w:bottom="199" w:gutter="0" w:footer="0" w:header="0"/>
        </w:sectPr>
      </w:pPr>
    </w:p>
    <w:bookmarkStart w:id="134" w:name="page135"/>
    <w:bookmarkEnd w:id="134"/>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635</wp:posOffset>
            </wp:positionH>
            <wp:positionV relativeFrom="page">
              <wp:posOffset>0</wp:posOffset>
            </wp:positionV>
            <wp:extent cx="1076325" cy="10079355"/>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436">
                      <a:extLst>
                        <a:ext uri="{28A0092B-C50C-407E-A947-70E740481C1C}"/>
                      </a:extLst>
                    </a:blip>
                    <a:srcRect/>
                    <a:stretch>
                      <a:fillRect/>
                    </a:stretch>
                  </pic:blipFill>
                  <pic:spPr bwMode="auto">
                    <a:xfrm>
                      <a:off x="0" y="0"/>
                      <a:ext cx="1076325" cy="10079355"/>
                    </a:xfrm>
                    <a:prstGeom prst="rect">
                      <a:avLst/>
                    </a:prstGeom>
                    <a:noFill/>
                  </pic:spPr>
                </pic:pic>
              </a:graphicData>
            </a:graphic>
          </wp:anchor>
        </w:drawing>
        <w:drawing>
          <wp:anchor simplePos="0" relativeHeight="251657728" behindDoc="1" locked="0" layoutInCell="0" allowOverlap="1">
            <wp:simplePos x="0" y="0"/>
            <wp:positionH relativeFrom="page">
              <wp:posOffset>6563995</wp:posOffset>
            </wp:positionH>
            <wp:positionV relativeFrom="page">
              <wp:posOffset>289560</wp:posOffset>
            </wp:positionV>
            <wp:extent cx="621665" cy="40640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437">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ind w:left="1500" w:right="1320" w:hanging="396"/>
        <w:spacing w:after="0" w:line="238" w:lineRule="auto"/>
        <w:rPr>
          <w:sz w:val="20"/>
          <w:szCs w:val="20"/>
          <w:color w:val="auto"/>
        </w:rPr>
      </w:pPr>
      <w:r>
        <w:rPr>
          <w:rFonts w:ascii="Calibri Light" w:cs="Calibri Light" w:eastAsia="Calibri Light" w:hAnsi="Calibri Light"/>
          <w:sz w:val="25"/>
          <w:szCs w:val="25"/>
          <w:color w:val="auto"/>
        </w:rPr>
        <w:t xml:space="preserve">Qvortrup, L. (2013). La dirección escolar en los Países Escandinavos y Dinamarca: anatomía básica del liderazgo escolar, nuevos paradigmas de liderazgo y desarrollo de competencias. En A. Villa (Ed.). </w:t>
      </w:r>
      <w:r>
        <w:rPr>
          <w:rFonts w:ascii="Calibri Light" w:cs="Calibri Light" w:eastAsia="Calibri Light" w:hAnsi="Calibri Light"/>
          <w:sz w:val="25"/>
          <w:szCs w:val="25"/>
          <w:i w:val="1"/>
          <w:iCs w:val="1"/>
          <w:color w:val="auto"/>
        </w:rPr>
        <w:t>Liderazgo pedagógico en los centros educativos</w:t>
      </w:r>
      <w:r>
        <w:rPr>
          <w:rFonts w:ascii="Calibri Light" w:cs="Calibri Light" w:eastAsia="Calibri Light" w:hAnsi="Calibri Light"/>
          <w:sz w:val="25"/>
          <w:szCs w:val="25"/>
          <w:color w:val="auto"/>
        </w:rPr>
        <w:t xml:space="preserve"> (pp.247-273). Bilbao: Mensajero.</w:t>
      </w:r>
    </w:p>
    <w:p>
      <w:pPr>
        <w:spacing w:after="0" w:line="149" w:lineRule="exact"/>
        <w:rPr>
          <w:sz w:val="20"/>
          <w:szCs w:val="20"/>
          <w:color w:val="auto"/>
        </w:rPr>
      </w:pPr>
    </w:p>
    <w:p>
      <w:pPr>
        <w:ind w:left="1500" w:right="980" w:hanging="396"/>
        <w:spacing w:after="0" w:line="230" w:lineRule="auto"/>
        <w:rPr>
          <w:sz w:val="20"/>
          <w:szCs w:val="20"/>
          <w:color w:val="auto"/>
        </w:rPr>
      </w:pPr>
      <w:r>
        <w:rPr>
          <w:rFonts w:ascii="Calibri Light" w:cs="Calibri Light" w:eastAsia="Calibri Light" w:hAnsi="Calibri Light"/>
          <w:sz w:val="26"/>
          <w:szCs w:val="26"/>
          <w:color w:val="auto"/>
        </w:rPr>
        <w:t xml:space="preserve">Romero, M. E. F., &amp; Acosta, M. E. P. (2006). Evaluación de las competencias emocionales (inteligencia emocional) y su influencia en el liderazgo eficaz. </w:t>
      </w:r>
      <w:r>
        <w:rPr>
          <w:rFonts w:ascii="Calibri Light" w:cs="Calibri Light" w:eastAsia="Calibri Light" w:hAnsi="Calibri Light"/>
          <w:sz w:val="26"/>
          <w:szCs w:val="26"/>
          <w:i w:val="1"/>
          <w:iCs w:val="1"/>
          <w:color w:val="auto"/>
        </w:rPr>
        <w:t>Folletos Gerenciales</w:t>
      </w:r>
      <w:r>
        <w:rPr>
          <w:rFonts w:ascii="Calibri Light" w:cs="Calibri Light" w:eastAsia="Calibri Light" w:hAnsi="Calibri Light"/>
          <w:sz w:val="26"/>
          <w:szCs w:val="26"/>
          <w:color w:val="auto"/>
        </w:rPr>
        <w:t>, 10(3).</w:t>
      </w:r>
    </w:p>
    <w:p>
      <w:pPr>
        <w:spacing w:after="0" w:line="148" w:lineRule="exact"/>
        <w:rPr>
          <w:sz w:val="20"/>
          <w:szCs w:val="20"/>
          <w:color w:val="auto"/>
        </w:rPr>
      </w:pPr>
    </w:p>
    <w:p>
      <w:pPr>
        <w:jc w:val="both"/>
        <w:ind w:left="1500" w:right="1920" w:hanging="396"/>
        <w:spacing w:after="0" w:line="230" w:lineRule="auto"/>
        <w:rPr>
          <w:sz w:val="20"/>
          <w:szCs w:val="20"/>
          <w:color w:val="auto"/>
        </w:rPr>
      </w:pPr>
      <w:r>
        <w:rPr>
          <w:rFonts w:ascii="Calibri Light" w:cs="Calibri Light" w:eastAsia="Calibri Light" w:hAnsi="Calibri Light"/>
          <w:sz w:val="26"/>
          <w:szCs w:val="26"/>
          <w:color w:val="auto"/>
        </w:rPr>
        <w:t xml:space="preserve">Schmidt, M. J. (2010). Is there a place for emotions within leadership preparation programmes? </w:t>
      </w:r>
      <w:r>
        <w:rPr>
          <w:rFonts w:ascii="Calibri Light" w:cs="Calibri Light" w:eastAsia="Calibri Light" w:hAnsi="Calibri Light"/>
          <w:sz w:val="26"/>
          <w:szCs w:val="26"/>
          <w:i w:val="1"/>
          <w:iCs w:val="1"/>
          <w:color w:val="auto"/>
        </w:rPr>
        <w:t>Journal of Educational Administration</w:t>
      </w:r>
      <w:r>
        <w:rPr>
          <w:rFonts w:ascii="Calibri Light" w:cs="Calibri Light" w:eastAsia="Calibri Light" w:hAnsi="Calibri Light"/>
          <w:sz w:val="26"/>
          <w:szCs w:val="26"/>
          <w:color w:val="auto"/>
        </w:rPr>
        <w:t>, 48, 626–641. doi:10.1108/09578231011067776.</w:t>
      </w:r>
    </w:p>
    <w:p>
      <w:pPr>
        <w:spacing w:after="0" w:line="148" w:lineRule="exact"/>
        <w:rPr>
          <w:sz w:val="20"/>
          <w:szCs w:val="20"/>
          <w:color w:val="auto"/>
        </w:rPr>
      </w:pPr>
    </w:p>
    <w:p>
      <w:pPr>
        <w:ind w:left="1500" w:right="900" w:hanging="337"/>
        <w:spacing w:after="0" w:line="226" w:lineRule="auto"/>
        <w:rPr>
          <w:sz w:val="20"/>
          <w:szCs w:val="20"/>
          <w:color w:val="auto"/>
        </w:rPr>
      </w:pPr>
      <w:r>
        <w:rPr>
          <w:rFonts w:ascii="Calibri Light" w:cs="Calibri Light" w:eastAsia="Calibri Light" w:hAnsi="Calibri Light"/>
          <w:sz w:val="26"/>
          <w:szCs w:val="26"/>
          <w:color w:val="auto"/>
        </w:rPr>
        <w:t xml:space="preserve">Schwartz, S.H. (2001). ¿Existen aspectos humanos universales en la estructura y contenido de los valores humanos? En M. Ros &amp; V. V. Gouveia (Coords.). </w:t>
      </w:r>
      <w:r>
        <w:rPr>
          <w:rFonts w:ascii="Calibri Light" w:cs="Calibri Light" w:eastAsia="Calibri Light" w:hAnsi="Calibri Light"/>
          <w:sz w:val="26"/>
          <w:szCs w:val="26"/>
          <w:i w:val="1"/>
          <w:iCs w:val="1"/>
          <w:color w:val="auto"/>
        </w:rPr>
        <w:t>Psicología social de los valores humanos</w:t>
      </w:r>
      <w:r>
        <w:rPr>
          <w:rFonts w:ascii="Calibri Light" w:cs="Calibri Light" w:eastAsia="Calibri Light" w:hAnsi="Calibri Light"/>
          <w:sz w:val="26"/>
          <w:szCs w:val="26"/>
          <w:color w:val="auto"/>
        </w:rPr>
        <w:t xml:space="preserve"> (pp. 53-77).</w:t>
      </w:r>
    </w:p>
    <w:p>
      <w:pPr>
        <w:spacing w:after="0" w:line="2" w:lineRule="exact"/>
        <w:rPr>
          <w:sz w:val="20"/>
          <w:szCs w:val="20"/>
          <w:color w:val="auto"/>
        </w:rPr>
      </w:pPr>
    </w:p>
    <w:p>
      <w:pPr>
        <w:ind w:left="1500"/>
        <w:spacing w:after="0"/>
        <w:rPr>
          <w:sz w:val="20"/>
          <w:szCs w:val="20"/>
          <w:color w:val="auto"/>
        </w:rPr>
      </w:pPr>
      <w:r>
        <w:rPr>
          <w:rFonts w:ascii="Calibri Light" w:cs="Calibri Light" w:eastAsia="Calibri Light" w:hAnsi="Calibri Light"/>
          <w:sz w:val="26"/>
          <w:szCs w:val="26"/>
          <w:color w:val="auto"/>
        </w:rPr>
        <w:t>Madrid: Editorial Biblioteca Nueva.</w:t>
      </w:r>
    </w:p>
    <w:p>
      <w:pPr>
        <w:spacing w:after="0" w:line="144" w:lineRule="exact"/>
        <w:rPr>
          <w:sz w:val="20"/>
          <w:szCs w:val="20"/>
          <w:color w:val="auto"/>
        </w:rPr>
      </w:pPr>
    </w:p>
    <w:p>
      <w:pPr>
        <w:ind w:left="1500" w:right="2460" w:hanging="396"/>
        <w:spacing w:after="0" w:line="232" w:lineRule="auto"/>
        <w:rPr>
          <w:sz w:val="20"/>
          <w:szCs w:val="20"/>
          <w:color w:val="auto"/>
        </w:rPr>
      </w:pPr>
      <w:r>
        <w:rPr>
          <w:rFonts w:ascii="Calibri Light" w:cs="Calibri Light" w:eastAsia="Calibri Light" w:hAnsi="Calibri Light"/>
          <w:sz w:val="26"/>
          <w:szCs w:val="26"/>
          <w:color w:val="auto"/>
        </w:rPr>
        <w:t xml:space="preserve">Sergiovanni, H.J. (2007). </w:t>
      </w:r>
      <w:r>
        <w:rPr>
          <w:rFonts w:ascii="Calibri Light" w:cs="Calibri Light" w:eastAsia="Calibri Light" w:hAnsi="Calibri Light"/>
          <w:sz w:val="26"/>
          <w:szCs w:val="26"/>
          <w:i w:val="1"/>
          <w:iCs w:val="1"/>
          <w:color w:val="auto"/>
        </w:rPr>
        <w:t>Rethinking Leadership</w:t>
      </w:r>
      <w:r>
        <w:rPr>
          <w:rFonts w:ascii="Calibri Light" w:cs="Calibri Light" w:eastAsia="Calibri Light" w:hAnsi="Calibri Light"/>
          <w:sz w:val="26"/>
          <w:szCs w:val="26"/>
          <w:color w:val="auto"/>
        </w:rPr>
        <w:t>. Thousand Oaks, CA: Corwin Press.</w:t>
      </w:r>
    </w:p>
    <w:p>
      <w:pPr>
        <w:spacing w:after="0" w:line="129"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Sterret, E.A. (2002). </w:t>
      </w:r>
      <w:r>
        <w:rPr>
          <w:rFonts w:ascii="Calibri Light" w:cs="Calibri Light" w:eastAsia="Calibri Light" w:hAnsi="Calibri Light"/>
          <w:sz w:val="26"/>
          <w:szCs w:val="26"/>
          <w:i w:val="1"/>
          <w:iCs w:val="1"/>
          <w:color w:val="auto"/>
        </w:rPr>
        <w:t>Guía del directivo para la gestión emocional.</w:t>
      </w:r>
    </w:p>
    <w:p>
      <w:pPr>
        <w:ind w:left="1500"/>
        <w:spacing w:after="0" w:line="226" w:lineRule="auto"/>
        <w:rPr>
          <w:sz w:val="20"/>
          <w:szCs w:val="20"/>
          <w:color w:val="auto"/>
        </w:rPr>
      </w:pPr>
      <w:r>
        <w:rPr>
          <w:rFonts w:ascii="Calibri Light" w:cs="Calibri Light" w:eastAsia="Calibri Light" w:hAnsi="Calibri Light"/>
          <w:sz w:val="26"/>
          <w:szCs w:val="26"/>
          <w:i w:val="1"/>
          <w:iCs w:val="1"/>
          <w:color w:val="auto"/>
        </w:rPr>
        <w:t>De la gestión al liderazgo</w:t>
      </w:r>
      <w:r>
        <w:rPr>
          <w:rFonts w:ascii="Calibri Light" w:cs="Calibri Light" w:eastAsia="Calibri Light" w:hAnsi="Calibri Light"/>
          <w:sz w:val="26"/>
          <w:szCs w:val="26"/>
          <w:color w:val="auto"/>
        </w:rPr>
        <w:t>. Madrid: Centro de estudios Ramón Areces.</w:t>
      </w:r>
    </w:p>
    <w:p>
      <w:pPr>
        <w:ind w:left="1500"/>
        <w:spacing w:after="0"/>
        <w:rPr>
          <w:sz w:val="20"/>
          <w:szCs w:val="20"/>
          <w:color w:val="auto"/>
        </w:rPr>
      </w:pPr>
      <w:r>
        <w:rPr>
          <w:rFonts w:ascii="Calibri Light" w:cs="Calibri Light" w:eastAsia="Calibri Light" w:hAnsi="Calibri Light"/>
          <w:sz w:val="26"/>
          <w:szCs w:val="26"/>
          <w:color w:val="auto"/>
        </w:rPr>
        <w:t>HDR Press.</w:t>
      </w:r>
    </w:p>
    <w:p>
      <w:pPr>
        <w:spacing w:after="0" w:line="126"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Tuning (2003). </w:t>
      </w:r>
      <w:r>
        <w:rPr>
          <w:rFonts w:ascii="Calibri Light" w:cs="Calibri Light" w:eastAsia="Calibri Light" w:hAnsi="Calibri Light"/>
          <w:sz w:val="26"/>
          <w:szCs w:val="26"/>
          <w:i w:val="1"/>
          <w:iCs w:val="1"/>
          <w:color w:val="auto"/>
        </w:rPr>
        <w:t>Tuning Educational Structures in Europe. Informe final Fase 1.</w:t>
      </w:r>
    </w:p>
    <w:p>
      <w:pPr>
        <w:ind w:left="1500"/>
        <w:spacing w:after="0" w:line="238" w:lineRule="auto"/>
        <w:rPr>
          <w:sz w:val="20"/>
          <w:szCs w:val="20"/>
          <w:color w:val="auto"/>
        </w:rPr>
      </w:pPr>
      <w:r>
        <w:rPr>
          <w:rFonts w:ascii="Calibri Light" w:cs="Calibri Light" w:eastAsia="Calibri Light" w:hAnsi="Calibri Light"/>
          <w:sz w:val="26"/>
          <w:szCs w:val="26"/>
          <w:color w:val="auto"/>
        </w:rPr>
        <w:t>Bilbao: Universidad de Deusto.</w:t>
      </w:r>
    </w:p>
    <w:p>
      <w:pPr>
        <w:spacing w:after="0" w:line="128"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Tuning (2006). </w:t>
      </w:r>
      <w:r>
        <w:rPr>
          <w:rFonts w:ascii="Calibri Light" w:cs="Calibri Light" w:eastAsia="Calibri Light" w:hAnsi="Calibri Light"/>
          <w:sz w:val="26"/>
          <w:szCs w:val="26"/>
          <w:i w:val="1"/>
          <w:iCs w:val="1"/>
          <w:color w:val="auto"/>
        </w:rPr>
        <w:t>Tuning Educational Structures in Europe. Informe final Fase 1</w:t>
      </w:r>
      <w:r>
        <w:rPr>
          <w:rFonts w:ascii="Calibri Light" w:cs="Calibri Light" w:eastAsia="Calibri Light" w:hAnsi="Calibri Light"/>
          <w:sz w:val="26"/>
          <w:szCs w:val="26"/>
          <w:color w:val="auto"/>
        </w:rPr>
        <w:t>.</w:t>
      </w:r>
    </w:p>
    <w:p>
      <w:pPr>
        <w:ind w:left="1500"/>
        <w:spacing w:after="0" w:line="226" w:lineRule="auto"/>
        <w:rPr>
          <w:sz w:val="20"/>
          <w:szCs w:val="20"/>
          <w:color w:val="auto"/>
        </w:rPr>
      </w:pPr>
      <w:r>
        <w:rPr>
          <w:rFonts w:ascii="Calibri Light" w:cs="Calibri Light" w:eastAsia="Calibri Light" w:hAnsi="Calibri Light"/>
          <w:sz w:val="26"/>
          <w:szCs w:val="26"/>
          <w:i w:val="1"/>
          <w:iCs w:val="1"/>
          <w:color w:val="auto"/>
        </w:rPr>
        <w:t>La contribución de las Universidades al proceso de Bolonia.</w:t>
      </w:r>
    </w:p>
    <w:p>
      <w:pPr>
        <w:ind w:left="1500"/>
        <w:spacing w:after="0"/>
        <w:rPr>
          <w:sz w:val="20"/>
          <w:szCs w:val="20"/>
          <w:color w:val="auto"/>
        </w:rPr>
      </w:pPr>
      <w:r>
        <w:rPr>
          <w:rFonts w:ascii="Calibri Light" w:cs="Calibri Light" w:eastAsia="Calibri Light" w:hAnsi="Calibri Light"/>
          <w:sz w:val="26"/>
          <w:szCs w:val="26"/>
          <w:color w:val="auto"/>
        </w:rPr>
        <w:t>Bilbao: Universidad de Deusto.</w:t>
      </w:r>
    </w:p>
    <w:p>
      <w:pPr>
        <w:spacing w:after="0" w:line="144" w:lineRule="exact"/>
        <w:rPr>
          <w:sz w:val="20"/>
          <w:szCs w:val="20"/>
          <w:color w:val="auto"/>
        </w:rPr>
      </w:pPr>
    </w:p>
    <w:p>
      <w:pPr>
        <w:ind w:left="1500" w:right="1000" w:hanging="396"/>
        <w:spacing w:after="0" w:line="232" w:lineRule="auto"/>
        <w:rPr>
          <w:sz w:val="20"/>
          <w:szCs w:val="20"/>
          <w:color w:val="auto"/>
        </w:rPr>
      </w:pPr>
      <w:r>
        <w:rPr>
          <w:rFonts w:ascii="Calibri Light" w:cs="Calibri Light" w:eastAsia="Calibri Light" w:hAnsi="Calibri Light"/>
          <w:sz w:val="26"/>
          <w:szCs w:val="26"/>
          <w:color w:val="auto"/>
        </w:rPr>
        <w:t xml:space="preserve">Tuning (2007). </w:t>
      </w:r>
      <w:r>
        <w:rPr>
          <w:rFonts w:ascii="Calibri Light" w:cs="Calibri Light" w:eastAsia="Calibri Light" w:hAnsi="Calibri Light"/>
          <w:sz w:val="26"/>
          <w:szCs w:val="26"/>
          <w:i w:val="1"/>
          <w:iCs w:val="1"/>
          <w:color w:val="auto"/>
        </w:rPr>
        <w:t>Reflexiones y perspectivas de la Educación Superior en América Latina</w:t>
      </w:r>
      <w:r>
        <w:rPr>
          <w:rFonts w:ascii="Calibri Light" w:cs="Calibri Light" w:eastAsia="Calibri Light" w:hAnsi="Calibri Light"/>
          <w:sz w:val="26"/>
          <w:szCs w:val="26"/>
          <w:color w:val="auto"/>
        </w:rPr>
        <w:t>. Bilbao: Universidad de Deusto.</w:t>
      </w:r>
    </w:p>
    <w:p>
      <w:pPr>
        <w:spacing w:after="0" w:line="146" w:lineRule="exact"/>
        <w:rPr>
          <w:sz w:val="20"/>
          <w:szCs w:val="20"/>
          <w:color w:val="auto"/>
        </w:rPr>
      </w:pPr>
    </w:p>
    <w:p>
      <w:pPr>
        <w:ind w:left="1500" w:right="1460" w:hanging="396"/>
        <w:spacing w:after="0" w:line="235" w:lineRule="auto"/>
        <w:rPr>
          <w:sz w:val="20"/>
          <w:szCs w:val="20"/>
          <w:color w:val="auto"/>
        </w:rPr>
      </w:pPr>
      <w:r>
        <w:rPr>
          <w:rFonts w:ascii="Calibri Light" w:cs="Calibri Light" w:eastAsia="Calibri Light" w:hAnsi="Calibri Light"/>
          <w:sz w:val="25"/>
          <w:szCs w:val="25"/>
          <w:color w:val="auto"/>
        </w:rPr>
        <w:t xml:space="preserve">Urquijo, I., Extremera, N. &amp; Villa, A. (2015). Emotional Intelligence, Life Satifaction, and Psychological Well-Being in Graduates: the Mediating effect of Perceived Stress. </w:t>
      </w:r>
      <w:r>
        <w:rPr>
          <w:rFonts w:ascii="Calibri Light" w:cs="Calibri Light" w:eastAsia="Calibri Light" w:hAnsi="Calibri Light"/>
          <w:sz w:val="25"/>
          <w:szCs w:val="25"/>
          <w:i w:val="1"/>
          <w:iCs w:val="1"/>
          <w:color w:val="auto"/>
        </w:rPr>
        <w:t>Applied Research Quality Life</w:t>
      </w:r>
      <w:r>
        <w:rPr>
          <w:rFonts w:ascii="Calibri Light" w:cs="Calibri Light" w:eastAsia="Calibri Light" w:hAnsi="Calibri Light"/>
          <w:sz w:val="25"/>
          <w:szCs w:val="25"/>
          <w:color w:val="auto"/>
        </w:rPr>
        <w:t>, 10(3). doi:</w:t>
      </w:r>
    </w:p>
    <w:p>
      <w:pPr>
        <w:spacing w:after="0" w:line="2" w:lineRule="exact"/>
        <w:rPr>
          <w:sz w:val="20"/>
          <w:szCs w:val="20"/>
          <w:color w:val="auto"/>
        </w:rPr>
      </w:pPr>
    </w:p>
    <w:p>
      <w:pPr>
        <w:ind w:left="1500"/>
        <w:spacing w:after="0"/>
        <w:rPr>
          <w:sz w:val="20"/>
          <w:szCs w:val="20"/>
          <w:color w:val="auto"/>
        </w:rPr>
      </w:pPr>
      <w:r>
        <w:rPr>
          <w:rFonts w:ascii="Calibri Light" w:cs="Calibri Light" w:eastAsia="Calibri Light" w:hAnsi="Calibri Light"/>
          <w:sz w:val="26"/>
          <w:szCs w:val="26"/>
          <w:color w:val="auto"/>
        </w:rPr>
        <w:t>10.1007/s11482-015-9432-9.</w:t>
      </w:r>
    </w:p>
    <w:p>
      <w:pPr>
        <w:spacing w:after="0" w:line="144" w:lineRule="exact"/>
        <w:rPr>
          <w:sz w:val="20"/>
          <w:szCs w:val="20"/>
          <w:color w:val="auto"/>
        </w:rPr>
      </w:pPr>
    </w:p>
    <w:p>
      <w:pPr>
        <w:ind w:left="1500" w:right="1020" w:hanging="396"/>
        <w:spacing w:after="0" w:line="244" w:lineRule="auto"/>
        <w:rPr>
          <w:sz w:val="20"/>
          <w:szCs w:val="20"/>
          <w:color w:val="auto"/>
        </w:rPr>
      </w:pPr>
      <w:r>
        <w:rPr>
          <w:rFonts w:ascii="Calibri Light" w:cs="Calibri Light" w:eastAsia="Calibri Light" w:hAnsi="Calibri Light"/>
          <w:sz w:val="25"/>
          <w:szCs w:val="25"/>
          <w:color w:val="auto"/>
        </w:rPr>
        <w:t xml:space="preserve">Villa Sánchez, A. (2021). Liderazgo emocional: la base del liderazgo. </w:t>
      </w:r>
      <w:r>
        <w:rPr>
          <w:rFonts w:ascii="Calibri Light" w:cs="Calibri Light" w:eastAsia="Calibri Light" w:hAnsi="Calibri Light"/>
          <w:sz w:val="25"/>
          <w:szCs w:val="25"/>
          <w:i w:val="1"/>
          <w:iCs w:val="1"/>
          <w:color w:val="auto"/>
        </w:rPr>
        <w:t>RIEEB (Revista Internacional de Educación Emocional y Bienestar)</w:t>
      </w:r>
      <w:r>
        <w:rPr>
          <w:rFonts w:ascii="Calibri Light" w:cs="Calibri Light" w:eastAsia="Calibri Light" w:hAnsi="Calibri Light"/>
          <w:sz w:val="25"/>
          <w:szCs w:val="25"/>
          <w:color w:val="auto"/>
        </w:rPr>
        <w:t>, 1, 1, 119-146.</w:t>
      </w:r>
    </w:p>
    <w:p>
      <w:pPr>
        <w:spacing w:after="0" w:line="122"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Villa, A. (2013). Competencias de liderazgo en equipos directivos.</w:t>
      </w:r>
    </w:p>
    <w:p>
      <w:pPr>
        <w:ind w:left="1500" w:right="1160"/>
        <w:spacing w:after="0" w:line="230" w:lineRule="auto"/>
        <w:rPr>
          <w:sz w:val="20"/>
          <w:szCs w:val="20"/>
          <w:color w:val="auto"/>
        </w:rPr>
      </w:pPr>
      <w:r>
        <w:rPr>
          <w:rFonts w:ascii="Calibri Light" w:cs="Calibri Light" w:eastAsia="Calibri Light" w:hAnsi="Calibri Light"/>
          <w:sz w:val="26"/>
          <w:szCs w:val="26"/>
          <w:color w:val="auto"/>
        </w:rPr>
        <w:t xml:space="preserve">En A. Villa Sánchez (Ed.) </w:t>
      </w:r>
      <w:r>
        <w:rPr>
          <w:rFonts w:ascii="Calibri Light" w:cs="Calibri Light" w:eastAsia="Calibri Light" w:hAnsi="Calibri Light"/>
          <w:sz w:val="26"/>
          <w:szCs w:val="26"/>
          <w:i w:val="1"/>
          <w:iCs w:val="1"/>
          <w:color w:val="auto"/>
        </w:rPr>
        <w:t>Liderazgo pedagógico en los centros educativos. Competencias de equipos directivos, profesorado y orientadores</w:t>
      </w:r>
      <w:r>
        <w:rPr>
          <w:rFonts w:ascii="Calibri Light" w:cs="Calibri Light" w:eastAsia="Calibri Light" w:hAnsi="Calibri Light"/>
          <w:sz w:val="26"/>
          <w:szCs w:val="26"/>
          <w:color w:val="auto"/>
        </w:rPr>
        <w:t xml:space="preserve"> (pp.329-366). Bilbao: Mensajero.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5205730</wp:posOffset>
            </wp:positionH>
            <wp:positionV relativeFrom="paragraph">
              <wp:posOffset>445135</wp:posOffset>
            </wp:positionV>
            <wp:extent cx="719455" cy="36449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438">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135</w:t>
      </w:r>
    </w:p>
    <w:p>
      <w:pPr>
        <w:sectPr>
          <w:pgSz w:w="12180" w:h="15874" w:orient="portrait"/>
          <w:cols w:equalWidth="0" w:num="1">
            <w:col w:w="10180"/>
          </w:cols>
          <w:pgMar w:left="1440" w:top="639" w:right="569" w:bottom="199" w:gutter="0" w:footer="0" w:header="0"/>
        </w:sectPr>
      </w:pPr>
    </w:p>
    <w:bookmarkStart w:id="135" w:name="page136"/>
    <w:bookmarkEnd w:id="135"/>
    <w:p>
      <w:pPr>
        <w:ind w:left="322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6562090</wp:posOffset>
            </wp:positionH>
            <wp:positionV relativeFrom="page">
              <wp:posOffset>318770</wp:posOffset>
            </wp:positionV>
            <wp:extent cx="621665" cy="40640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439">
                      <a:clrChange>
                        <a:clrFrom>
                          <a:srgbClr val="FFFFFF"/>
                        </a:clrFrom>
                        <a:clrTo>
                          <a:srgbClr val="FFFFFF">
                            <a:alpha val="0"/>
                          </a:srgbClr>
                        </a:clrTo>
                      </a:clrChange>
                      <a:extLst>
                        <a:ext uri="{28A0092B-C50C-407E-A947-70E740481C1C}"/>
                      </a:extLst>
                    </a:blip>
                    <a:srcRect/>
                    <a:stretch>
                      <a:fillRect/>
                    </a:stretch>
                  </pic:blipFill>
                  <pic:spPr bwMode="auto">
                    <a:xfrm>
                      <a:off x="0" y="0"/>
                      <a:ext cx="621665" cy="40640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076325" cy="1007999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440">
                      <a:extLst>
                        <a:ext uri="{28A0092B-C50C-407E-A947-70E740481C1C}"/>
                      </a:extLst>
                    </a:blip>
                    <a:srcRect/>
                    <a:stretch>
                      <a:fillRect/>
                    </a:stretch>
                  </pic:blipFill>
                  <pic:spPr bwMode="auto">
                    <a:xfrm>
                      <a:off x="0" y="0"/>
                      <a:ext cx="1076325"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center"/>
        <w:ind w:right="-119"/>
        <w:spacing w:after="0"/>
        <w:rPr>
          <w:sz w:val="20"/>
          <w:szCs w:val="20"/>
          <w:color w:val="auto"/>
        </w:rPr>
      </w:pPr>
      <w:r>
        <w:rPr>
          <w:rFonts w:ascii="Calibri Light" w:cs="Calibri Light" w:eastAsia="Calibri Light" w:hAnsi="Calibri Light"/>
          <w:sz w:val="25"/>
          <w:szCs w:val="25"/>
          <w:color w:val="auto"/>
        </w:rPr>
        <w:t>Villa, A. (2019). Liderazgo: una clave para la innovación y el cambio educativo.</w:t>
      </w:r>
    </w:p>
    <w:p>
      <w:pPr>
        <w:ind w:left="1500"/>
        <w:spacing w:after="0" w:line="226" w:lineRule="auto"/>
        <w:rPr>
          <w:sz w:val="20"/>
          <w:szCs w:val="20"/>
          <w:color w:val="auto"/>
        </w:rPr>
      </w:pPr>
      <w:r>
        <w:rPr>
          <w:rFonts w:ascii="Calibri Light" w:cs="Calibri Light" w:eastAsia="Calibri Light" w:hAnsi="Calibri Light"/>
          <w:sz w:val="26"/>
          <w:szCs w:val="26"/>
          <w:i w:val="1"/>
          <w:iCs w:val="1"/>
          <w:color w:val="auto"/>
        </w:rPr>
        <w:t>Revista de Investigación Educativa</w:t>
      </w:r>
      <w:r>
        <w:rPr>
          <w:rFonts w:ascii="Calibri Light" w:cs="Calibri Light" w:eastAsia="Calibri Light" w:hAnsi="Calibri Light"/>
          <w:sz w:val="26"/>
          <w:szCs w:val="26"/>
          <w:color w:val="auto"/>
        </w:rPr>
        <w:t>, 37 (2), 301-326. doi: htpp://dx.doi.</w:t>
      </w:r>
    </w:p>
    <w:p>
      <w:pPr>
        <w:ind w:left="1500"/>
        <w:spacing w:after="0"/>
        <w:rPr>
          <w:sz w:val="20"/>
          <w:szCs w:val="20"/>
          <w:color w:val="auto"/>
        </w:rPr>
      </w:pPr>
      <w:r>
        <w:rPr>
          <w:rFonts w:ascii="Calibri Light" w:cs="Calibri Light" w:eastAsia="Calibri Light" w:hAnsi="Calibri Light"/>
          <w:sz w:val="26"/>
          <w:szCs w:val="26"/>
          <w:color w:val="auto"/>
        </w:rPr>
        <w:t>org/10.6018./rie.37.2.365461.</w:t>
      </w:r>
    </w:p>
    <w:p>
      <w:pPr>
        <w:spacing w:after="0" w:line="126"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Villa, A. (Ed.) (2013). </w:t>
      </w:r>
      <w:r>
        <w:rPr>
          <w:rFonts w:ascii="Calibri Light" w:cs="Calibri Light" w:eastAsia="Calibri Light" w:hAnsi="Calibri Light"/>
          <w:sz w:val="26"/>
          <w:szCs w:val="26"/>
          <w:i w:val="1"/>
          <w:iCs w:val="1"/>
          <w:color w:val="auto"/>
        </w:rPr>
        <w:t>Liderazgo pedagógico en los centros educativos.</w:t>
      </w:r>
    </w:p>
    <w:p>
      <w:pPr>
        <w:ind w:left="1500"/>
        <w:spacing w:after="0" w:line="238" w:lineRule="auto"/>
        <w:rPr>
          <w:sz w:val="20"/>
          <w:szCs w:val="20"/>
          <w:color w:val="auto"/>
        </w:rPr>
      </w:pPr>
      <w:r>
        <w:rPr>
          <w:rFonts w:ascii="Calibri Light" w:cs="Calibri Light" w:eastAsia="Calibri Light" w:hAnsi="Calibri Light"/>
          <w:sz w:val="26"/>
          <w:szCs w:val="26"/>
          <w:color w:val="auto"/>
        </w:rPr>
        <w:t>Bilbao: Mensajero.</w:t>
      </w:r>
    </w:p>
    <w:p>
      <w:pPr>
        <w:spacing w:after="0" w:line="145" w:lineRule="exact"/>
        <w:rPr>
          <w:sz w:val="20"/>
          <w:szCs w:val="20"/>
          <w:color w:val="auto"/>
        </w:rPr>
      </w:pPr>
    </w:p>
    <w:p>
      <w:pPr>
        <w:ind w:left="1500" w:right="1380" w:hanging="396"/>
        <w:spacing w:after="0" w:line="230" w:lineRule="auto"/>
        <w:rPr>
          <w:sz w:val="20"/>
          <w:szCs w:val="20"/>
          <w:color w:val="auto"/>
        </w:rPr>
      </w:pPr>
      <w:r>
        <w:rPr>
          <w:rFonts w:ascii="Calibri Light" w:cs="Calibri Light" w:eastAsia="Calibri Light" w:hAnsi="Calibri Light"/>
          <w:sz w:val="26"/>
          <w:szCs w:val="26"/>
          <w:color w:val="auto"/>
        </w:rPr>
        <w:t xml:space="preserve">Villa, A., y Gorriño, M. (2009). El liderazgo en los centros de educación secundaria. En L.M. Villar (Ed.). </w:t>
      </w:r>
      <w:r>
        <w:rPr>
          <w:rFonts w:ascii="Calibri Light" w:cs="Calibri Light" w:eastAsia="Calibri Light" w:hAnsi="Calibri Light"/>
          <w:sz w:val="26"/>
          <w:szCs w:val="26"/>
          <w:i w:val="1"/>
          <w:iCs w:val="1"/>
          <w:color w:val="auto"/>
        </w:rPr>
        <w:t>Creación de la excelencia en educación secundaria</w:t>
      </w:r>
      <w:r>
        <w:rPr>
          <w:rFonts w:ascii="Calibri Light" w:cs="Calibri Light" w:eastAsia="Calibri Light" w:hAnsi="Calibri Light"/>
          <w:sz w:val="26"/>
          <w:szCs w:val="26"/>
          <w:color w:val="auto"/>
        </w:rPr>
        <w:t xml:space="preserve"> (pp. 61-90). Madrid: Pearson.</w:t>
      </w:r>
    </w:p>
    <w:p>
      <w:pPr>
        <w:spacing w:after="0" w:line="148" w:lineRule="exact"/>
        <w:rPr>
          <w:sz w:val="20"/>
          <w:szCs w:val="20"/>
          <w:color w:val="auto"/>
        </w:rPr>
      </w:pPr>
    </w:p>
    <w:p>
      <w:pPr>
        <w:ind w:left="1500" w:right="1300" w:hanging="396"/>
        <w:spacing w:after="0" w:line="230" w:lineRule="auto"/>
        <w:rPr>
          <w:sz w:val="20"/>
          <w:szCs w:val="20"/>
          <w:color w:val="auto"/>
        </w:rPr>
      </w:pPr>
      <w:r>
        <w:rPr>
          <w:rFonts w:ascii="Calibri Light" w:cs="Calibri Light" w:eastAsia="Calibri Light" w:hAnsi="Calibri Light"/>
          <w:sz w:val="26"/>
          <w:szCs w:val="26"/>
          <w:color w:val="auto"/>
        </w:rPr>
        <w:t xml:space="preserve">Villa, A., y Lemke, C. (2016). El «paradigma Ledesma-Kolvenbach»: origen y concreción en el ámbito universitario. </w:t>
      </w:r>
      <w:r>
        <w:rPr>
          <w:rFonts w:ascii="Calibri Light" w:cs="Calibri Light" w:eastAsia="Calibri Light" w:hAnsi="Calibri Light"/>
          <w:sz w:val="26"/>
          <w:szCs w:val="26"/>
          <w:i w:val="1"/>
          <w:iCs w:val="1"/>
          <w:color w:val="auto"/>
        </w:rPr>
        <w:t>Arbor, 192</w:t>
      </w:r>
      <w:r>
        <w:rPr>
          <w:rFonts w:ascii="Calibri Light" w:cs="Calibri Light" w:eastAsia="Calibri Light" w:hAnsi="Calibri Light"/>
          <w:sz w:val="26"/>
          <w:szCs w:val="26"/>
          <w:color w:val="auto"/>
        </w:rPr>
        <w:t xml:space="preserve"> (782), a358. doi:http://dx.doi.org/10.3989/arbor.2016.782n6003.</w:t>
      </w:r>
    </w:p>
    <w:p>
      <w:pPr>
        <w:spacing w:after="0" w:line="130" w:lineRule="exact"/>
        <w:rPr>
          <w:sz w:val="20"/>
          <w:szCs w:val="20"/>
          <w:color w:val="auto"/>
        </w:rPr>
      </w:pPr>
    </w:p>
    <w:p>
      <w:pPr>
        <w:ind w:left="1120"/>
        <w:spacing w:after="0"/>
        <w:rPr>
          <w:sz w:val="20"/>
          <w:szCs w:val="20"/>
          <w:color w:val="auto"/>
        </w:rPr>
      </w:pPr>
      <w:r>
        <w:rPr>
          <w:rFonts w:ascii="Calibri Light" w:cs="Calibri Light" w:eastAsia="Calibri Light" w:hAnsi="Calibri Light"/>
          <w:sz w:val="26"/>
          <w:szCs w:val="26"/>
          <w:color w:val="auto"/>
        </w:rPr>
        <w:t xml:space="preserve">Villa, A., y Poblete, M. (Dirs.) (2007). </w:t>
      </w:r>
      <w:r>
        <w:rPr>
          <w:rFonts w:ascii="Calibri Light" w:cs="Calibri Light" w:eastAsia="Calibri Light" w:hAnsi="Calibri Light"/>
          <w:sz w:val="26"/>
          <w:szCs w:val="26"/>
          <w:i w:val="1"/>
          <w:iCs w:val="1"/>
          <w:color w:val="auto"/>
        </w:rPr>
        <w:t>Aprendizaje Basado en Competencias.</w:t>
      </w:r>
    </w:p>
    <w:p>
      <w:pPr>
        <w:ind w:left="1500"/>
        <w:spacing w:after="0" w:line="226" w:lineRule="auto"/>
        <w:rPr>
          <w:sz w:val="20"/>
          <w:szCs w:val="20"/>
          <w:color w:val="auto"/>
        </w:rPr>
      </w:pPr>
      <w:r>
        <w:rPr>
          <w:rFonts w:ascii="Calibri Light" w:cs="Calibri Light" w:eastAsia="Calibri Light" w:hAnsi="Calibri Light"/>
          <w:sz w:val="26"/>
          <w:szCs w:val="26"/>
          <w:i w:val="1"/>
          <w:iCs w:val="1"/>
          <w:color w:val="auto"/>
        </w:rPr>
        <w:t>Una propuesta para la evaluación de las competencias genéricas.</w:t>
      </w:r>
    </w:p>
    <w:p>
      <w:pPr>
        <w:ind w:left="1500"/>
        <w:spacing w:after="0"/>
        <w:rPr>
          <w:sz w:val="20"/>
          <w:szCs w:val="20"/>
          <w:color w:val="auto"/>
        </w:rPr>
      </w:pPr>
      <w:r>
        <w:rPr>
          <w:rFonts w:ascii="Calibri Light" w:cs="Calibri Light" w:eastAsia="Calibri Light" w:hAnsi="Calibri Light"/>
          <w:sz w:val="26"/>
          <w:szCs w:val="26"/>
          <w:color w:val="auto"/>
        </w:rPr>
        <w:t>Bilbao: Mensajero.</w:t>
      </w:r>
    </w:p>
    <w:p>
      <w:pPr>
        <w:spacing w:after="0" w:line="144" w:lineRule="exact"/>
        <w:rPr>
          <w:sz w:val="20"/>
          <w:szCs w:val="20"/>
          <w:color w:val="auto"/>
        </w:rPr>
      </w:pPr>
    </w:p>
    <w:p>
      <w:pPr>
        <w:ind w:left="1500" w:right="840" w:hanging="396"/>
        <w:spacing w:after="0" w:line="239" w:lineRule="auto"/>
        <w:rPr>
          <w:sz w:val="20"/>
          <w:szCs w:val="20"/>
          <w:color w:val="auto"/>
        </w:rPr>
      </w:pPr>
      <w:r>
        <w:rPr>
          <w:rFonts w:ascii="Calibri Light" w:cs="Calibri Light" w:eastAsia="Calibri Light" w:hAnsi="Calibri Light"/>
          <w:sz w:val="25"/>
          <w:szCs w:val="25"/>
          <w:color w:val="auto"/>
        </w:rPr>
        <w:t xml:space="preserve">Wong, C.S. y Law, K.S. (2002). The effects of leader and follower emotional intelligence on performance and attitude: An exploratory study. </w:t>
      </w:r>
      <w:r>
        <w:rPr>
          <w:rFonts w:ascii="Calibri Light" w:cs="Calibri Light" w:eastAsia="Calibri Light" w:hAnsi="Calibri Light"/>
          <w:sz w:val="25"/>
          <w:szCs w:val="25"/>
          <w:i w:val="1"/>
          <w:iCs w:val="1"/>
          <w:color w:val="auto"/>
        </w:rPr>
        <w:t>The Leadership Quarterly</w:t>
      </w:r>
      <w:r>
        <w:rPr>
          <w:rFonts w:ascii="Calibri Light" w:cs="Calibri Light" w:eastAsia="Calibri Light" w:hAnsi="Calibri Light"/>
          <w:sz w:val="25"/>
          <w:szCs w:val="25"/>
          <w:color w:val="auto"/>
        </w:rPr>
        <w:t>, 13(3), 247-274. doi:10.1016/S1048-9843(02)00099-1.</w:t>
      </w:r>
    </w:p>
    <w:p>
      <w:pPr>
        <w:spacing w:after="0" w:line="148" w:lineRule="exact"/>
        <w:rPr>
          <w:sz w:val="20"/>
          <w:szCs w:val="20"/>
          <w:color w:val="auto"/>
        </w:rPr>
      </w:pPr>
    </w:p>
    <w:p>
      <w:pPr>
        <w:ind w:left="1500" w:right="920" w:hanging="396"/>
        <w:spacing w:after="0" w:line="235" w:lineRule="auto"/>
        <w:rPr>
          <w:sz w:val="20"/>
          <w:szCs w:val="20"/>
          <w:color w:val="auto"/>
        </w:rPr>
      </w:pPr>
      <w:r>
        <w:rPr>
          <w:rFonts w:ascii="Calibri Light" w:cs="Calibri Light" w:eastAsia="Calibri Light" w:hAnsi="Calibri Light"/>
          <w:sz w:val="25"/>
          <w:szCs w:val="25"/>
          <w:color w:val="auto"/>
        </w:rPr>
        <w:t xml:space="preserve">Zeidner, M., Matthews, G. &amp; Roberts, R.D. (2012). The emotional intelligenece, health and well-being nexus: what have we learned and what have we missed? </w:t>
      </w:r>
      <w:r>
        <w:rPr>
          <w:rFonts w:ascii="Calibri Light" w:cs="Calibri Light" w:eastAsia="Calibri Light" w:hAnsi="Calibri Light"/>
          <w:sz w:val="25"/>
          <w:szCs w:val="25"/>
          <w:i w:val="1"/>
          <w:iCs w:val="1"/>
          <w:color w:val="auto"/>
        </w:rPr>
        <w:t>Applied Psychology: Healthand Well-Being</w:t>
      </w:r>
      <w:r>
        <w:rPr>
          <w:rFonts w:ascii="Calibri Light" w:cs="Calibri Light" w:eastAsia="Calibri Light" w:hAnsi="Calibri Light"/>
          <w:sz w:val="25"/>
          <w:szCs w:val="25"/>
          <w:color w:val="auto"/>
        </w:rPr>
        <w:t>, 4(1), 1-30. Doi:</w:t>
      </w:r>
    </w:p>
    <w:p>
      <w:pPr>
        <w:spacing w:after="0" w:line="2" w:lineRule="exact"/>
        <w:rPr>
          <w:sz w:val="20"/>
          <w:szCs w:val="20"/>
          <w:color w:val="auto"/>
        </w:rPr>
      </w:pPr>
    </w:p>
    <w:p>
      <w:pPr>
        <w:ind w:left="1500"/>
        <w:spacing w:after="0"/>
        <w:rPr>
          <w:sz w:val="20"/>
          <w:szCs w:val="20"/>
          <w:color w:val="auto"/>
        </w:rPr>
      </w:pPr>
      <w:r>
        <w:rPr>
          <w:rFonts w:ascii="Calibri Light" w:cs="Calibri Light" w:eastAsia="Calibri Light" w:hAnsi="Calibri Light"/>
          <w:sz w:val="26"/>
          <w:szCs w:val="26"/>
          <w:color w:val="auto"/>
        </w:rPr>
        <w:t>10.1111/j.1758-0854.2011.010622.x.</w:t>
      </w:r>
    </w:p>
    <w:p>
      <w:pPr>
        <w:spacing w:after="0" w:line="144" w:lineRule="exact"/>
        <w:rPr>
          <w:sz w:val="20"/>
          <w:szCs w:val="20"/>
          <w:color w:val="auto"/>
        </w:rPr>
      </w:pPr>
    </w:p>
    <w:p>
      <w:pPr>
        <w:ind w:left="1500" w:right="1340" w:hanging="396"/>
        <w:spacing w:after="0" w:line="244" w:lineRule="auto"/>
        <w:rPr>
          <w:sz w:val="20"/>
          <w:szCs w:val="20"/>
          <w:color w:val="auto"/>
        </w:rPr>
      </w:pPr>
      <w:r>
        <w:rPr>
          <w:rFonts w:ascii="Calibri Light" w:cs="Calibri Light" w:eastAsia="Calibri Light" w:hAnsi="Calibri Light"/>
          <w:sz w:val="25"/>
          <w:szCs w:val="25"/>
          <w:color w:val="auto"/>
        </w:rPr>
        <w:t xml:space="preserve">Zenger, J.H. &amp; Folkman, J. (2013). </w:t>
      </w:r>
      <w:r>
        <w:rPr>
          <w:rFonts w:ascii="Calibri Light" w:cs="Calibri Light" w:eastAsia="Calibri Light" w:hAnsi="Calibri Light"/>
          <w:sz w:val="25"/>
          <w:szCs w:val="25"/>
          <w:i w:val="1"/>
          <w:iCs w:val="1"/>
          <w:color w:val="auto"/>
        </w:rPr>
        <w:t>El líder extraordinario. Transformando buenos directivos en líderes extraordinarios.</w:t>
      </w:r>
      <w:r>
        <w:rPr>
          <w:rFonts w:ascii="Calibri Light" w:cs="Calibri Light" w:eastAsia="Calibri Light" w:hAnsi="Calibri Light"/>
          <w:sz w:val="25"/>
          <w:szCs w:val="25"/>
          <w:color w:val="auto"/>
        </w:rPr>
        <w:t xml:space="preserve"> Barcelona: Profit Editorial.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5207635</wp:posOffset>
            </wp:positionH>
            <wp:positionV relativeFrom="paragraph">
              <wp:posOffset>3322955</wp:posOffset>
            </wp:positionV>
            <wp:extent cx="719455" cy="36449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441">
                      <a:extLst>
                        <a:ext uri="{28A0092B-C50C-407E-A947-70E740481C1C}"/>
                      </a:extLst>
                    </a:blip>
                    <a:srcRect/>
                    <a:stretch>
                      <a:fillRect/>
                    </a:stretch>
                  </pic:blipFill>
                  <pic:spPr bwMode="auto">
                    <a:xfrm>
                      <a:off x="0" y="0"/>
                      <a:ext cx="719455"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136</w:t>
      </w:r>
    </w:p>
    <w:p>
      <w:pPr>
        <w:sectPr>
          <w:pgSz w:w="12180" w:h="15874" w:orient="portrait"/>
          <w:cols w:equalWidth="0" w:num="1">
            <w:col w:w="10180"/>
          </w:cols>
          <w:pgMar w:left="1440" w:top="643" w:right="569" w:bottom="199" w:gutter="0" w:footer="0" w:header="0"/>
        </w:sectPr>
      </w:pPr>
    </w:p>
    <w:bookmarkStart w:id="136" w:name="page137"/>
    <w:bookmarkEnd w:id="136"/>
    <w:p>
      <w:pPr>
        <w:ind w:left="3240"/>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38110" cy="1007999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42">
                      <a:extLst>
                        <a:ext uri="{28A0092B-C50C-407E-A947-70E740481C1C}"/>
                      </a:extLst>
                    </a:blip>
                    <a:srcRect/>
                    <a:stretch>
                      <a:fillRect/>
                    </a:stretch>
                  </pic:blipFill>
                  <pic:spPr bwMode="auto">
                    <a:xfrm>
                      <a:off x="0" y="0"/>
                      <a:ext cx="7738110" cy="10079990"/>
                    </a:xfrm>
                    <a:prstGeom prst="rect">
                      <a:avLst/>
                    </a:prstGeom>
                    <a:noFill/>
                  </pic:spPr>
                </pic:pic>
              </a:graphicData>
            </a:graphic>
          </wp:anchor>
        </w:drawing>
        <w:t>C o m p e t e n c i a s E m o c i o n a l e s p a r a L í d e r e 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jc w:val="right"/>
        <w:spacing w:after="0"/>
        <w:rPr>
          <w:sz w:val="20"/>
          <w:szCs w:val="20"/>
          <w:color w:val="auto"/>
        </w:rPr>
      </w:pPr>
      <w:r>
        <w:rPr>
          <w:rFonts w:ascii="Calibri Light" w:cs="Calibri Light" w:eastAsia="Calibri Light" w:hAnsi="Calibri Light"/>
          <w:sz w:val="22"/>
          <w:szCs w:val="22"/>
          <w:color w:val="333333"/>
        </w:rPr>
        <w:t>137</w:t>
      </w:r>
    </w:p>
    <w:sectPr>
      <w:pgSz w:w="12180" w:h="15874" w:orient="portrait"/>
      <w:cols w:equalWidth="0" w:num="1">
        <w:col w:w="10180"/>
      </w:cols>
      <w:pgMar w:left="1440" w:top="639" w:right="569" w:bottom="199"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Calibri Light">
    <w:panose1 w:val="020F0302020204030204"/>
    <w:charset w:val="00"/>
    <w:family w:val="swiss"/>
    <w:pitch w:val="variable"/>
    <w:sig w:usb0="A00002EF" w:usb1="4000207B" w:usb2="00000000" w:usb3="00000000" w:csb0="2000019F" w:csb1="00000000"/>
  </w:font>
</w:fonts>
</file>

<file path=word/numbering.xml><?xml version="1.0" encoding="utf-8"?>
<w:numbering xmlns:w="http://schemas.openxmlformats.org/wordprocessingml/2006/main">
  <w:abstractNum w:abstractNumId="0">
    <w:nsid w:val="3006C83E"/>
    <w:multiLevelType w:val="hybridMultilevel"/>
    <w:lvl w:ilvl="0">
      <w:lvlJc w:val="left"/>
      <w:lvlText w:val="•"/>
      <w:numFmt w:val="bullet"/>
      <w:start w:val="1"/>
    </w:lvl>
  </w:abstractNum>
  <w:abstractNum w:abstractNumId="1">
    <w:nsid w:val="614FD4A1"/>
    <w:multiLevelType w:val="hybridMultilevel"/>
    <w:lvl w:ilvl="0">
      <w:lvlJc w:val="left"/>
      <w:lvlText w:val="•"/>
      <w:numFmt w:val="bullet"/>
      <w:start w:val="1"/>
    </w:lvl>
  </w:abstractNum>
  <w:abstractNum w:abstractNumId="2">
    <w:nsid w:val="419AC241"/>
    <w:multiLevelType w:val="hybridMultilevel"/>
    <w:lvl w:ilvl="0">
      <w:lvlJc w:val="left"/>
      <w:lvlText w:val="%1"/>
      <w:numFmt w:val="decimal"/>
      <w:start w:val="1"/>
    </w:lvl>
  </w:abstractNum>
  <w:abstractNum w:abstractNumId="3">
    <w:nsid w:val="5577F8E1"/>
    <w:multiLevelType w:val="hybridMultilevel"/>
    <w:lvl w:ilvl="0">
      <w:lvlJc w:val="left"/>
      <w:lvlText w:val="%1"/>
      <w:numFmt w:val="decimal"/>
      <w:start w:val="9"/>
    </w:lvl>
  </w:abstractNum>
  <w:abstractNum w:abstractNumId="4">
    <w:nsid w:val="440BADFC"/>
    <w:multiLevelType w:val="hybridMultilevel"/>
    <w:lvl w:ilvl="0">
      <w:lvlJc w:val="left"/>
      <w:lvlText w:val="%1"/>
      <w:numFmt w:val="decimal"/>
      <w:start w:val="17"/>
    </w:lvl>
  </w:abstractNum>
  <w:abstractNum w:abstractNumId="5">
    <w:nsid w:val="5072367"/>
    <w:multiLevelType w:val="hybridMultilevel"/>
    <w:lvl w:ilvl="0">
      <w:lvlJc w:val="left"/>
      <w:lvlText w:val="%1"/>
      <w:numFmt w:val="decimal"/>
      <w:start w:val="23"/>
    </w:lvl>
  </w:abstractNum>
  <w:abstractNum w:abstractNumId="6">
    <w:nsid w:val="3804823E"/>
    <w:multiLevelType w:val="hybridMultilevel"/>
    <w:lvl w:ilvl="0">
      <w:lvlJc w:val="left"/>
      <w:lvlText w:val="%1"/>
      <w:numFmt w:val="decimal"/>
      <w:start w:val="24"/>
    </w:lvl>
  </w:abstractNum>
  <w:abstractNum w:abstractNumId="7">
    <w:nsid w:val="77465F01"/>
    <w:multiLevelType w:val="hybridMultilevel"/>
    <w:lvl w:ilvl="0">
      <w:lvlJc w:val="left"/>
      <w:lvlText w:val="%1"/>
      <w:numFmt w:val="decimal"/>
      <w:start w:val="26"/>
    </w:lvl>
  </w:abstractNum>
  <w:abstractNum w:abstractNumId="8">
    <w:nsid w:val="7724C67E"/>
    <w:multiLevelType w:val="hybridMultilevel"/>
    <w:lvl w:ilvl="0">
      <w:lvlJc w:val="left"/>
      <w:lvlText w:val="%1"/>
      <w:numFmt w:val="decimal"/>
      <w:start w:val="28"/>
    </w:lvl>
  </w:abstractNum>
  <w:abstractNum w:abstractNumId="9">
    <w:nsid w:val="5C482A97"/>
    <w:multiLevelType w:val="hybridMultilevel"/>
    <w:lvl w:ilvl="0">
      <w:lvlJc w:val="left"/>
      <w:lvlText w:val="%1"/>
      <w:numFmt w:val="decimal"/>
      <w:start w:val="31"/>
    </w:lvl>
  </w:abstractNum>
  <w:abstractNum w:abstractNumId="10">
    <w:nsid w:val="2463B9EA"/>
    <w:multiLevelType w:val="hybridMultilevel"/>
    <w:lvl w:ilvl="0">
      <w:lvlJc w:val="left"/>
      <w:lvlText w:val="%1"/>
      <w:numFmt w:val="decimal"/>
      <w:start w:val="33"/>
    </w:lvl>
  </w:abstractNum>
  <w:abstractNum w:abstractNumId="11">
    <w:nsid w:val="5E884ADC"/>
    <w:multiLevelType w:val="hybridMultilevel"/>
    <w:lvl w:ilvl="0">
      <w:lvlJc w:val="left"/>
      <w:lvlText w:val="%1"/>
      <w:numFmt w:val="decimal"/>
      <w:start w:val="35"/>
    </w:lvl>
  </w:abstractNum>
  <w:abstractNum w:abstractNumId="12">
    <w:nsid w:val="51EAD36B"/>
    <w:multiLevelType w:val="hybridMultilevel"/>
    <w:lvl w:ilvl="0">
      <w:lvlJc w:val="left"/>
      <w:lvlText w:val="%1"/>
      <w:numFmt w:val="decimal"/>
      <w:start w:val="39"/>
    </w:lvl>
  </w:abstractNum>
  <w:abstractNum w:abstractNumId="13">
    <w:nsid w:val="2D517796"/>
    <w:multiLevelType w:val="hybridMultilevel"/>
    <w:lvl w:ilvl="0">
      <w:lvlJc w:val="left"/>
      <w:lvlText w:val="%1"/>
      <w:numFmt w:val="decimal"/>
      <w:start w:val="41"/>
    </w:lvl>
  </w:abstractNum>
  <w:abstractNum w:abstractNumId="14">
    <w:nsid w:val="580BD78F"/>
    <w:multiLevelType w:val="hybridMultilevel"/>
    <w:lvl w:ilvl="0">
      <w:lvlJc w:val="left"/>
      <w:lvlText w:val="%1"/>
      <w:numFmt w:val="decimal"/>
      <w:start w:val="54"/>
    </w:lvl>
  </w:abstractNum>
  <w:abstractNum w:abstractNumId="15">
    <w:nsid w:val="153EA438"/>
    <w:multiLevelType w:val="hybridMultilevel"/>
    <w:lvl w:ilvl="0">
      <w:lvlJc w:val="left"/>
      <w:lvlText w:val="%1"/>
      <w:numFmt w:val="decimal"/>
      <w:start w:val="55"/>
    </w:lvl>
  </w:abstractNum>
  <w:abstractNum w:abstractNumId="16">
    <w:nsid w:val="3855585C"/>
    <w:multiLevelType w:val="hybridMultilevel"/>
    <w:lvl w:ilvl="0">
      <w:lvlJc w:val="left"/>
      <w:lvlText w:val="%1"/>
      <w:numFmt w:val="decimal"/>
      <w:start w:val="58"/>
    </w:lvl>
  </w:abstractNum>
  <w:abstractNum w:abstractNumId="17">
    <w:nsid w:val="70A64E2A"/>
    <w:multiLevelType w:val="hybridMultilevel"/>
    <w:lvl w:ilvl="0">
      <w:lvlJc w:val="left"/>
      <w:lvlText w:val="%1"/>
      <w:numFmt w:val="decimal"/>
      <w:start w:val="59"/>
    </w:lvl>
  </w:abstractNum>
  <w:abstractNum w:abstractNumId="18">
    <w:nsid w:val="6A2342EC"/>
    <w:multiLevelType w:val="hybridMultilevel"/>
    <w:lvl w:ilvl="0">
      <w:lvlJc w:val="left"/>
      <w:lvlText w:val="•"/>
      <w:numFmt w:val="bullet"/>
      <w:start w:val="1"/>
    </w:lvl>
  </w:abstractNum>
  <w:abstractNum w:abstractNumId="19">
    <w:nsid w:val="2A487CB0"/>
    <w:multiLevelType w:val="hybridMultilevel"/>
    <w:lvl w:ilvl="0">
      <w:lvlJc w:val="left"/>
      <w:lvlText w:val="%1"/>
      <w:numFmt w:val="decimal"/>
      <w:start w:val="1"/>
    </w:lvl>
  </w:abstractNum>
  <w:abstractNum w:abstractNumId="20">
    <w:nsid w:val="1D4ED43B"/>
    <w:multiLevelType w:val="hybridMultilevel"/>
    <w:lvl w:ilvl="0">
      <w:lvlJc w:val="left"/>
      <w:lvlText w:val="%1"/>
      <w:numFmt w:val="decimal"/>
      <w:start w:val="1"/>
    </w:lvl>
  </w:abstractNum>
  <w:abstractNum w:abstractNumId="21">
    <w:nsid w:val="725A06FB"/>
    <w:multiLevelType w:val="hybridMultilevel"/>
    <w:lvl w:ilvl="0">
      <w:lvlJc w:val="left"/>
      <w:lvlText w:val="%1"/>
      <w:numFmt w:val="decimal"/>
      <w:start w:val="2"/>
    </w:lvl>
  </w:abstractNum>
  <w:abstractNum w:abstractNumId="22">
    <w:nsid w:val="2CD89A32"/>
    <w:multiLevelType w:val="hybridMultilevel"/>
    <w:lvl w:ilvl="0">
      <w:lvlJc w:val="left"/>
      <w:lvlText w:val="%1"/>
      <w:numFmt w:val="decimal"/>
      <w:start w:val="2"/>
    </w:lvl>
  </w:abstractNum>
  <w:abstractNum w:abstractNumId="23">
    <w:nsid w:val="57E4CCAF"/>
    <w:multiLevelType w:val="hybridMultilevel"/>
    <w:lvl w:ilvl="0">
      <w:lvlJc w:val="left"/>
      <w:lvlText w:val="%1"/>
      <w:numFmt w:val="decimal"/>
      <w:start w:val="4"/>
    </w:lvl>
  </w:abstractNum>
  <w:abstractNum w:abstractNumId="24">
    <w:nsid w:val="7A6D8D3C"/>
    <w:multiLevelType w:val="hybridMultilevel"/>
    <w:lvl w:ilvl="0">
      <w:lvlJc w:val="left"/>
      <w:lvlText w:val="•"/>
      <w:numFmt w:val="bullet"/>
      <w:start w:val="1"/>
    </w:lvl>
  </w:abstractNum>
  <w:abstractNum w:abstractNumId="25">
    <w:nsid w:val="4B588F54"/>
    <w:multiLevelType w:val="hybridMultilevel"/>
    <w:lvl w:ilvl="0">
      <w:lvlJc w:val="left"/>
      <w:lvlText w:val="•"/>
      <w:numFmt w:val="bullet"/>
      <w:start w:val="1"/>
    </w:lvl>
  </w:abstractNum>
  <w:abstractNum w:abstractNumId="26">
    <w:nsid w:val="542289EC"/>
    <w:multiLevelType w:val="hybridMultilevel"/>
    <w:lvl w:ilvl="0">
      <w:lvlJc w:val="left"/>
      <w:lvlText w:val="•"/>
      <w:numFmt w:val="bullet"/>
      <w:start w:val="1"/>
    </w:lvl>
  </w:abstractNum>
  <w:abstractNum w:abstractNumId="27">
    <w:nsid w:val="6DE91B18"/>
    <w:multiLevelType w:val="hybridMultilevel"/>
    <w:lvl w:ilvl="0">
      <w:lvlJc w:val="left"/>
      <w:lvlText w:val="•"/>
      <w:numFmt w:val="bullet"/>
      <w:start w:val="1"/>
    </w:lvl>
  </w:abstractNum>
  <w:abstractNum w:abstractNumId="28">
    <w:nsid w:val="38437FDB"/>
    <w:multiLevelType w:val="hybridMultilevel"/>
    <w:lvl w:ilvl="0">
      <w:lvlJc w:val="left"/>
      <w:lvlText w:val="•"/>
      <w:numFmt w:val="bullet"/>
      <w:start w:val="1"/>
    </w:lvl>
  </w:abstractNum>
  <w:abstractNum w:abstractNumId="29">
    <w:nsid w:val="7644A45C"/>
    <w:multiLevelType w:val="hybridMultilevel"/>
    <w:lvl w:ilvl="0">
      <w:lvlJc w:val="left"/>
      <w:lvlText w:val="•"/>
      <w:numFmt w:val="bullet"/>
      <w:start w:val="1"/>
    </w:lvl>
  </w:abstractNum>
  <w:abstractNum w:abstractNumId="30">
    <w:nsid w:val="32FFF902"/>
    <w:multiLevelType w:val="hybridMultilevel"/>
    <w:lvl w:ilvl="0">
      <w:lvlJc w:val="left"/>
      <w:lvlText w:val="•"/>
      <w:numFmt w:val="bullet"/>
      <w:start w:val="1"/>
    </w:lvl>
  </w:abstractNum>
  <w:abstractNum w:abstractNumId="31">
    <w:nsid w:val="684A481A"/>
    <w:multiLevelType w:val="hybridMultilevel"/>
    <w:lvl w:ilvl="0">
      <w:lvlJc w:val="left"/>
      <w:lvlText w:val="•"/>
      <w:numFmt w:val="bullet"/>
      <w:start w:val="1"/>
    </w:lvl>
  </w:abstractNum>
  <w:abstractNum w:abstractNumId="32">
    <w:nsid w:val="579478FE"/>
    <w:multiLevelType w:val="hybridMultilevel"/>
    <w:lvl w:ilvl="0">
      <w:lvlJc w:val="left"/>
      <w:lvlText w:val="%1"/>
      <w:numFmt w:val="decimal"/>
      <w:start w:val="1"/>
    </w:lvl>
  </w:abstractNum>
  <w:abstractNum w:abstractNumId="33">
    <w:nsid w:val="749ABB43"/>
    <w:multiLevelType w:val="hybridMultilevel"/>
    <w:lvl w:ilvl="0">
      <w:lvlJc w:val="left"/>
      <w:lvlText w:val="%1"/>
      <w:numFmt w:val="decimal"/>
      <w:start w:val="5"/>
    </w:lvl>
  </w:abstractNum>
  <w:abstractNum w:abstractNumId="34">
    <w:nsid w:val="3DC240FB"/>
    <w:multiLevelType w:val="hybridMultilevel"/>
    <w:lvl w:ilvl="0">
      <w:lvlJc w:val="left"/>
      <w:lvlText w:val="%1"/>
      <w:numFmt w:val="decimal"/>
      <w:start w:val="6"/>
    </w:lvl>
  </w:abstractNum>
  <w:abstractNum w:abstractNumId="35">
    <w:nsid w:val="1BA026FA"/>
    <w:multiLevelType w:val="hybridMultilevel"/>
    <w:lvl w:ilvl="0">
      <w:lvlJc w:val="left"/>
      <w:lvlText w:val="%1"/>
      <w:numFmt w:val="decimal"/>
      <w:start w:val="1"/>
    </w:lvl>
  </w:abstractNum>
  <w:abstractNum w:abstractNumId="36">
    <w:nsid w:val="79A1DEAA"/>
    <w:multiLevelType w:val="hybridMultilevel"/>
    <w:lvl w:ilvl="0">
      <w:lvlJc w:val="left"/>
      <w:lvlText w:val="%1"/>
      <w:numFmt w:val="decimal"/>
      <w:start w:val="2"/>
    </w:lvl>
  </w:abstractNum>
  <w:abstractNum w:abstractNumId="37">
    <w:nsid w:val="75C6C33A"/>
    <w:multiLevelType w:val="hybridMultilevel"/>
    <w:lvl w:ilvl="0">
      <w:lvlJc w:val="left"/>
      <w:lvlText w:val="•"/>
      <w:numFmt w:val="bullet"/>
      <w:start w:val="1"/>
    </w:lvl>
  </w:abstractNum>
  <w:abstractNum w:abstractNumId="38">
    <w:nsid w:val="12E685FB"/>
    <w:multiLevelType w:val="hybridMultilevel"/>
    <w:lvl w:ilvl="0">
      <w:lvlJc w:val="left"/>
      <w:lvlText w:val="•"/>
      <w:numFmt w:val="bullet"/>
      <w:start w:val="1"/>
    </w:lvl>
  </w:abstractNum>
  <w:abstractNum w:abstractNumId="39">
    <w:nsid w:val="70C6A529"/>
    <w:multiLevelType w:val="hybridMultilevel"/>
    <w:lvl w:ilvl="0">
      <w:lvlJc w:val="left"/>
      <w:lvlText w:val="•"/>
      <w:numFmt w:val="bullet"/>
      <w:start w:val="1"/>
    </w:lvl>
  </w:abstractNum>
  <w:abstractNum w:abstractNumId="40">
    <w:nsid w:val="520EEDD1"/>
    <w:multiLevelType w:val="hybridMultilevel"/>
    <w:lvl w:ilvl="0">
      <w:lvlJc w:val="left"/>
      <w:lvlText w:val="%1"/>
      <w:numFmt w:val="decimal"/>
      <w:start w:val="1"/>
    </w:lvl>
  </w:abstractNum>
  <w:abstractNum w:abstractNumId="41">
    <w:nsid w:val="374A3FE6"/>
    <w:multiLevelType w:val="hybridMultilevel"/>
    <w:lvl w:ilvl="0">
      <w:lvlJc w:val="left"/>
      <w:lvlText w:val="%1"/>
      <w:numFmt w:val="decimal"/>
      <w:start w:val="1"/>
    </w:lvl>
  </w:abstractNum>
  <w:abstractNum w:abstractNumId="42">
    <w:nsid w:val="4F4EF005"/>
    <w:multiLevelType w:val="hybridMultilevel"/>
    <w:lvl w:ilvl="0">
      <w:lvlJc w:val="left"/>
      <w:lvlText w:val="%1"/>
      <w:numFmt w:val="decimal"/>
      <w:start w:val="1"/>
    </w:lvl>
  </w:abstractNum>
  <w:abstractNum w:abstractNumId="43">
    <w:nsid w:val="23F9C13C"/>
    <w:multiLevelType w:val="hybridMultilevel"/>
    <w:lvl w:ilvl="0">
      <w:lvlJc w:val="left"/>
      <w:lvlText w:val="%1"/>
      <w:numFmt w:val="decimal"/>
      <w:start w:val="9"/>
    </w:lvl>
  </w:abstractNum>
  <w:abstractNum w:abstractNumId="44">
    <w:nsid w:val="649BB77C"/>
    <w:multiLevelType w:val="hybridMultilevel"/>
    <w:lvl w:ilvl="0">
      <w:lvlJc w:val="left"/>
      <w:lvlText w:val="•"/>
      <w:numFmt w:val="bullet"/>
      <w:start w:val="1"/>
    </w:lvl>
  </w:abstractNum>
  <w:abstractNum w:abstractNumId="45">
    <w:nsid w:val="275AC794"/>
    <w:multiLevelType w:val="hybridMultilevel"/>
    <w:lvl w:ilvl="0">
      <w:lvlJc w:val="left"/>
      <w:lvlText w:val="•"/>
      <w:numFmt w:val="bullet"/>
      <w:start w:val="1"/>
    </w:lvl>
    <w:lvl w:ilvl="1">
      <w:lvlJc w:val="left"/>
      <w:lvlText w:val="%2"/>
      <w:numFmt w:val="decimal"/>
      <w:start w:val="1"/>
    </w:lvl>
  </w:abstractNum>
  <w:abstractNum w:abstractNumId="46">
    <w:nsid w:val="39386575"/>
    <w:multiLevelType w:val="hybridMultilevel"/>
    <w:lvl w:ilvl="0">
      <w:lvlJc w:val="left"/>
      <w:lvlText w:val="%1"/>
      <w:numFmt w:val="decimal"/>
      <w:start w:val="3"/>
    </w:lvl>
  </w:abstractNum>
  <w:abstractNum w:abstractNumId="47">
    <w:nsid w:val="1CF10FD8"/>
    <w:multiLevelType w:val="hybridMultilevel"/>
    <w:lvl w:ilvl="0">
      <w:lvlJc w:val="left"/>
      <w:lvlText w:val="%1"/>
      <w:numFmt w:val="decimal"/>
      <w:start w:val="1"/>
    </w:lvl>
  </w:abstractNum>
  <w:abstractNum w:abstractNumId="48">
    <w:nsid w:val="180115BE"/>
    <w:multiLevelType w:val="hybridMultilevel"/>
    <w:lvl w:ilvl="0">
      <w:lvlJc w:val="left"/>
      <w:lvlText w:val="%1"/>
      <w:numFmt w:val="decimal"/>
      <w:start w:val="1"/>
    </w:lvl>
  </w:abstractNum>
  <w:abstractNum w:abstractNumId="49">
    <w:nsid w:val="235BA861"/>
    <w:multiLevelType w:val="hybridMultilevel"/>
    <w:lvl w:ilvl="0">
      <w:lvlJc w:val="left"/>
      <w:lvlText w:val="%1"/>
      <w:numFmt w:val="decimal"/>
      <w:start w:val="1"/>
    </w:lvl>
  </w:abstractNum>
  <w:abstractNum w:abstractNumId="50">
    <w:nsid w:val="47398C89"/>
    <w:multiLevelType w:val="hybridMultilevel"/>
    <w:lvl w:ilvl="0">
      <w:lvlJc w:val="left"/>
      <w:lvlText w:val="%1"/>
      <w:numFmt w:val="decimal"/>
      <w:start w:val="2"/>
    </w:lvl>
    <w:lvl w:ilvl="1">
      <w:lvlJc w:val="left"/>
      <w:lvlText w:val="•"/>
      <w:numFmt w:val="bullet"/>
      <w:start w:val="1"/>
    </w:lvl>
  </w:abstractNum>
  <w:abstractNum w:abstractNumId="51">
    <w:nsid w:val="354FE9F9"/>
    <w:multiLevelType w:val="hybridMultilevel"/>
    <w:lvl w:ilvl="0">
      <w:lvlJc w:val="left"/>
      <w:lvlText w:val="%1"/>
      <w:numFmt w:val="decimal"/>
      <w:start w:val="1"/>
    </w:lvl>
  </w:abstractNum>
  <w:abstractNum w:abstractNumId="52">
    <w:nsid w:val="15B5AF5C"/>
    <w:multiLevelType w:val="hybridMultilevel"/>
    <w:lvl w:ilvl="0">
      <w:lvlJc w:val="left"/>
      <w:lvlText w:val="%1"/>
      <w:numFmt w:val="decimal"/>
      <w:start w:val="6"/>
    </w:lvl>
  </w:abstractNum>
  <w:abstractNum w:abstractNumId="53">
    <w:nsid w:val="741226BB"/>
    <w:multiLevelType w:val="hybridMultilevel"/>
    <w:lvl w:ilvl="0">
      <w:lvlJc w:val="left"/>
      <w:lvlText w:val="•"/>
      <w:numFmt w:val="bullet"/>
      <w:start w:val="1"/>
    </w:lvl>
  </w:abstractNum>
  <w:abstractNum w:abstractNumId="54">
    <w:nsid w:val="D34B6A8"/>
    <w:multiLevelType w:val="hybridMultilevel"/>
    <w:lvl w:ilvl="0">
      <w:lvlJc w:val="left"/>
      <w:lvlText w:val="%1"/>
      <w:numFmt w:val="decimal"/>
      <w:start w:val="1"/>
    </w:lvl>
  </w:abstractNum>
  <w:abstractNum w:abstractNumId="55">
    <w:nsid w:val="10233C99"/>
    <w:multiLevelType w:val="hybridMultilevel"/>
    <w:lvl w:ilvl="0">
      <w:lvlJc w:val="left"/>
      <w:lvlText w:val="•"/>
      <w:numFmt w:val="bullet"/>
      <w:start w:val="1"/>
    </w:lvl>
  </w:abstractNum>
  <w:abstractNum w:abstractNumId="56">
    <w:nsid w:val="3F6AB60F"/>
    <w:multiLevelType w:val="hybridMultilevel"/>
    <w:lvl w:ilvl="0">
      <w:lvlJc w:val="left"/>
      <w:lvlText w:val="•"/>
      <w:numFmt w:val="bullet"/>
      <w:start w:val="1"/>
    </w:lvl>
  </w:abstractNum>
  <w:abstractNum w:abstractNumId="57">
    <w:nsid w:val="61574095"/>
    <w:multiLevelType w:val="hybridMultilevel"/>
    <w:lvl w:ilvl="0">
      <w:lvlJc w:val="left"/>
      <w:lvlText w:val="%1"/>
      <w:numFmt w:val="decimal"/>
      <w:start w:val="1"/>
    </w:lvl>
  </w:abstractNum>
  <w:abstractNum w:abstractNumId="58">
    <w:nsid w:val="7E0C57B1"/>
    <w:multiLevelType w:val="hybridMultilevel"/>
    <w:lvl w:ilvl="0">
      <w:lvlJc w:val="left"/>
      <w:lvlText w:val="%1"/>
      <w:numFmt w:val="decimal"/>
      <w:start w:val="7"/>
    </w:lvl>
  </w:abstractNum>
  <w:abstractNum w:abstractNumId="59">
    <w:nsid w:val="77AE35EB"/>
    <w:multiLevelType w:val="hybridMultilevel"/>
    <w:lvl w:ilvl="0">
      <w:lvlJc w:val="left"/>
      <w:lvlText w:val="%1"/>
      <w:numFmt w:val="decimal"/>
      <w:start w:val="11"/>
    </w:lvl>
  </w:abstractNum>
  <w:abstractNum w:abstractNumId="60">
    <w:nsid w:val="579BE4F1"/>
    <w:multiLevelType w:val="hybridMultilevel"/>
    <w:lvl w:ilvl="0">
      <w:lvlJc w:val="left"/>
      <w:lvlText w:val="%1"/>
      <w:numFmt w:val="decimal"/>
      <w:start w:val="1"/>
    </w:lvl>
  </w:abstractNum>
  <w:abstractNum w:abstractNumId="61">
    <w:nsid w:val="310C50B3"/>
    <w:multiLevelType w:val="hybridMultilevel"/>
    <w:lvl w:ilvl="0">
      <w:lvlJc w:val="left"/>
      <w:lvlText w:val="%1"/>
      <w:numFmt w:val="decimal"/>
      <w:start w:val="1"/>
    </w:lvl>
  </w:abstractNum>
  <w:abstractNum w:abstractNumId="62">
    <w:nsid w:val="5FF87E05"/>
    <w:multiLevelType w:val="hybridMultilevel"/>
    <w:lvl w:ilvl="0">
      <w:lvlJc w:val="left"/>
      <w:lvlText w:val="•"/>
      <w:numFmt w:val="bullet"/>
      <w:start w:val="1"/>
    </w:lvl>
  </w:abstractNum>
  <w:abstractNum w:abstractNumId="63">
    <w:nsid w:val="2F305DEF"/>
    <w:multiLevelType w:val="hybridMultilevel"/>
    <w:lvl w:ilvl="0">
      <w:lvlJc w:val="left"/>
      <w:lvlText w:val="•"/>
      <w:numFmt w:val="bullet"/>
      <w:start w:val="1"/>
    </w:lvl>
  </w:abstractNum>
  <w:abstractNum w:abstractNumId="64">
    <w:nsid w:val="25A70BF7"/>
    <w:multiLevelType w:val="hybridMultilevel"/>
    <w:lvl w:ilvl="0">
      <w:lvlJc w:val="left"/>
      <w:lvlText w:val="•"/>
      <w:numFmt w:val="bullet"/>
      <w:start w:val="1"/>
    </w:lvl>
  </w:abstractNum>
  <w:abstractNum w:abstractNumId="65">
    <w:nsid w:val="1DBABF00"/>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jpe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20" Type="http://schemas.openxmlformats.org/officeDocument/2006/relationships/image" Target="media/image9.pn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pn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png"/><Relationship Id="rId28" Type="http://schemas.openxmlformats.org/officeDocument/2006/relationships/image" Target="media/image17.jpeg"/><Relationship Id="rId29" Type="http://schemas.openxmlformats.org/officeDocument/2006/relationships/image" Target="media/image18.pn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png"/><Relationship Id="rId34" Type="http://schemas.openxmlformats.org/officeDocument/2006/relationships/image" Target="media/image23.jpeg"/><Relationship Id="rId35" Type="http://schemas.openxmlformats.org/officeDocument/2006/relationships/image" Target="media/image24.pn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jpeg"/><Relationship Id="rId43" Type="http://schemas.openxmlformats.org/officeDocument/2006/relationships/image" Target="media/image32.pn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image" Target="media/image36.png"/><Relationship Id="rId48" Type="http://schemas.openxmlformats.org/officeDocument/2006/relationships/image" Target="media/image37.jpeg"/><Relationship Id="rId49" Type="http://schemas.openxmlformats.org/officeDocument/2006/relationships/image" Target="media/image38.png"/><Relationship Id="rId50" Type="http://schemas.openxmlformats.org/officeDocument/2006/relationships/image" Target="media/image39.jpeg"/><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image" Target="media/image42.png"/><Relationship Id="rId54" Type="http://schemas.openxmlformats.org/officeDocument/2006/relationships/image" Target="media/image43.jpeg"/><Relationship Id="rId55" Type="http://schemas.openxmlformats.org/officeDocument/2006/relationships/image" Target="media/image44.png"/><Relationship Id="rId56" Type="http://schemas.openxmlformats.org/officeDocument/2006/relationships/image" Target="media/image45.jpeg"/><Relationship Id="rId57" Type="http://schemas.openxmlformats.org/officeDocument/2006/relationships/image" Target="media/image46.jpeg"/><Relationship Id="rId58" Type="http://schemas.openxmlformats.org/officeDocument/2006/relationships/image" Target="media/image47.jpeg"/><Relationship Id="rId59" Type="http://schemas.openxmlformats.org/officeDocument/2006/relationships/image" Target="media/image48.png"/><Relationship Id="rId60" Type="http://schemas.openxmlformats.org/officeDocument/2006/relationships/image" Target="media/image49.jpeg"/><Relationship Id="rId61" Type="http://schemas.openxmlformats.org/officeDocument/2006/relationships/image" Target="media/image50.png"/><Relationship Id="rId62" Type="http://schemas.openxmlformats.org/officeDocument/2006/relationships/image" Target="media/image51.jpeg"/><Relationship Id="rId63" Type="http://schemas.openxmlformats.org/officeDocument/2006/relationships/image" Target="media/image52.jpeg"/><Relationship Id="rId64" Type="http://schemas.openxmlformats.org/officeDocument/2006/relationships/image" Target="media/image53.jpeg"/><Relationship Id="rId65" Type="http://schemas.openxmlformats.org/officeDocument/2006/relationships/image" Target="media/image54.png"/><Relationship Id="rId66" Type="http://schemas.openxmlformats.org/officeDocument/2006/relationships/image" Target="media/image55.jpeg"/><Relationship Id="rId67" Type="http://schemas.openxmlformats.org/officeDocument/2006/relationships/image" Target="media/image56.png"/><Relationship Id="rId68" Type="http://schemas.openxmlformats.org/officeDocument/2006/relationships/image" Target="media/image57.jpeg"/><Relationship Id="rId69" Type="http://schemas.openxmlformats.org/officeDocument/2006/relationships/image" Target="media/image58.jpeg"/><Relationship Id="rId70" Type="http://schemas.openxmlformats.org/officeDocument/2006/relationships/image" Target="media/image59.jpeg"/><Relationship Id="rId71" Type="http://schemas.openxmlformats.org/officeDocument/2006/relationships/image" Target="media/image60.png"/><Relationship Id="rId72" Type="http://schemas.openxmlformats.org/officeDocument/2006/relationships/image" Target="media/image61.jpeg"/><Relationship Id="rId73" Type="http://schemas.openxmlformats.org/officeDocument/2006/relationships/image" Target="media/image62.png"/><Relationship Id="rId74" Type="http://schemas.openxmlformats.org/officeDocument/2006/relationships/image" Target="media/image63.jpeg"/><Relationship Id="rId75" Type="http://schemas.openxmlformats.org/officeDocument/2006/relationships/image" Target="media/image64.png"/><Relationship Id="rId76" Type="http://schemas.openxmlformats.org/officeDocument/2006/relationships/image" Target="media/image65.jpeg"/><Relationship Id="rId77" Type="http://schemas.openxmlformats.org/officeDocument/2006/relationships/image" Target="media/image66.jpeg"/><Relationship Id="rId78" Type="http://schemas.openxmlformats.org/officeDocument/2006/relationships/image" Target="media/image67.png"/><Relationship Id="rId79" Type="http://schemas.openxmlformats.org/officeDocument/2006/relationships/image" Target="media/image68.jpeg"/><Relationship Id="rId80" Type="http://schemas.openxmlformats.org/officeDocument/2006/relationships/image" Target="media/image69.png"/><Relationship Id="rId81" Type="http://schemas.openxmlformats.org/officeDocument/2006/relationships/image" Target="media/image70.jpeg"/><Relationship Id="rId82" Type="http://schemas.openxmlformats.org/officeDocument/2006/relationships/image" Target="media/image71.jpeg"/><Relationship Id="rId83" Type="http://schemas.openxmlformats.org/officeDocument/2006/relationships/image" Target="media/image72.jpeg"/><Relationship Id="rId84" Type="http://schemas.openxmlformats.org/officeDocument/2006/relationships/image" Target="media/image73.png"/><Relationship Id="rId85" Type="http://schemas.openxmlformats.org/officeDocument/2006/relationships/image" Target="media/image74.jpeg"/><Relationship Id="rId86" Type="http://schemas.openxmlformats.org/officeDocument/2006/relationships/image" Target="media/image75.png"/><Relationship Id="rId87" Type="http://schemas.openxmlformats.org/officeDocument/2006/relationships/image" Target="media/image76.jpeg"/><Relationship Id="rId88" Type="http://schemas.openxmlformats.org/officeDocument/2006/relationships/image" Target="media/image77.jpeg"/><Relationship Id="rId89" Type="http://schemas.openxmlformats.org/officeDocument/2006/relationships/image" Target="media/image78.jpeg"/><Relationship Id="rId90" Type="http://schemas.openxmlformats.org/officeDocument/2006/relationships/image" Target="media/image79.png"/><Relationship Id="rId91" Type="http://schemas.openxmlformats.org/officeDocument/2006/relationships/image" Target="media/image80.png"/><Relationship Id="rId92" Type="http://schemas.openxmlformats.org/officeDocument/2006/relationships/image" Target="media/image81.jpeg"/><Relationship Id="rId93" Type="http://schemas.openxmlformats.org/officeDocument/2006/relationships/image" Target="media/image82.jpeg"/><Relationship Id="rId94" Type="http://schemas.openxmlformats.org/officeDocument/2006/relationships/image" Target="media/image83.jpeg"/><Relationship Id="rId95" Type="http://schemas.openxmlformats.org/officeDocument/2006/relationships/image" Target="media/image84.jpeg"/><Relationship Id="rId96" Type="http://schemas.openxmlformats.org/officeDocument/2006/relationships/image" Target="media/image85.png"/><Relationship Id="rId97" Type="http://schemas.openxmlformats.org/officeDocument/2006/relationships/image" Target="media/image86.jpeg"/><Relationship Id="rId98" Type="http://schemas.openxmlformats.org/officeDocument/2006/relationships/image" Target="media/image87.png"/><Relationship Id="rId99" Type="http://schemas.openxmlformats.org/officeDocument/2006/relationships/image" Target="media/image88.jpeg"/><Relationship Id="rId100" Type="http://schemas.openxmlformats.org/officeDocument/2006/relationships/image" Target="media/image89.png"/><Relationship Id="rId101" Type="http://schemas.openxmlformats.org/officeDocument/2006/relationships/image" Target="media/image90.png"/><Relationship Id="rId102" Type="http://schemas.openxmlformats.org/officeDocument/2006/relationships/image" Target="media/image91.png"/><Relationship Id="rId103" Type="http://schemas.openxmlformats.org/officeDocument/2006/relationships/image" Target="media/image92.jpeg"/><Relationship Id="rId104" Type="http://schemas.openxmlformats.org/officeDocument/2006/relationships/image" Target="media/image93.jpeg"/><Relationship Id="rId105" Type="http://schemas.openxmlformats.org/officeDocument/2006/relationships/image" Target="media/image94.png"/><Relationship Id="rId106" Type="http://schemas.openxmlformats.org/officeDocument/2006/relationships/image" Target="media/image95.png"/><Relationship Id="rId107" Type="http://schemas.openxmlformats.org/officeDocument/2006/relationships/image" Target="media/image96.jpeg"/><Relationship Id="rId108" Type="http://schemas.openxmlformats.org/officeDocument/2006/relationships/image" Target="media/image97.png"/><Relationship Id="rId109" Type="http://schemas.openxmlformats.org/officeDocument/2006/relationships/image" Target="media/image98.jpeg"/><Relationship Id="rId110" Type="http://schemas.openxmlformats.org/officeDocument/2006/relationships/image" Target="media/image99.jpeg"/><Relationship Id="rId111" Type="http://schemas.openxmlformats.org/officeDocument/2006/relationships/image" Target="media/image100.jpeg"/><Relationship Id="rId112" Type="http://schemas.openxmlformats.org/officeDocument/2006/relationships/image" Target="media/image101.png"/><Relationship Id="rId113" Type="http://schemas.openxmlformats.org/officeDocument/2006/relationships/image" Target="media/image102.jpeg"/><Relationship Id="rId114" Type="http://schemas.openxmlformats.org/officeDocument/2006/relationships/image" Target="media/image103.jpeg"/><Relationship Id="rId115" Type="http://schemas.openxmlformats.org/officeDocument/2006/relationships/image" Target="media/image104.png"/><Relationship Id="rId116" Type="http://schemas.openxmlformats.org/officeDocument/2006/relationships/image" Target="media/image105.jpeg"/><Relationship Id="rId117" Type="http://schemas.openxmlformats.org/officeDocument/2006/relationships/image" Target="media/image106.jpeg"/><Relationship Id="rId118" Type="http://schemas.openxmlformats.org/officeDocument/2006/relationships/image" Target="media/image107.jpeg"/><Relationship Id="rId119" Type="http://schemas.openxmlformats.org/officeDocument/2006/relationships/image" Target="media/image108.png"/><Relationship Id="rId120" Type="http://schemas.openxmlformats.org/officeDocument/2006/relationships/image" Target="media/image109.jpeg"/><Relationship Id="rId121" Type="http://schemas.openxmlformats.org/officeDocument/2006/relationships/image" Target="media/image110.png"/><Relationship Id="rId122" Type="http://schemas.openxmlformats.org/officeDocument/2006/relationships/image" Target="media/image111.jpeg"/><Relationship Id="rId123" Type="http://schemas.openxmlformats.org/officeDocument/2006/relationships/image" Target="media/image112.jpeg"/><Relationship Id="rId124" Type="http://schemas.openxmlformats.org/officeDocument/2006/relationships/image" Target="media/image113.jpeg"/><Relationship Id="rId125" Type="http://schemas.openxmlformats.org/officeDocument/2006/relationships/image" Target="media/image114.png"/><Relationship Id="rId126" Type="http://schemas.openxmlformats.org/officeDocument/2006/relationships/image" Target="media/image115.jpeg"/><Relationship Id="rId127" Type="http://schemas.openxmlformats.org/officeDocument/2006/relationships/image" Target="media/image116.png"/><Relationship Id="rId128" Type="http://schemas.openxmlformats.org/officeDocument/2006/relationships/image" Target="media/image117.jpeg"/><Relationship Id="rId129" Type="http://schemas.openxmlformats.org/officeDocument/2006/relationships/image" Target="media/image118.jpeg"/><Relationship Id="rId130" Type="http://schemas.openxmlformats.org/officeDocument/2006/relationships/image" Target="media/image119.jpeg"/><Relationship Id="rId131" Type="http://schemas.openxmlformats.org/officeDocument/2006/relationships/image" Target="media/image120.png"/><Relationship Id="rId132" Type="http://schemas.openxmlformats.org/officeDocument/2006/relationships/image" Target="media/image121.jpeg"/><Relationship Id="rId133" Type="http://schemas.openxmlformats.org/officeDocument/2006/relationships/image" Target="media/image122.png"/><Relationship Id="rId134" Type="http://schemas.openxmlformats.org/officeDocument/2006/relationships/image" Target="media/image123.jpeg"/><Relationship Id="rId135" Type="http://schemas.openxmlformats.org/officeDocument/2006/relationships/image" Target="media/image124.jpeg"/><Relationship Id="rId136" Type="http://schemas.openxmlformats.org/officeDocument/2006/relationships/image" Target="media/image125.jpeg"/><Relationship Id="rId137" Type="http://schemas.openxmlformats.org/officeDocument/2006/relationships/image" Target="media/image126.png"/><Relationship Id="rId138" Type="http://schemas.openxmlformats.org/officeDocument/2006/relationships/image" Target="media/image127.jpeg"/><Relationship Id="rId139" Type="http://schemas.openxmlformats.org/officeDocument/2006/relationships/image" Target="media/image128.jpeg"/><Relationship Id="rId140" Type="http://schemas.openxmlformats.org/officeDocument/2006/relationships/image" Target="media/image129.png"/><Relationship Id="rId141" Type="http://schemas.openxmlformats.org/officeDocument/2006/relationships/image" Target="media/image130.jpeg"/><Relationship Id="rId142" Type="http://schemas.openxmlformats.org/officeDocument/2006/relationships/image" Target="media/image131.png"/><Relationship Id="rId143" Type="http://schemas.openxmlformats.org/officeDocument/2006/relationships/image" Target="media/image132.jpeg"/><Relationship Id="rId144" Type="http://schemas.openxmlformats.org/officeDocument/2006/relationships/image" Target="media/image133.jpeg"/><Relationship Id="rId145" Type="http://schemas.openxmlformats.org/officeDocument/2006/relationships/image" Target="media/image134.png"/><Relationship Id="rId146" Type="http://schemas.openxmlformats.org/officeDocument/2006/relationships/image" Target="media/image135.jpeg"/><Relationship Id="rId147" Type="http://schemas.openxmlformats.org/officeDocument/2006/relationships/image" Target="media/image136.jpeg"/><Relationship Id="rId148" Type="http://schemas.openxmlformats.org/officeDocument/2006/relationships/image" Target="media/image137.jpeg"/><Relationship Id="rId149" Type="http://schemas.openxmlformats.org/officeDocument/2006/relationships/image" Target="media/image138.png"/><Relationship Id="rId150" Type="http://schemas.openxmlformats.org/officeDocument/2006/relationships/image" Target="media/image139.jpeg"/><Relationship Id="rId151" Type="http://schemas.openxmlformats.org/officeDocument/2006/relationships/image" Target="media/image140.png"/><Relationship Id="rId152" Type="http://schemas.openxmlformats.org/officeDocument/2006/relationships/image" Target="media/image141.jpeg"/><Relationship Id="rId153" Type="http://schemas.openxmlformats.org/officeDocument/2006/relationships/image" Target="media/image142.jpeg"/><Relationship Id="rId154" Type="http://schemas.openxmlformats.org/officeDocument/2006/relationships/image" Target="media/image143.jpeg"/><Relationship Id="rId155" Type="http://schemas.openxmlformats.org/officeDocument/2006/relationships/image" Target="media/image144.png"/><Relationship Id="rId156" Type="http://schemas.openxmlformats.org/officeDocument/2006/relationships/image" Target="media/image145.jpeg"/><Relationship Id="rId157" Type="http://schemas.openxmlformats.org/officeDocument/2006/relationships/image" Target="media/image146.png"/><Relationship Id="rId158" Type="http://schemas.openxmlformats.org/officeDocument/2006/relationships/image" Target="media/image147.jpeg"/><Relationship Id="rId159" Type="http://schemas.openxmlformats.org/officeDocument/2006/relationships/image" Target="media/image148.jpeg"/><Relationship Id="rId160" Type="http://schemas.openxmlformats.org/officeDocument/2006/relationships/image" Target="media/image149.jpeg"/><Relationship Id="rId161" Type="http://schemas.openxmlformats.org/officeDocument/2006/relationships/image" Target="media/image150.png"/><Relationship Id="rId162" Type="http://schemas.openxmlformats.org/officeDocument/2006/relationships/image" Target="media/image151.jpeg"/><Relationship Id="rId163" Type="http://schemas.openxmlformats.org/officeDocument/2006/relationships/image" Target="media/image152.png"/><Relationship Id="rId164" Type="http://schemas.openxmlformats.org/officeDocument/2006/relationships/image" Target="media/image153.jpeg"/><Relationship Id="rId165" Type="http://schemas.openxmlformats.org/officeDocument/2006/relationships/image" Target="media/image154.jpeg"/><Relationship Id="rId166" Type="http://schemas.openxmlformats.org/officeDocument/2006/relationships/image" Target="media/image155.jpeg"/><Relationship Id="rId167" Type="http://schemas.openxmlformats.org/officeDocument/2006/relationships/image" Target="media/image156.png"/><Relationship Id="rId168" Type="http://schemas.openxmlformats.org/officeDocument/2006/relationships/image" Target="media/image157.jpeg"/><Relationship Id="rId169" Type="http://schemas.openxmlformats.org/officeDocument/2006/relationships/image" Target="media/image158.png"/><Relationship Id="rId170" Type="http://schemas.openxmlformats.org/officeDocument/2006/relationships/image" Target="media/image159.jpeg"/><Relationship Id="rId171" Type="http://schemas.openxmlformats.org/officeDocument/2006/relationships/image" Target="media/image160.jpeg"/><Relationship Id="rId172" Type="http://schemas.openxmlformats.org/officeDocument/2006/relationships/image" Target="media/image161.jpeg"/><Relationship Id="rId173" Type="http://schemas.openxmlformats.org/officeDocument/2006/relationships/image" Target="media/image162.png"/><Relationship Id="rId174" Type="http://schemas.openxmlformats.org/officeDocument/2006/relationships/image" Target="media/image163.jpeg"/><Relationship Id="rId175" Type="http://schemas.openxmlformats.org/officeDocument/2006/relationships/image" Target="media/image164.png"/><Relationship Id="rId176" Type="http://schemas.openxmlformats.org/officeDocument/2006/relationships/image" Target="media/image165.jpeg"/><Relationship Id="rId177" Type="http://schemas.openxmlformats.org/officeDocument/2006/relationships/image" Target="media/image166.jpeg"/><Relationship Id="rId178" Type="http://schemas.openxmlformats.org/officeDocument/2006/relationships/image" Target="media/image167.jpeg"/><Relationship Id="rId179" Type="http://schemas.openxmlformats.org/officeDocument/2006/relationships/image" Target="media/image168.png"/><Relationship Id="rId180" Type="http://schemas.openxmlformats.org/officeDocument/2006/relationships/image" Target="media/image169.png"/><Relationship Id="rId181" Type="http://schemas.openxmlformats.org/officeDocument/2006/relationships/image" Target="media/image170.jpeg"/><Relationship Id="rId182" Type="http://schemas.openxmlformats.org/officeDocument/2006/relationships/image" Target="media/image171.jpeg"/><Relationship Id="rId183" Type="http://schemas.openxmlformats.org/officeDocument/2006/relationships/image" Target="media/image172.jpeg"/><Relationship Id="rId184" Type="http://schemas.openxmlformats.org/officeDocument/2006/relationships/image" Target="media/image173.jpeg"/><Relationship Id="rId185" Type="http://schemas.openxmlformats.org/officeDocument/2006/relationships/image" Target="media/image174.png"/><Relationship Id="rId186" Type="http://schemas.openxmlformats.org/officeDocument/2006/relationships/image" Target="media/image175.jpeg"/><Relationship Id="rId187" Type="http://schemas.openxmlformats.org/officeDocument/2006/relationships/image" Target="media/image176.png"/><Relationship Id="rId188" Type="http://schemas.openxmlformats.org/officeDocument/2006/relationships/image" Target="media/image177.jpeg"/><Relationship Id="rId189" Type="http://schemas.openxmlformats.org/officeDocument/2006/relationships/image" Target="media/image178.jpeg"/><Relationship Id="rId190" Type="http://schemas.openxmlformats.org/officeDocument/2006/relationships/image" Target="media/image179.jpeg"/><Relationship Id="rId191" Type="http://schemas.openxmlformats.org/officeDocument/2006/relationships/image" Target="media/image180.png"/><Relationship Id="rId192" Type="http://schemas.openxmlformats.org/officeDocument/2006/relationships/image" Target="media/image181.jpeg"/><Relationship Id="rId193" Type="http://schemas.openxmlformats.org/officeDocument/2006/relationships/image" Target="media/image182.png"/><Relationship Id="rId194" Type="http://schemas.openxmlformats.org/officeDocument/2006/relationships/image" Target="media/image183.jpeg"/><Relationship Id="rId195" Type="http://schemas.openxmlformats.org/officeDocument/2006/relationships/image" Target="media/image184.jpeg"/><Relationship Id="rId196" Type="http://schemas.openxmlformats.org/officeDocument/2006/relationships/image" Target="media/image185.jpeg"/><Relationship Id="rId197" Type="http://schemas.openxmlformats.org/officeDocument/2006/relationships/image" Target="media/image186.png"/><Relationship Id="rId198" Type="http://schemas.openxmlformats.org/officeDocument/2006/relationships/image" Target="media/image187.jpeg"/><Relationship Id="rId199" Type="http://schemas.openxmlformats.org/officeDocument/2006/relationships/image" Target="media/image188.png"/><Relationship Id="rId200" Type="http://schemas.openxmlformats.org/officeDocument/2006/relationships/image" Target="media/image189.jpeg"/><Relationship Id="rId201" Type="http://schemas.openxmlformats.org/officeDocument/2006/relationships/image" Target="media/image190.jpeg"/><Relationship Id="rId202" Type="http://schemas.openxmlformats.org/officeDocument/2006/relationships/image" Target="media/image191.jpeg"/><Relationship Id="rId203" Type="http://schemas.openxmlformats.org/officeDocument/2006/relationships/image" Target="media/image192.png"/><Relationship Id="rId204" Type="http://schemas.openxmlformats.org/officeDocument/2006/relationships/image" Target="media/image193.jpeg"/><Relationship Id="rId205" Type="http://schemas.openxmlformats.org/officeDocument/2006/relationships/image" Target="media/image194.png"/><Relationship Id="rId206" Type="http://schemas.openxmlformats.org/officeDocument/2006/relationships/image" Target="media/image195.jpeg"/><Relationship Id="rId207" Type="http://schemas.openxmlformats.org/officeDocument/2006/relationships/image" Target="media/image196.jpeg"/><Relationship Id="rId208" Type="http://schemas.openxmlformats.org/officeDocument/2006/relationships/image" Target="media/image197.jpeg"/><Relationship Id="rId209" Type="http://schemas.openxmlformats.org/officeDocument/2006/relationships/image" Target="media/image198.png"/><Relationship Id="rId210" Type="http://schemas.openxmlformats.org/officeDocument/2006/relationships/image" Target="media/image199.jpeg"/><Relationship Id="rId211" Type="http://schemas.openxmlformats.org/officeDocument/2006/relationships/image" Target="media/image200.png"/><Relationship Id="rId212" Type="http://schemas.openxmlformats.org/officeDocument/2006/relationships/image" Target="media/image201.jpeg"/><Relationship Id="rId213" Type="http://schemas.openxmlformats.org/officeDocument/2006/relationships/image" Target="media/image202.jpeg"/><Relationship Id="rId214" Type="http://schemas.openxmlformats.org/officeDocument/2006/relationships/image" Target="media/image203.jpeg"/><Relationship Id="rId215" Type="http://schemas.openxmlformats.org/officeDocument/2006/relationships/image" Target="media/image204.png"/><Relationship Id="rId216" Type="http://schemas.openxmlformats.org/officeDocument/2006/relationships/image" Target="media/image205.png"/><Relationship Id="rId217" Type="http://schemas.openxmlformats.org/officeDocument/2006/relationships/image" Target="media/image206.png"/><Relationship Id="rId218" Type="http://schemas.openxmlformats.org/officeDocument/2006/relationships/image" Target="media/image207.jpeg"/><Relationship Id="rId219" Type="http://schemas.openxmlformats.org/officeDocument/2006/relationships/image" Target="media/image208.png"/><Relationship Id="rId220" Type="http://schemas.openxmlformats.org/officeDocument/2006/relationships/image" Target="media/image209.jpeg"/><Relationship Id="rId221" Type="http://schemas.openxmlformats.org/officeDocument/2006/relationships/image" Target="media/image210.jpeg"/><Relationship Id="rId222" Type="http://schemas.openxmlformats.org/officeDocument/2006/relationships/image" Target="media/image211.jpeg"/><Relationship Id="rId223" Type="http://schemas.openxmlformats.org/officeDocument/2006/relationships/image" Target="media/image212.png"/><Relationship Id="rId224" Type="http://schemas.openxmlformats.org/officeDocument/2006/relationships/image" Target="media/image213.jpeg"/><Relationship Id="rId225" Type="http://schemas.openxmlformats.org/officeDocument/2006/relationships/image" Target="media/image214.png"/><Relationship Id="rId226" Type="http://schemas.openxmlformats.org/officeDocument/2006/relationships/image" Target="media/image215.jpeg"/><Relationship Id="rId227" Type="http://schemas.openxmlformats.org/officeDocument/2006/relationships/image" Target="media/image216.jpeg"/><Relationship Id="rId228" Type="http://schemas.openxmlformats.org/officeDocument/2006/relationships/image" Target="media/image217.jpeg"/><Relationship Id="rId229" Type="http://schemas.openxmlformats.org/officeDocument/2006/relationships/image" Target="media/image218.png"/><Relationship Id="rId230" Type="http://schemas.openxmlformats.org/officeDocument/2006/relationships/image" Target="media/image219.jpeg"/><Relationship Id="rId231" Type="http://schemas.openxmlformats.org/officeDocument/2006/relationships/image" Target="media/image220.png"/><Relationship Id="rId232" Type="http://schemas.openxmlformats.org/officeDocument/2006/relationships/image" Target="media/image221.jpeg"/><Relationship Id="rId233" Type="http://schemas.openxmlformats.org/officeDocument/2006/relationships/image" Target="media/image222.jpeg"/><Relationship Id="rId234" Type="http://schemas.openxmlformats.org/officeDocument/2006/relationships/image" Target="media/image223.jpeg"/><Relationship Id="rId235" Type="http://schemas.openxmlformats.org/officeDocument/2006/relationships/image" Target="media/image224.png"/><Relationship Id="rId236" Type="http://schemas.openxmlformats.org/officeDocument/2006/relationships/image" Target="media/image225.jpeg"/><Relationship Id="rId237" Type="http://schemas.openxmlformats.org/officeDocument/2006/relationships/image" Target="media/image226.png"/><Relationship Id="rId238" Type="http://schemas.openxmlformats.org/officeDocument/2006/relationships/image" Target="media/image227.jpeg"/><Relationship Id="rId239" Type="http://schemas.openxmlformats.org/officeDocument/2006/relationships/image" Target="media/image228.jpeg"/><Relationship Id="rId240" Type="http://schemas.openxmlformats.org/officeDocument/2006/relationships/image" Target="media/image229.jpeg"/><Relationship Id="rId241" Type="http://schemas.openxmlformats.org/officeDocument/2006/relationships/image" Target="media/image230.png"/><Relationship Id="rId242" Type="http://schemas.openxmlformats.org/officeDocument/2006/relationships/image" Target="media/image231.jpeg"/><Relationship Id="rId243" Type="http://schemas.openxmlformats.org/officeDocument/2006/relationships/image" Target="media/image232.png"/><Relationship Id="rId244" Type="http://schemas.openxmlformats.org/officeDocument/2006/relationships/image" Target="media/image233.jpeg"/><Relationship Id="rId245" Type="http://schemas.openxmlformats.org/officeDocument/2006/relationships/image" Target="media/image234.jpeg"/><Relationship Id="rId246" Type="http://schemas.openxmlformats.org/officeDocument/2006/relationships/image" Target="media/image235.jpeg"/><Relationship Id="rId247" Type="http://schemas.openxmlformats.org/officeDocument/2006/relationships/image" Target="media/image236.png"/><Relationship Id="rId248" Type="http://schemas.openxmlformats.org/officeDocument/2006/relationships/image" Target="media/image237.jpeg"/><Relationship Id="rId249" Type="http://schemas.openxmlformats.org/officeDocument/2006/relationships/image" Target="media/image238.png"/><Relationship Id="rId250" Type="http://schemas.openxmlformats.org/officeDocument/2006/relationships/image" Target="media/image239.jpeg"/><Relationship Id="rId251" Type="http://schemas.openxmlformats.org/officeDocument/2006/relationships/image" Target="media/image240.jpeg"/><Relationship Id="rId252" Type="http://schemas.openxmlformats.org/officeDocument/2006/relationships/image" Target="media/image241.jpeg"/><Relationship Id="rId253" Type="http://schemas.openxmlformats.org/officeDocument/2006/relationships/image" Target="media/image242.png"/><Relationship Id="rId254" Type="http://schemas.openxmlformats.org/officeDocument/2006/relationships/image" Target="media/image243.jpeg"/><Relationship Id="rId255" Type="http://schemas.openxmlformats.org/officeDocument/2006/relationships/image" Target="media/image244.png"/><Relationship Id="rId256" Type="http://schemas.openxmlformats.org/officeDocument/2006/relationships/image" Target="media/image245.jpeg"/><Relationship Id="rId257" Type="http://schemas.openxmlformats.org/officeDocument/2006/relationships/image" Target="media/image246.jpeg"/><Relationship Id="rId258" Type="http://schemas.openxmlformats.org/officeDocument/2006/relationships/image" Target="media/image247.jpeg"/><Relationship Id="rId259" Type="http://schemas.openxmlformats.org/officeDocument/2006/relationships/image" Target="media/image248.png"/><Relationship Id="rId260" Type="http://schemas.openxmlformats.org/officeDocument/2006/relationships/image" Target="media/image249.png"/><Relationship Id="rId261" Type="http://schemas.openxmlformats.org/officeDocument/2006/relationships/image" Target="media/image250.jpeg"/><Relationship Id="rId262" Type="http://schemas.openxmlformats.org/officeDocument/2006/relationships/image" Target="media/image251.jpeg"/><Relationship Id="rId263" Type="http://schemas.openxmlformats.org/officeDocument/2006/relationships/image" Target="media/image252.jpeg"/><Relationship Id="rId264" Type="http://schemas.openxmlformats.org/officeDocument/2006/relationships/image" Target="media/image253.jpeg"/><Relationship Id="rId265" Type="http://schemas.openxmlformats.org/officeDocument/2006/relationships/image" Target="media/image254.png"/><Relationship Id="rId266" Type="http://schemas.openxmlformats.org/officeDocument/2006/relationships/image" Target="media/image255.jpeg"/><Relationship Id="rId267" Type="http://schemas.openxmlformats.org/officeDocument/2006/relationships/image" Target="media/image256.png"/><Relationship Id="rId268" Type="http://schemas.openxmlformats.org/officeDocument/2006/relationships/image" Target="media/image257.jpeg"/><Relationship Id="rId269" Type="http://schemas.openxmlformats.org/officeDocument/2006/relationships/image" Target="media/image258.jpeg"/><Relationship Id="rId270" Type="http://schemas.openxmlformats.org/officeDocument/2006/relationships/image" Target="media/image259.jpeg"/><Relationship Id="rId271" Type="http://schemas.openxmlformats.org/officeDocument/2006/relationships/image" Target="media/image260.png"/><Relationship Id="rId272" Type="http://schemas.openxmlformats.org/officeDocument/2006/relationships/image" Target="media/image261.png"/><Relationship Id="rId273" Type="http://schemas.openxmlformats.org/officeDocument/2006/relationships/image" Target="media/image262.png"/><Relationship Id="rId274" Type="http://schemas.openxmlformats.org/officeDocument/2006/relationships/image" Target="media/image263.png"/><Relationship Id="rId275" Type="http://schemas.openxmlformats.org/officeDocument/2006/relationships/image" Target="media/image264.jpeg"/><Relationship Id="rId276" Type="http://schemas.openxmlformats.org/officeDocument/2006/relationships/image" Target="media/image265.png"/><Relationship Id="rId277" Type="http://schemas.openxmlformats.org/officeDocument/2006/relationships/image" Target="media/image266.jpeg"/><Relationship Id="rId278" Type="http://schemas.openxmlformats.org/officeDocument/2006/relationships/image" Target="media/image267.jpeg"/><Relationship Id="rId279" Type="http://schemas.openxmlformats.org/officeDocument/2006/relationships/image" Target="media/image268.jpeg"/><Relationship Id="rId280" Type="http://schemas.openxmlformats.org/officeDocument/2006/relationships/image" Target="media/image269.png"/><Relationship Id="rId281" Type="http://schemas.openxmlformats.org/officeDocument/2006/relationships/image" Target="media/image270.jpeg"/><Relationship Id="rId282" Type="http://schemas.openxmlformats.org/officeDocument/2006/relationships/image" Target="media/image271.png"/><Relationship Id="rId283" Type="http://schemas.openxmlformats.org/officeDocument/2006/relationships/image" Target="media/image272.jpeg"/><Relationship Id="rId284" Type="http://schemas.openxmlformats.org/officeDocument/2006/relationships/image" Target="media/image273.jpeg"/><Relationship Id="rId285" Type="http://schemas.openxmlformats.org/officeDocument/2006/relationships/image" Target="media/image274.jpeg"/><Relationship Id="rId286" Type="http://schemas.openxmlformats.org/officeDocument/2006/relationships/image" Target="media/image275.png"/><Relationship Id="rId287" Type="http://schemas.openxmlformats.org/officeDocument/2006/relationships/image" Target="media/image276.jpeg"/><Relationship Id="rId288" Type="http://schemas.openxmlformats.org/officeDocument/2006/relationships/image" Target="media/image277.png"/><Relationship Id="rId289" Type="http://schemas.openxmlformats.org/officeDocument/2006/relationships/image" Target="media/image278.jpeg"/><Relationship Id="rId290" Type="http://schemas.openxmlformats.org/officeDocument/2006/relationships/image" Target="media/image279.jpeg"/><Relationship Id="rId291" Type="http://schemas.openxmlformats.org/officeDocument/2006/relationships/image" Target="media/image280.jpeg"/><Relationship Id="rId292" Type="http://schemas.openxmlformats.org/officeDocument/2006/relationships/image" Target="media/image281.png"/><Relationship Id="rId293" Type="http://schemas.openxmlformats.org/officeDocument/2006/relationships/image" Target="media/image282.jpeg"/><Relationship Id="rId294" Type="http://schemas.openxmlformats.org/officeDocument/2006/relationships/image" Target="media/image283.png"/><Relationship Id="rId295" Type="http://schemas.openxmlformats.org/officeDocument/2006/relationships/image" Target="media/image284.jpeg"/><Relationship Id="rId296" Type="http://schemas.openxmlformats.org/officeDocument/2006/relationships/image" Target="media/image285.png"/><Relationship Id="rId297" Type="http://schemas.openxmlformats.org/officeDocument/2006/relationships/image" Target="media/image286.png"/><Relationship Id="rId298" Type="http://schemas.openxmlformats.org/officeDocument/2006/relationships/image" Target="media/image287.png"/><Relationship Id="rId299" Type="http://schemas.openxmlformats.org/officeDocument/2006/relationships/image" Target="media/image288.png"/><Relationship Id="rId300" Type="http://schemas.openxmlformats.org/officeDocument/2006/relationships/image" Target="media/image289.jpeg"/><Relationship Id="rId301" Type="http://schemas.openxmlformats.org/officeDocument/2006/relationships/image" Target="media/image290.jpeg"/><Relationship Id="rId302" Type="http://schemas.openxmlformats.org/officeDocument/2006/relationships/image" Target="media/image291.png"/><Relationship Id="rId303" Type="http://schemas.openxmlformats.org/officeDocument/2006/relationships/image" Target="media/image292.jpeg"/><Relationship Id="rId304" Type="http://schemas.openxmlformats.org/officeDocument/2006/relationships/image" Target="media/image293.png"/><Relationship Id="rId305" Type="http://schemas.openxmlformats.org/officeDocument/2006/relationships/image" Target="media/image294.jpeg"/><Relationship Id="rId306" Type="http://schemas.openxmlformats.org/officeDocument/2006/relationships/image" Target="media/image295.jpeg"/><Relationship Id="rId307" Type="http://schemas.openxmlformats.org/officeDocument/2006/relationships/image" Target="media/image296.jpeg"/><Relationship Id="rId308" Type="http://schemas.openxmlformats.org/officeDocument/2006/relationships/image" Target="media/image297.png"/><Relationship Id="rId309" Type="http://schemas.openxmlformats.org/officeDocument/2006/relationships/image" Target="media/image298.jpeg"/><Relationship Id="rId310" Type="http://schemas.openxmlformats.org/officeDocument/2006/relationships/image" Target="media/image299.png"/><Relationship Id="rId311" Type="http://schemas.openxmlformats.org/officeDocument/2006/relationships/image" Target="media/image300.jpeg"/><Relationship Id="rId312" Type="http://schemas.openxmlformats.org/officeDocument/2006/relationships/image" Target="media/image301.jpeg"/><Relationship Id="rId313" Type="http://schemas.openxmlformats.org/officeDocument/2006/relationships/image" Target="media/image302.jpeg"/><Relationship Id="rId314" Type="http://schemas.openxmlformats.org/officeDocument/2006/relationships/image" Target="media/image303.png"/><Relationship Id="rId315" Type="http://schemas.openxmlformats.org/officeDocument/2006/relationships/image" Target="media/image304.jpeg"/><Relationship Id="rId316" Type="http://schemas.openxmlformats.org/officeDocument/2006/relationships/image" Target="media/image305.png"/><Relationship Id="rId317" Type="http://schemas.openxmlformats.org/officeDocument/2006/relationships/image" Target="media/image306.jpeg"/><Relationship Id="rId318" Type="http://schemas.openxmlformats.org/officeDocument/2006/relationships/image" Target="media/image307.jpeg"/><Relationship Id="rId319" Type="http://schemas.openxmlformats.org/officeDocument/2006/relationships/image" Target="media/image308.jpeg"/><Relationship Id="rId320" Type="http://schemas.openxmlformats.org/officeDocument/2006/relationships/image" Target="media/image309.png"/><Relationship Id="rId321" Type="http://schemas.openxmlformats.org/officeDocument/2006/relationships/image" Target="media/image310.jpeg"/><Relationship Id="rId322" Type="http://schemas.openxmlformats.org/officeDocument/2006/relationships/image" Target="media/image311.png"/><Relationship Id="rId323" Type="http://schemas.openxmlformats.org/officeDocument/2006/relationships/image" Target="media/image312.jpeg"/><Relationship Id="rId324" Type="http://schemas.openxmlformats.org/officeDocument/2006/relationships/image" Target="media/image313.jpeg"/><Relationship Id="rId325" Type="http://schemas.openxmlformats.org/officeDocument/2006/relationships/image" Target="media/image314.jpeg"/><Relationship Id="rId326" Type="http://schemas.openxmlformats.org/officeDocument/2006/relationships/image" Target="media/image315.png"/><Relationship Id="rId327" Type="http://schemas.openxmlformats.org/officeDocument/2006/relationships/image" Target="media/image316.jpeg"/><Relationship Id="rId328" Type="http://schemas.openxmlformats.org/officeDocument/2006/relationships/image" Target="media/image317.png"/><Relationship Id="rId329" Type="http://schemas.openxmlformats.org/officeDocument/2006/relationships/image" Target="media/image318.jpeg"/><Relationship Id="rId330" Type="http://schemas.openxmlformats.org/officeDocument/2006/relationships/image" Target="media/image319.jpeg"/><Relationship Id="rId331" Type="http://schemas.openxmlformats.org/officeDocument/2006/relationships/image" Target="media/image320.jpeg"/><Relationship Id="rId332" Type="http://schemas.openxmlformats.org/officeDocument/2006/relationships/image" Target="media/image321.jpeg"/><Relationship Id="rId333" Type="http://schemas.openxmlformats.org/officeDocument/2006/relationships/image" Target="media/image322.jpeg"/><Relationship Id="rId334" Type="http://schemas.openxmlformats.org/officeDocument/2006/relationships/image" Target="media/image323.png"/><Relationship Id="rId335" Type="http://schemas.openxmlformats.org/officeDocument/2006/relationships/image" Target="media/image324.jpeg"/><Relationship Id="rId336" Type="http://schemas.openxmlformats.org/officeDocument/2006/relationships/image" Target="media/image325.png"/><Relationship Id="rId337" Type="http://schemas.openxmlformats.org/officeDocument/2006/relationships/image" Target="media/image326.jpeg"/><Relationship Id="rId338" Type="http://schemas.openxmlformats.org/officeDocument/2006/relationships/image" Target="media/image327.jpeg"/><Relationship Id="rId339" Type="http://schemas.openxmlformats.org/officeDocument/2006/relationships/image" Target="media/image328.png"/><Relationship Id="rId340" Type="http://schemas.openxmlformats.org/officeDocument/2006/relationships/image" Target="media/image329.jpeg"/><Relationship Id="rId341" Type="http://schemas.openxmlformats.org/officeDocument/2006/relationships/image" Target="media/image330.png"/><Relationship Id="rId342" Type="http://schemas.openxmlformats.org/officeDocument/2006/relationships/image" Target="media/image331.jpeg"/><Relationship Id="rId343" Type="http://schemas.openxmlformats.org/officeDocument/2006/relationships/image" Target="media/image332.jpeg"/><Relationship Id="rId344" Type="http://schemas.openxmlformats.org/officeDocument/2006/relationships/image" Target="media/image333.jpeg"/><Relationship Id="rId345" Type="http://schemas.openxmlformats.org/officeDocument/2006/relationships/image" Target="media/image334.png"/><Relationship Id="rId346" Type="http://schemas.openxmlformats.org/officeDocument/2006/relationships/image" Target="media/image335.jpeg"/><Relationship Id="rId347" Type="http://schemas.openxmlformats.org/officeDocument/2006/relationships/image" Target="media/image336.png"/><Relationship Id="rId348" Type="http://schemas.openxmlformats.org/officeDocument/2006/relationships/image" Target="media/image337.jpeg"/><Relationship Id="rId349" Type="http://schemas.openxmlformats.org/officeDocument/2006/relationships/image" Target="media/image338.jpeg"/><Relationship Id="rId350" Type="http://schemas.openxmlformats.org/officeDocument/2006/relationships/image" Target="media/image339.jpeg"/><Relationship Id="rId351" Type="http://schemas.openxmlformats.org/officeDocument/2006/relationships/image" Target="media/image340.png"/><Relationship Id="rId352" Type="http://schemas.openxmlformats.org/officeDocument/2006/relationships/image" Target="media/image341.jpeg"/><Relationship Id="rId353" Type="http://schemas.openxmlformats.org/officeDocument/2006/relationships/image" Target="media/image342.png"/><Relationship Id="rId354" Type="http://schemas.openxmlformats.org/officeDocument/2006/relationships/image" Target="media/image343.jpeg"/><Relationship Id="rId355" Type="http://schemas.openxmlformats.org/officeDocument/2006/relationships/image" Target="media/image344.jpeg"/><Relationship Id="rId356" Type="http://schemas.openxmlformats.org/officeDocument/2006/relationships/image" Target="media/image345.jpeg"/><Relationship Id="rId357" Type="http://schemas.openxmlformats.org/officeDocument/2006/relationships/image" Target="media/image346.png"/><Relationship Id="rId358" Type="http://schemas.openxmlformats.org/officeDocument/2006/relationships/image" Target="media/image347.png"/><Relationship Id="rId359" Type="http://schemas.openxmlformats.org/officeDocument/2006/relationships/image" Target="media/image348.jpeg"/><Relationship Id="rId360" Type="http://schemas.openxmlformats.org/officeDocument/2006/relationships/image" Target="media/image349.png"/><Relationship Id="rId361" Type="http://schemas.openxmlformats.org/officeDocument/2006/relationships/image" Target="media/image350.jpeg"/><Relationship Id="rId362" Type="http://schemas.openxmlformats.org/officeDocument/2006/relationships/image" Target="media/image351.jpeg"/><Relationship Id="rId363" Type="http://schemas.openxmlformats.org/officeDocument/2006/relationships/image" Target="media/image352.jpeg"/><Relationship Id="rId364" Type="http://schemas.openxmlformats.org/officeDocument/2006/relationships/image" Target="media/image353.png"/><Relationship Id="rId366" Type="http://schemas.openxmlformats.org/officeDocument/2006/relationships/image" Target="media/image354.jpeg"/><Relationship Id="rId367" Type="http://schemas.openxmlformats.org/officeDocument/2006/relationships/image" Target="media/image355.png"/><Relationship Id="rId368" Type="http://schemas.openxmlformats.org/officeDocument/2006/relationships/image" Target="media/image356.jpeg"/><Relationship Id="rId369" Type="http://schemas.openxmlformats.org/officeDocument/2006/relationships/image" Target="media/image357.jpeg"/><Relationship Id="rId370" Type="http://schemas.openxmlformats.org/officeDocument/2006/relationships/image" Target="media/image358.jpeg"/><Relationship Id="rId371" Type="http://schemas.openxmlformats.org/officeDocument/2006/relationships/image" Target="media/image359.png"/><Relationship Id="rId372" Type="http://schemas.openxmlformats.org/officeDocument/2006/relationships/image" Target="media/image360.jpeg"/><Relationship Id="rId373" Type="http://schemas.openxmlformats.org/officeDocument/2006/relationships/image" Target="media/image361.png"/><Relationship Id="rId374" Type="http://schemas.openxmlformats.org/officeDocument/2006/relationships/image" Target="media/image362.jpeg"/><Relationship Id="rId375" Type="http://schemas.openxmlformats.org/officeDocument/2006/relationships/image" Target="media/image363.jpeg"/><Relationship Id="rId376" Type="http://schemas.openxmlformats.org/officeDocument/2006/relationships/image" Target="media/image364.jpeg"/><Relationship Id="rId377" Type="http://schemas.openxmlformats.org/officeDocument/2006/relationships/image" Target="media/image365.png"/><Relationship Id="rId378" Type="http://schemas.openxmlformats.org/officeDocument/2006/relationships/image" Target="media/image366.jpeg"/><Relationship Id="rId379" Type="http://schemas.openxmlformats.org/officeDocument/2006/relationships/image" Target="media/image367.png"/><Relationship Id="rId380" Type="http://schemas.openxmlformats.org/officeDocument/2006/relationships/image" Target="media/image368.jpeg"/><Relationship Id="rId381" Type="http://schemas.openxmlformats.org/officeDocument/2006/relationships/image" Target="media/image369.jpeg"/><Relationship Id="rId382" Type="http://schemas.openxmlformats.org/officeDocument/2006/relationships/image" Target="media/image370.jpeg"/><Relationship Id="rId383" Type="http://schemas.openxmlformats.org/officeDocument/2006/relationships/image" Target="media/image371.png"/><Relationship Id="rId384" Type="http://schemas.openxmlformats.org/officeDocument/2006/relationships/image" Target="media/image372.jpeg"/><Relationship Id="rId385" Type="http://schemas.openxmlformats.org/officeDocument/2006/relationships/image" Target="media/image373.png"/><Relationship Id="rId386" Type="http://schemas.openxmlformats.org/officeDocument/2006/relationships/image" Target="media/image374.jpeg"/><Relationship Id="rId387" Type="http://schemas.openxmlformats.org/officeDocument/2006/relationships/image" Target="media/image375.jpeg"/><Relationship Id="rId388" Type="http://schemas.openxmlformats.org/officeDocument/2006/relationships/image" Target="media/image376.jpeg"/><Relationship Id="rId389" Type="http://schemas.openxmlformats.org/officeDocument/2006/relationships/image" Target="media/image377.png"/><Relationship Id="rId390" Type="http://schemas.openxmlformats.org/officeDocument/2006/relationships/image" Target="media/image378.jpeg"/><Relationship Id="rId391" Type="http://schemas.openxmlformats.org/officeDocument/2006/relationships/image" Target="media/image379.png"/><Relationship Id="rId392" Type="http://schemas.openxmlformats.org/officeDocument/2006/relationships/image" Target="media/image380.jpeg"/><Relationship Id="rId393" Type="http://schemas.openxmlformats.org/officeDocument/2006/relationships/image" Target="media/image381.jpeg"/><Relationship Id="rId394" Type="http://schemas.openxmlformats.org/officeDocument/2006/relationships/image" Target="media/image382.jpeg"/><Relationship Id="rId395" Type="http://schemas.openxmlformats.org/officeDocument/2006/relationships/image" Target="media/image383.png"/><Relationship Id="rId396" Type="http://schemas.openxmlformats.org/officeDocument/2006/relationships/image" Target="media/image384.jpeg"/><Relationship Id="rId397" Type="http://schemas.openxmlformats.org/officeDocument/2006/relationships/image" Target="media/image385.jpeg"/><Relationship Id="rId398" Type="http://schemas.openxmlformats.org/officeDocument/2006/relationships/image" Target="media/image386.png"/><Relationship Id="rId399" Type="http://schemas.openxmlformats.org/officeDocument/2006/relationships/image" Target="media/image387.jpeg"/><Relationship Id="rId400" Type="http://schemas.openxmlformats.org/officeDocument/2006/relationships/image" Target="media/image388.jpeg"/><Relationship Id="rId401" Type="http://schemas.openxmlformats.org/officeDocument/2006/relationships/image" Target="media/image389.jpeg"/><Relationship Id="rId402" Type="http://schemas.openxmlformats.org/officeDocument/2006/relationships/image" Target="media/image390.png"/><Relationship Id="rId403" Type="http://schemas.openxmlformats.org/officeDocument/2006/relationships/image" Target="media/image391.jpeg"/><Relationship Id="rId404" Type="http://schemas.openxmlformats.org/officeDocument/2006/relationships/image" Target="media/image392.png"/><Relationship Id="rId405" Type="http://schemas.openxmlformats.org/officeDocument/2006/relationships/image" Target="media/image393.jpeg"/><Relationship Id="rId406" Type="http://schemas.openxmlformats.org/officeDocument/2006/relationships/image" Target="media/image394.jpeg"/><Relationship Id="rId407" Type="http://schemas.openxmlformats.org/officeDocument/2006/relationships/image" Target="media/image395.jpeg"/><Relationship Id="rId408" Type="http://schemas.openxmlformats.org/officeDocument/2006/relationships/image" Target="media/image396.png"/><Relationship Id="rId409" Type="http://schemas.openxmlformats.org/officeDocument/2006/relationships/image" Target="media/image397.jpeg"/><Relationship Id="rId410" Type="http://schemas.openxmlformats.org/officeDocument/2006/relationships/image" Target="media/image398.png"/><Relationship Id="rId411" Type="http://schemas.openxmlformats.org/officeDocument/2006/relationships/image" Target="media/image399.jpeg"/><Relationship Id="rId412" Type="http://schemas.openxmlformats.org/officeDocument/2006/relationships/image" Target="media/image400.jpeg"/><Relationship Id="rId413" Type="http://schemas.openxmlformats.org/officeDocument/2006/relationships/image" Target="media/image401.jpeg"/><Relationship Id="rId414" Type="http://schemas.openxmlformats.org/officeDocument/2006/relationships/image" Target="media/image402.png"/><Relationship Id="rId415" Type="http://schemas.openxmlformats.org/officeDocument/2006/relationships/image" Target="media/image403.jpeg"/><Relationship Id="rId416" Type="http://schemas.openxmlformats.org/officeDocument/2006/relationships/image" Target="media/image404.jpeg"/><Relationship Id="rId417" Type="http://schemas.openxmlformats.org/officeDocument/2006/relationships/image" Target="media/image405.png"/><Relationship Id="rId418" Type="http://schemas.openxmlformats.org/officeDocument/2006/relationships/image" Target="media/image406.jpeg"/><Relationship Id="rId419" Type="http://schemas.openxmlformats.org/officeDocument/2006/relationships/image" Target="media/image407.jpeg"/><Relationship Id="rId420" Type="http://schemas.openxmlformats.org/officeDocument/2006/relationships/image" Target="media/image408.jpeg"/><Relationship Id="rId421" Type="http://schemas.openxmlformats.org/officeDocument/2006/relationships/image" Target="media/image409.png"/><Relationship Id="rId422" Type="http://schemas.openxmlformats.org/officeDocument/2006/relationships/image" Target="media/image410.jpeg"/><Relationship Id="rId423" Type="http://schemas.openxmlformats.org/officeDocument/2006/relationships/image" Target="media/image411.jpeg"/><Relationship Id="rId424" Type="http://schemas.openxmlformats.org/officeDocument/2006/relationships/image" Target="media/image412.png"/><Relationship Id="rId425" Type="http://schemas.openxmlformats.org/officeDocument/2006/relationships/image" Target="media/image413.jpeg"/><Relationship Id="rId426" Type="http://schemas.openxmlformats.org/officeDocument/2006/relationships/image" Target="media/image414.jpeg"/><Relationship Id="rId427" Type="http://schemas.openxmlformats.org/officeDocument/2006/relationships/image" Target="media/image415.jpeg"/><Relationship Id="rId428" Type="http://schemas.openxmlformats.org/officeDocument/2006/relationships/image" Target="media/image416.png"/><Relationship Id="rId429" Type="http://schemas.openxmlformats.org/officeDocument/2006/relationships/image" Target="media/image417.jpeg"/><Relationship Id="rId430" Type="http://schemas.openxmlformats.org/officeDocument/2006/relationships/image" Target="media/image418.png"/><Relationship Id="rId431" Type="http://schemas.openxmlformats.org/officeDocument/2006/relationships/image" Target="media/image419.jpeg"/><Relationship Id="rId432" Type="http://schemas.openxmlformats.org/officeDocument/2006/relationships/image" Target="media/image420.jpeg"/><Relationship Id="rId433" Type="http://schemas.openxmlformats.org/officeDocument/2006/relationships/image" Target="media/image421.jpeg"/><Relationship Id="rId434" Type="http://schemas.openxmlformats.org/officeDocument/2006/relationships/image" Target="media/image422.png"/><Relationship Id="rId435" Type="http://schemas.openxmlformats.org/officeDocument/2006/relationships/image" Target="media/image423.jpeg"/><Relationship Id="rId436" Type="http://schemas.openxmlformats.org/officeDocument/2006/relationships/image" Target="media/image424.png"/><Relationship Id="rId437" Type="http://schemas.openxmlformats.org/officeDocument/2006/relationships/image" Target="media/image425.jpeg"/><Relationship Id="rId438" Type="http://schemas.openxmlformats.org/officeDocument/2006/relationships/image" Target="media/image426.jpeg"/><Relationship Id="rId439" Type="http://schemas.openxmlformats.org/officeDocument/2006/relationships/image" Target="media/image427.jpeg"/><Relationship Id="rId440" Type="http://schemas.openxmlformats.org/officeDocument/2006/relationships/image" Target="media/image428.png"/><Relationship Id="rId441" Type="http://schemas.openxmlformats.org/officeDocument/2006/relationships/image" Target="media/image429.jpeg"/><Relationship Id="rId442" Type="http://schemas.openxmlformats.org/officeDocument/2006/relationships/image" Target="media/image430.png"/><Relationship Id="rId365" Type="http://schemas.openxmlformats.org/officeDocument/2006/relationships/hyperlink" Target="ttps://nazarethcastellanos.com/"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2025-03-04T17:37:45Z</dcterms:created>
  <dcterms:modified xsi:type="dcterms:W3CDTF">2025-03-04T17:37:45Z</dcterms:modified>
</cp:coreProperties>
</file>